
<file path=[Content_Types].xml><?xml version="1.0" encoding="utf-8"?>
<Types xmlns="http://schemas.openxmlformats.org/package/2006/content-types">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6.xml" ContentType="application/vnd.openxmlformats-officedocument.wordprocessingml.head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D4690E7" w14:textId="77777777" w:rsidR="003B5E14" w:rsidRPr="00836C48" w:rsidRDefault="003B5E14" w:rsidP="003B5E14">
      <w:pPr>
        <w:spacing w:before="100" w:beforeAutospacing="1" w:after="100" w:afterAutospacing="1" w:line="240" w:lineRule="auto"/>
        <w:rPr>
          <w:rFonts w:ascii="Segoe UI" w:eastAsia="Times New Roman" w:hAnsi="Segoe UI" w:cs="Segoe UI"/>
          <w:sz w:val="21"/>
          <w:szCs w:val="21"/>
        </w:rPr>
      </w:pPr>
    </w:p>
    <w:p w14:paraId="3B1CB6E9" w14:textId="77777777" w:rsidR="003B5E14" w:rsidRPr="00836C48" w:rsidRDefault="003B5E14" w:rsidP="003B5E14">
      <w:pPr>
        <w:spacing w:before="100" w:beforeAutospacing="1" w:after="100" w:afterAutospacing="1" w:line="240" w:lineRule="auto"/>
        <w:rPr>
          <w:rFonts w:ascii="Segoe UI" w:eastAsia="Times New Roman" w:hAnsi="Segoe UI" w:cs="Segoe UI"/>
          <w:sz w:val="21"/>
          <w:szCs w:val="21"/>
        </w:rPr>
      </w:pPr>
    </w:p>
    <w:p w14:paraId="7538E638" w14:textId="77777777" w:rsidR="003B5E14" w:rsidRPr="00836C48" w:rsidRDefault="003B5E14" w:rsidP="003B5E14">
      <w:pPr>
        <w:spacing w:before="100" w:beforeAutospacing="1" w:after="100" w:afterAutospacing="1" w:line="240" w:lineRule="auto"/>
        <w:rPr>
          <w:rFonts w:ascii="Segoe UI" w:eastAsia="Times New Roman" w:hAnsi="Segoe UI" w:cs="Segoe UI"/>
          <w:sz w:val="21"/>
          <w:szCs w:val="21"/>
        </w:rPr>
      </w:pPr>
    </w:p>
    <w:p w14:paraId="48DEF46D" w14:textId="77777777" w:rsidR="00D12949" w:rsidRPr="00836C48" w:rsidRDefault="00D12949" w:rsidP="003B5E14">
      <w:pPr>
        <w:spacing w:before="100" w:beforeAutospacing="1" w:after="100" w:afterAutospacing="1" w:line="240" w:lineRule="auto"/>
        <w:rPr>
          <w:rFonts w:ascii="Segoe UI" w:eastAsia="Times New Roman" w:hAnsi="Segoe UI" w:cs="Segoe UI"/>
          <w:sz w:val="21"/>
          <w:szCs w:val="21"/>
        </w:rPr>
      </w:pPr>
    </w:p>
    <w:p w14:paraId="28DA4ABB" w14:textId="77777777" w:rsidR="00D12949" w:rsidRPr="00836C48" w:rsidRDefault="00D12949" w:rsidP="003B5E14">
      <w:pPr>
        <w:spacing w:before="100" w:beforeAutospacing="1" w:after="100" w:afterAutospacing="1" w:line="240" w:lineRule="auto"/>
        <w:rPr>
          <w:rFonts w:ascii="Segoe UI" w:eastAsia="Times New Roman" w:hAnsi="Segoe UI" w:cs="Segoe UI"/>
          <w:sz w:val="21"/>
          <w:szCs w:val="21"/>
        </w:rPr>
      </w:pPr>
    </w:p>
    <w:p w14:paraId="374450D3" w14:textId="6BEA4FF7" w:rsidR="003B5E14" w:rsidRPr="00836C48" w:rsidRDefault="003B5E14" w:rsidP="007967CE">
      <w:pPr>
        <w:spacing w:before="100" w:beforeAutospacing="1" w:after="100" w:afterAutospacing="1" w:line="240" w:lineRule="auto"/>
        <w:rPr>
          <w:rFonts w:ascii="Segoe UI" w:eastAsia="Times New Roman" w:hAnsi="Segoe UI" w:cs="Segoe UI"/>
          <w:sz w:val="21"/>
          <w:szCs w:val="21"/>
        </w:rPr>
      </w:pPr>
    </w:p>
    <w:p w14:paraId="19E80DBE" w14:textId="78ED00CA" w:rsidR="003B5E14" w:rsidRPr="00836C48" w:rsidRDefault="003B5E14" w:rsidP="007967CE">
      <w:pPr>
        <w:spacing w:before="120" w:after="120" w:line="240" w:lineRule="auto"/>
        <w:jc w:val="center"/>
        <w:rPr>
          <w:rFonts w:ascii="Arial" w:eastAsia="SimSun" w:hAnsi="Arial" w:cs="Arial"/>
          <w:b/>
          <w:bCs/>
          <w:color w:val="002060"/>
          <w:sz w:val="52"/>
          <w:szCs w:val="52"/>
          <w:lang w:eastAsia="de-DE"/>
        </w:rPr>
      </w:pPr>
      <w:r w:rsidRPr="00836C48">
        <w:rPr>
          <w:rFonts w:ascii="Arial" w:eastAsia="SimSun" w:hAnsi="Arial" w:cs="Arial"/>
          <w:b/>
          <w:bCs/>
          <w:color w:val="002060"/>
          <w:sz w:val="52"/>
          <w:szCs w:val="52"/>
          <w:lang w:eastAsia="de-DE"/>
        </w:rPr>
        <w:t>Environmental and Social Management Plan (ESMP) Checklist</w:t>
      </w:r>
    </w:p>
    <w:p w14:paraId="50E6ED70" w14:textId="4EBFA784" w:rsidR="007967CE" w:rsidRPr="00836C48" w:rsidRDefault="007967CE" w:rsidP="007967CE">
      <w:pPr>
        <w:spacing w:before="100" w:beforeAutospacing="1" w:after="100" w:afterAutospacing="1" w:line="240" w:lineRule="auto"/>
        <w:rPr>
          <w:rFonts w:ascii="Arial" w:eastAsia="SimSun" w:hAnsi="Arial" w:cs="Arial"/>
          <w:b/>
          <w:bCs/>
          <w:color w:val="002060"/>
          <w:sz w:val="52"/>
          <w:szCs w:val="52"/>
          <w:lang w:eastAsia="de-DE"/>
        </w:rPr>
      </w:pPr>
    </w:p>
    <w:p w14:paraId="329E478F" w14:textId="6562A315" w:rsidR="006F13F5" w:rsidRPr="00836C48" w:rsidRDefault="00073DB0" w:rsidP="007967CE">
      <w:pPr>
        <w:spacing w:before="120" w:after="120" w:line="240" w:lineRule="auto"/>
        <w:jc w:val="center"/>
        <w:rPr>
          <w:rFonts w:ascii="Arial" w:eastAsia="SimSun" w:hAnsi="Arial" w:cs="Arial"/>
          <w:b/>
          <w:bCs/>
          <w:color w:val="002060"/>
          <w:sz w:val="44"/>
          <w:szCs w:val="44"/>
          <w:lang w:eastAsia="de-DE"/>
        </w:rPr>
      </w:pPr>
      <w:bookmarkStart w:id="0" w:name="_Hlk193055433"/>
      <w:r w:rsidRPr="00836C48">
        <w:rPr>
          <w:rFonts w:ascii="Arial" w:eastAsia="SimSun" w:hAnsi="Arial" w:cs="Arial"/>
          <w:b/>
          <w:bCs/>
          <w:color w:val="002060"/>
          <w:sz w:val="44"/>
          <w:szCs w:val="44"/>
          <w:lang w:eastAsia="de-DE"/>
        </w:rPr>
        <w:t>F</w:t>
      </w:r>
      <w:r w:rsidR="003B5E14" w:rsidRPr="00836C48">
        <w:rPr>
          <w:rFonts w:ascii="Arial" w:eastAsia="SimSun" w:hAnsi="Arial" w:cs="Arial"/>
          <w:b/>
          <w:bCs/>
          <w:color w:val="002060"/>
          <w:sz w:val="44"/>
          <w:szCs w:val="44"/>
          <w:lang w:eastAsia="de-DE"/>
        </w:rPr>
        <w:t>or</w:t>
      </w:r>
      <w:r>
        <w:rPr>
          <w:rFonts w:ascii="Arial" w:eastAsia="SimSun" w:hAnsi="Arial" w:cs="Arial"/>
          <w:b/>
          <w:bCs/>
          <w:color w:val="002060"/>
          <w:sz w:val="44"/>
          <w:szCs w:val="44"/>
          <w:lang w:eastAsia="de-DE"/>
        </w:rPr>
        <w:t xml:space="preserve"> </w:t>
      </w:r>
      <w:r w:rsidRPr="00073DB0">
        <w:rPr>
          <w:rFonts w:ascii="Arial" w:eastAsia="SimSun" w:hAnsi="Arial" w:cs="Arial"/>
          <w:b/>
          <w:bCs/>
          <w:color w:val="002060"/>
          <w:sz w:val="44"/>
          <w:szCs w:val="44"/>
          <w:lang w:eastAsia="de-DE"/>
        </w:rPr>
        <w:t xml:space="preserve">360 </w:t>
      </w:r>
      <w:proofErr w:type="spellStart"/>
      <w:r w:rsidRPr="00073DB0">
        <w:rPr>
          <w:rFonts w:ascii="Arial" w:eastAsia="SimSun" w:hAnsi="Arial" w:cs="Arial"/>
          <w:b/>
          <w:bCs/>
          <w:color w:val="002060"/>
          <w:sz w:val="44"/>
          <w:szCs w:val="44"/>
          <w:lang w:eastAsia="de-DE"/>
        </w:rPr>
        <w:t>k</w:t>
      </w:r>
      <w:r>
        <w:rPr>
          <w:rFonts w:ascii="Arial" w:eastAsia="SimSun" w:hAnsi="Arial" w:cs="Arial"/>
          <w:b/>
          <w:bCs/>
          <w:color w:val="002060"/>
          <w:sz w:val="44"/>
          <w:szCs w:val="44"/>
          <w:lang w:eastAsia="de-DE"/>
        </w:rPr>
        <w:t>W</w:t>
      </w:r>
      <w:r w:rsidRPr="00073DB0">
        <w:rPr>
          <w:rFonts w:ascii="Arial" w:eastAsia="SimSun" w:hAnsi="Arial" w:cs="Arial"/>
          <w:b/>
          <w:bCs/>
          <w:color w:val="002060"/>
          <w:sz w:val="44"/>
          <w:szCs w:val="44"/>
          <w:lang w:eastAsia="de-DE"/>
        </w:rPr>
        <w:t>e</w:t>
      </w:r>
      <w:proofErr w:type="spellEnd"/>
      <w:r w:rsidRPr="00073DB0">
        <w:rPr>
          <w:rFonts w:ascii="Arial" w:eastAsia="SimSun" w:hAnsi="Arial" w:cs="Arial"/>
          <w:b/>
          <w:bCs/>
          <w:color w:val="002060"/>
          <w:sz w:val="44"/>
          <w:szCs w:val="44"/>
          <w:lang w:eastAsia="de-DE"/>
        </w:rPr>
        <w:t xml:space="preserve"> </w:t>
      </w:r>
      <w:r>
        <w:rPr>
          <w:rFonts w:ascii="Arial" w:eastAsia="SimSun" w:hAnsi="Arial" w:cs="Arial"/>
          <w:b/>
          <w:bCs/>
          <w:color w:val="002060"/>
          <w:sz w:val="44"/>
          <w:szCs w:val="44"/>
          <w:lang w:eastAsia="de-DE"/>
        </w:rPr>
        <w:t xml:space="preserve">/ </w:t>
      </w:r>
      <w:r w:rsidRPr="00073DB0">
        <w:rPr>
          <w:rFonts w:ascii="Arial" w:eastAsia="SimSun" w:hAnsi="Arial" w:cs="Arial"/>
          <w:b/>
          <w:bCs/>
          <w:color w:val="002060"/>
          <w:sz w:val="44"/>
          <w:szCs w:val="44"/>
          <w:lang w:eastAsia="de-DE"/>
        </w:rPr>
        <w:t>435</w:t>
      </w:r>
      <w:r>
        <w:rPr>
          <w:rFonts w:ascii="Arial" w:eastAsia="SimSun" w:hAnsi="Arial" w:cs="Arial"/>
          <w:b/>
          <w:bCs/>
          <w:color w:val="002060"/>
          <w:sz w:val="44"/>
          <w:szCs w:val="44"/>
          <w:lang w:eastAsia="de-DE"/>
        </w:rPr>
        <w:t>.</w:t>
      </w:r>
      <w:r w:rsidRPr="00073DB0">
        <w:rPr>
          <w:rFonts w:ascii="Arial" w:eastAsia="SimSun" w:hAnsi="Arial" w:cs="Arial"/>
          <w:b/>
          <w:bCs/>
          <w:color w:val="002060"/>
          <w:sz w:val="44"/>
          <w:szCs w:val="44"/>
          <w:lang w:eastAsia="de-DE"/>
        </w:rPr>
        <w:t xml:space="preserve">6 </w:t>
      </w:r>
      <w:proofErr w:type="spellStart"/>
      <w:r w:rsidRPr="00073DB0">
        <w:rPr>
          <w:rFonts w:ascii="Arial" w:eastAsia="SimSun" w:hAnsi="Arial" w:cs="Arial"/>
          <w:b/>
          <w:bCs/>
          <w:color w:val="002060"/>
          <w:sz w:val="44"/>
          <w:szCs w:val="44"/>
          <w:lang w:eastAsia="de-DE"/>
        </w:rPr>
        <w:t>k</w:t>
      </w:r>
      <w:r>
        <w:rPr>
          <w:rFonts w:ascii="Arial" w:eastAsia="SimSun" w:hAnsi="Arial" w:cs="Arial"/>
          <w:b/>
          <w:bCs/>
          <w:color w:val="002060"/>
          <w:sz w:val="44"/>
          <w:szCs w:val="44"/>
          <w:lang w:eastAsia="de-DE"/>
        </w:rPr>
        <w:t>W</w:t>
      </w:r>
      <w:r w:rsidRPr="00073DB0">
        <w:rPr>
          <w:rFonts w:ascii="Arial" w:eastAsia="SimSun" w:hAnsi="Arial" w:cs="Arial"/>
          <w:b/>
          <w:bCs/>
          <w:color w:val="002060"/>
          <w:sz w:val="44"/>
          <w:szCs w:val="44"/>
          <w:lang w:eastAsia="de-DE"/>
        </w:rPr>
        <w:t>p</w:t>
      </w:r>
      <w:proofErr w:type="spellEnd"/>
      <w:r w:rsidRPr="00073DB0">
        <w:rPr>
          <w:rFonts w:ascii="Arial" w:eastAsia="SimSun" w:hAnsi="Arial" w:cs="Arial"/>
          <w:b/>
          <w:bCs/>
          <w:color w:val="002060"/>
          <w:sz w:val="44"/>
          <w:szCs w:val="44"/>
          <w:lang w:eastAsia="de-DE"/>
        </w:rPr>
        <w:t xml:space="preserve"> </w:t>
      </w:r>
      <w:r w:rsidR="00F11C0B" w:rsidRPr="00836C48">
        <w:rPr>
          <w:rFonts w:ascii="Arial" w:eastAsia="SimSun" w:hAnsi="Arial" w:cs="Arial"/>
          <w:b/>
          <w:bCs/>
          <w:color w:val="002060"/>
          <w:sz w:val="44"/>
          <w:szCs w:val="44"/>
          <w:lang w:eastAsia="de-DE"/>
        </w:rPr>
        <w:t>Solar Power Plant</w:t>
      </w:r>
      <w:r w:rsidR="003B5E14" w:rsidRPr="00836C48">
        <w:rPr>
          <w:rFonts w:ascii="Arial" w:eastAsia="SimSun" w:hAnsi="Arial" w:cs="Arial"/>
          <w:b/>
          <w:bCs/>
          <w:color w:val="002060"/>
          <w:sz w:val="44"/>
          <w:szCs w:val="44"/>
          <w:lang w:eastAsia="de-DE"/>
        </w:rPr>
        <w:t xml:space="preserve"> of </w:t>
      </w:r>
    </w:p>
    <w:p w14:paraId="2368BC28" w14:textId="6B29BAD9" w:rsidR="003B5E14" w:rsidRPr="00836C48" w:rsidRDefault="00073DB0" w:rsidP="007967CE">
      <w:pPr>
        <w:spacing w:before="120" w:after="120" w:line="240" w:lineRule="auto"/>
        <w:jc w:val="center"/>
        <w:rPr>
          <w:rFonts w:ascii="Arial" w:eastAsia="SimSun" w:hAnsi="Arial" w:cs="Arial"/>
          <w:b/>
          <w:bCs/>
          <w:color w:val="002060"/>
          <w:sz w:val="44"/>
          <w:szCs w:val="44"/>
          <w:lang w:eastAsia="de-DE"/>
        </w:rPr>
      </w:pPr>
      <w:r>
        <w:rPr>
          <w:rFonts w:ascii="Arial" w:eastAsia="SimSun" w:hAnsi="Arial" w:cs="Arial"/>
          <w:b/>
          <w:bCs/>
          <w:color w:val="002060"/>
          <w:sz w:val="44"/>
          <w:szCs w:val="44"/>
          <w:lang w:eastAsia="de-DE"/>
        </w:rPr>
        <w:t>Kayapınar Municipality</w:t>
      </w:r>
    </w:p>
    <w:bookmarkEnd w:id="0"/>
    <w:p w14:paraId="040718FC" w14:textId="436B598A" w:rsidR="003B5E14" w:rsidRPr="00836C48" w:rsidRDefault="003B5E14" w:rsidP="007967CE">
      <w:pPr>
        <w:spacing w:before="120" w:after="120" w:line="240" w:lineRule="auto"/>
        <w:jc w:val="center"/>
        <w:rPr>
          <w:rFonts w:ascii="Arial" w:eastAsia="SimSun" w:hAnsi="Arial" w:cs="Arial"/>
          <w:b/>
          <w:bCs/>
          <w:color w:val="002060"/>
          <w:sz w:val="52"/>
          <w:szCs w:val="52"/>
          <w:lang w:eastAsia="de-DE"/>
        </w:rPr>
      </w:pPr>
    </w:p>
    <w:p w14:paraId="777AB045" w14:textId="77777777" w:rsidR="00D12949" w:rsidRPr="00836C48" w:rsidRDefault="00D12949" w:rsidP="007967CE">
      <w:pPr>
        <w:spacing w:before="120" w:after="120" w:line="240" w:lineRule="auto"/>
        <w:jc w:val="center"/>
        <w:rPr>
          <w:rFonts w:ascii="Arial" w:eastAsia="SimSun" w:hAnsi="Arial" w:cs="Arial"/>
          <w:b/>
          <w:bCs/>
          <w:color w:val="002060"/>
          <w:sz w:val="52"/>
          <w:szCs w:val="52"/>
          <w:lang w:eastAsia="de-DE"/>
        </w:rPr>
      </w:pPr>
    </w:p>
    <w:p w14:paraId="1A44B079" w14:textId="77777777" w:rsidR="00D12949" w:rsidRPr="00836C48" w:rsidRDefault="00D12949" w:rsidP="007967CE">
      <w:pPr>
        <w:spacing w:before="120" w:after="120" w:line="240" w:lineRule="auto"/>
        <w:jc w:val="center"/>
        <w:rPr>
          <w:rFonts w:ascii="Arial" w:eastAsia="SimSun" w:hAnsi="Arial" w:cs="Arial"/>
          <w:b/>
          <w:bCs/>
          <w:color w:val="002060"/>
          <w:sz w:val="52"/>
          <w:szCs w:val="52"/>
          <w:lang w:eastAsia="de-DE"/>
        </w:rPr>
      </w:pPr>
    </w:p>
    <w:p w14:paraId="2F541EEB" w14:textId="77777777" w:rsidR="00D12949" w:rsidRPr="00836C48" w:rsidRDefault="00D12949" w:rsidP="007967CE">
      <w:pPr>
        <w:spacing w:before="120" w:after="120" w:line="240" w:lineRule="auto"/>
        <w:jc w:val="center"/>
        <w:rPr>
          <w:rFonts w:ascii="Arial" w:eastAsia="SimSun" w:hAnsi="Arial" w:cs="Arial"/>
          <w:b/>
          <w:bCs/>
          <w:color w:val="002060"/>
          <w:sz w:val="52"/>
          <w:szCs w:val="52"/>
          <w:lang w:eastAsia="de-DE"/>
        </w:rPr>
      </w:pPr>
    </w:p>
    <w:p w14:paraId="7E93052D" w14:textId="2FE5AE17" w:rsidR="007967CE" w:rsidRPr="00836C48" w:rsidRDefault="007967CE" w:rsidP="007967CE">
      <w:pPr>
        <w:spacing w:before="120" w:after="120" w:line="240" w:lineRule="auto"/>
        <w:jc w:val="center"/>
        <w:rPr>
          <w:rFonts w:ascii="Arial" w:eastAsia="SimSun" w:hAnsi="Arial" w:cs="Arial"/>
          <w:b/>
          <w:bCs/>
          <w:color w:val="002060"/>
          <w:sz w:val="36"/>
          <w:szCs w:val="36"/>
          <w:lang w:eastAsia="de-DE"/>
        </w:rPr>
      </w:pPr>
      <w:r w:rsidRPr="00836C48">
        <w:rPr>
          <w:rFonts w:ascii="Arial" w:eastAsia="SimSun" w:hAnsi="Arial" w:cs="Arial"/>
          <w:b/>
          <w:bCs/>
          <w:color w:val="002060"/>
          <w:sz w:val="36"/>
          <w:szCs w:val="36"/>
          <w:lang w:eastAsia="de-DE"/>
        </w:rPr>
        <w:t xml:space="preserve">Date of Issue: </w:t>
      </w:r>
      <w:r w:rsidR="00AB459A">
        <w:rPr>
          <w:rFonts w:ascii="Arial" w:eastAsia="SimSun" w:hAnsi="Arial" w:cs="Arial"/>
          <w:b/>
          <w:bCs/>
          <w:color w:val="002060"/>
          <w:sz w:val="36"/>
          <w:szCs w:val="36"/>
          <w:lang w:eastAsia="de-DE"/>
        </w:rPr>
        <w:t>August</w:t>
      </w:r>
      <w:r w:rsidR="003A5E14">
        <w:rPr>
          <w:rFonts w:ascii="Arial" w:eastAsia="SimSun" w:hAnsi="Arial" w:cs="Arial"/>
          <w:b/>
          <w:bCs/>
          <w:color w:val="002060"/>
          <w:sz w:val="36"/>
          <w:szCs w:val="36"/>
          <w:lang w:eastAsia="de-DE"/>
        </w:rPr>
        <w:t>, 2025</w:t>
      </w:r>
    </w:p>
    <w:p w14:paraId="065FC8DF" w14:textId="77777777" w:rsidR="007967CE" w:rsidRPr="00836C48" w:rsidRDefault="007967CE" w:rsidP="007967CE">
      <w:pPr>
        <w:spacing w:before="120" w:after="120" w:line="240" w:lineRule="auto"/>
        <w:jc w:val="center"/>
        <w:rPr>
          <w:rFonts w:ascii="Arial" w:eastAsia="SimSun" w:hAnsi="Arial" w:cs="Arial"/>
          <w:b/>
          <w:bCs/>
          <w:color w:val="002060"/>
          <w:sz w:val="52"/>
          <w:szCs w:val="52"/>
          <w:lang w:eastAsia="de-DE"/>
        </w:rPr>
      </w:pPr>
    </w:p>
    <w:p w14:paraId="1BE8DC4C" w14:textId="77777777" w:rsidR="00A23A8E" w:rsidRPr="00836C48" w:rsidRDefault="00A23A8E" w:rsidP="007967CE">
      <w:pPr>
        <w:spacing w:before="120" w:after="120" w:line="240" w:lineRule="auto"/>
        <w:jc w:val="center"/>
        <w:rPr>
          <w:rFonts w:ascii="Arial" w:eastAsia="SimSun" w:hAnsi="Arial" w:cs="Arial"/>
          <w:b/>
          <w:bCs/>
          <w:color w:val="002060"/>
          <w:sz w:val="52"/>
          <w:szCs w:val="52"/>
          <w:lang w:eastAsia="de-DE"/>
        </w:rPr>
      </w:pPr>
    </w:p>
    <w:p w14:paraId="31AE66C5" w14:textId="4D86E401" w:rsidR="00A23A8E" w:rsidRDefault="00A23A8E" w:rsidP="007967CE">
      <w:pPr>
        <w:spacing w:before="120" w:after="120" w:line="240" w:lineRule="auto"/>
        <w:jc w:val="center"/>
        <w:rPr>
          <w:rFonts w:ascii="Arial" w:eastAsia="SimSun" w:hAnsi="Arial" w:cs="Arial"/>
          <w:b/>
          <w:bCs/>
          <w:color w:val="002060"/>
          <w:sz w:val="52"/>
          <w:szCs w:val="52"/>
          <w:lang w:eastAsia="de-DE"/>
        </w:rPr>
      </w:pPr>
      <w:r>
        <w:rPr>
          <w:rFonts w:ascii="Arial" w:eastAsia="SimSun" w:hAnsi="Arial" w:cs="Arial"/>
          <w:b/>
          <w:bCs/>
          <w:color w:val="002060"/>
          <w:sz w:val="52"/>
          <w:szCs w:val="52"/>
          <w:lang w:eastAsia="de-DE"/>
        </w:rPr>
        <w:br w:type="page"/>
      </w:r>
    </w:p>
    <w:p w14:paraId="5B6C3F7D" w14:textId="77777777" w:rsidR="00A23A8E" w:rsidRPr="00A23A8E" w:rsidRDefault="00A23A8E" w:rsidP="00A23A8E">
      <w:pPr>
        <w:spacing w:line="240" w:lineRule="atLeast"/>
        <w:rPr>
          <w:rFonts w:ascii="Arial" w:hAnsi="Arial" w:cs="Arial"/>
          <w:b/>
          <w:bCs/>
          <w:sz w:val="18"/>
          <w:szCs w:val="18"/>
        </w:rPr>
      </w:pPr>
      <w:r w:rsidRPr="00A23A8E">
        <w:rPr>
          <w:rFonts w:ascii="Arial" w:hAnsi="Arial" w:cs="Arial"/>
          <w:b/>
          <w:bCs/>
          <w:sz w:val="18"/>
          <w:szCs w:val="18"/>
        </w:rPr>
        <w:lastRenderedPageBreak/>
        <w:t>Document History</w:t>
      </w:r>
    </w:p>
    <w:p w14:paraId="62CC8762" w14:textId="77777777" w:rsidR="00A23A8E" w:rsidRPr="00A23A8E" w:rsidRDefault="00A23A8E" w:rsidP="00A23A8E">
      <w:pPr>
        <w:spacing w:line="240" w:lineRule="atLeast"/>
        <w:rPr>
          <w:rFonts w:ascii="Arial" w:hAnsi="Arial" w:cs="Arial"/>
          <w:b/>
          <w:bCs/>
          <w:sz w:val="18"/>
          <w:szCs w:val="1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85" w:type="dxa"/>
          <w:right w:w="85" w:type="dxa"/>
        </w:tblCellMar>
        <w:tblLook w:val="04A0" w:firstRow="1" w:lastRow="0" w:firstColumn="1" w:lastColumn="0" w:noHBand="0" w:noVBand="1"/>
      </w:tblPr>
      <w:tblGrid>
        <w:gridCol w:w="1089"/>
        <w:gridCol w:w="2320"/>
        <w:gridCol w:w="2121"/>
        <w:gridCol w:w="3532"/>
      </w:tblGrid>
      <w:tr w:rsidR="00A23A8E" w:rsidRPr="00A23A8E" w14:paraId="1927135C" w14:textId="77777777" w:rsidTr="00795A25">
        <w:trPr>
          <w:trHeight w:val="340"/>
        </w:trPr>
        <w:tc>
          <w:tcPr>
            <w:tcW w:w="601" w:type="pct"/>
            <w:shd w:val="clear" w:color="auto" w:fill="002060"/>
            <w:hideMark/>
          </w:tcPr>
          <w:p w14:paraId="5B72A6CC" w14:textId="77777777" w:rsidR="00A23A8E" w:rsidRPr="00A23A8E" w:rsidRDefault="00A23A8E" w:rsidP="00A45F70">
            <w:pPr>
              <w:spacing w:line="240" w:lineRule="atLeast"/>
              <w:textAlignment w:val="baseline"/>
              <w:rPr>
                <w:rFonts w:ascii="Arial" w:hAnsi="Arial" w:cs="Arial"/>
                <w:b/>
                <w:bCs/>
                <w:color w:val="FFFFFF" w:themeColor="background1"/>
                <w:sz w:val="18"/>
                <w:szCs w:val="18"/>
                <w:lang w:eastAsia="en-GB"/>
              </w:rPr>
            </w:pPr>
            <w:r w:rsidRPr="00A23A8E">
              <w:rPr>
                <w:rFonts w:ascii="Arial" w:hAnsi="Arial" w:cs="Arial"/>
                <w:b/>
                <w:bCs/>
                <w:color w:val="FFFFFF" w:themeColor="background1"/>
                <w:sz w:val="18"/>
                <w:szCs w:val="18"/>
                <w:lang w:eastAsia="en-GB"/>
              </w:rPr>
              <w:t>Revision</w:t>
            </w:r>
          </w:p>
        </w:tc>
        <w:tc>
          <w:tcPr>
            <w:tcW w:w="1280" w:type="pct"/>
            <w:shd w:val="clear" w:color="auto" w:fill="002060"/>
          </w:tcPr>
          <w:p w14:paraId="5875C509" w14:textId="77777777" w:rsidR="00A23A8E" w:rsidRPr="00A23A8E" w:rsidRDefault="00A23A8E" w:rsidP="00A45F70">
            <w:pPr>
              <w:spacing w:line="240" w:lineRule="atLeast"/>
              <w:ind w:left="57"/>
              <w:textAlignment w:val="baseline"/>
              <w:rPr>
                <w:rFonts w:ascii="Arial" w:hAnsi="Arial" w:cs="Arial"/>
                <w:b/>
                <w:bCs/>
                <w:color w:val="FFFFFF" w:themeColor="background1"/>
                <w:sz w:val="18"/>
                <w:szCs w:val="18"/>
                <w:lang w:eastAsia="en-GB"/>
              </w:rPr>
            </w:pPr>
            <w:r w:rsidRPr="00A23A8E">
              <w:rPr>
                <w:rFonts w:ascii="Arial" w:hAnsi="Arial" w:cs="Arial"/>
                <w:b/>
                <w:bCs/>
                <w:color w:val="FFFFFF" w:themeColor="background1"/>
                <w:sz w:val="18"/>
                <w:szCs w:val="18"/>
                <w:lang w:eastAsia="en-GB"/>
              </w:rPr>
              <w:t xml:space="preserve"> Submitted to</w:t>
            </w:r>
          </w:p>
        </w:tc>
        <w:tc>
          <w:tcPr>
            <w:tcW w:w="1170" w:type="pct"/>
            <w:shd w:val="clear" w:color="auto" w:fill="002060"/>
            <w:hideMark/>
          </w:tcPr>
          <w:p w14:paraId="3914DDCF" w14:textId="77777777" w:rsidR="00A23A8E" w:rsidRPr="00A23A8E" w:rsidRDefault="00A23A8E" w:rsidP="00A45F70">
            <w:pPr>
              <w:spacing w:line="240" w:lineRule="atLeast"/>
              <w:textAlignment w:val="baseline"/>
              <w:rPr>
                <w:rFonts w:ascii="Arial" w:hAnsi="Arial" w:cs="Arial"/>
                <w:b/>
                <w:bCs/>
                <w:color w:val="FFFFFF" w:themeColor="background1"/>
                <w:sz w:val="18"/>
                <w:szCs w:val="18"/>
                <w:lang w:eastAsia="en-GB"/>
              </w:rPr>
            </w:pPr>
            <w:r w:rsidRPr="00A23A8E">
              <w:rPr>
                <w:rFonts w:ascii="Arial" w:hAnsi="Arial" w:cs="Arial"/>
                <w:b/>
                <w:bCs/>
                <w:color w:val="FFFFFF" w:themeColor="background1"/>
                <w:sz w:val="18"/>
                <w:szCs w:val="18"/>
                <w:lang w:eastAsia="en-GB"/>
              </w:rPr>
              <w:t>Issue Date</w:t>
            </w:r>
          </w:p>
        </w:tc>
        <w:tc>
          <w:tcPr>
            <w:tcW w:w="1949" w:type="pct"/>
            <w:shd w:val="clear" w:color="auto" w:fill="002060"/>
            <w:hideMark/>
          </w:tcPr>
          <w:p w14:paraId="708E2B7B" w14:textId="77777777" w:rsidR="00A23A8E" w:rsidRPr="00A23A8E" w:rsidRDefault="00A23A8E" w:rsidP="00A45F70">
            <w:pPr>
              <w:spacing w:line="240" w:lineRule="atLeast"/>
              <w:ind w:left="57"/>
              <w:textAlignment w:val="baseline"/>
              <w:rPr>
                <w:rFonts w:ascii="Arial" w:hAnsi="Arial" w:cs="Arial"/>
                <w:b/>
                <w:bCs/>
                <w:color w:val="FFFFFF" w:themeColor="background1"/>
                <w:sz w:val="18"/>
                <w:szCs w:val="18"/>
                <w:lang w:eastAsia="en-GB"/>
              </w:rPr>
            </w:pPr>
            <w:r w:rsidRPr="00A23A8E">
              <w:rPr>
                <w:rFonts w:ascii="Arial" w:hAnsi="Arial" w:cs="Arial"/>
                <w:b/>
                <w:bCs/>
                <w:color w:val="FFFFFF" w:themeColor="background1"/>
                <w:sz w:val="18"/>
                <w:szCs w:val="18"/>
                <w:lang w:eastAsia="en-GB"/>
              </w:rPr>
              <w:t>Revision Details</w:t>
            </w:r>
          </w:p>
        </w:tc>
      </w:tr>
      <w:tr w:rsidR="00A23A8E" w:rsidRPr="00A23A8E" w14:paraId="0D299855" w14:textId="77777777" w:rsidTr="00795A25">
        <w:trPr>
          <w:trHeight w:val="340"/>
        </w:trPr>
        <w:tc>
          <w:tcPr>
            <w:tcW w:w="601" w:type="pct"/>
            <w:shd w:val="clear" w:color="auto" w:fill="auto"/>
            <w:hideMark/>
          </w:tcPr>
          <w:p w14:paraId="0B1E65B3" w14:textId="77777777" w:rsidR="00A23A8E" w:rsidRPr="00A23A8E" w:rsidRDefault="00A23A8E" w:rsidP="00A45F70">
            <w:pPr>
              <w:spacing w:line="240" w:lineRule="atLeast"/>
              <w:ind w:left="57"/>
              <w:textAlignment w:val="baseline"/>
              <w:rPr>
                <w:rFonts w:ascii="Arial" w:hAnsi="Arial" w:cs="Arial"/>
                <w:sz w:val="18"/>
                <w:szCs w:val="18"/>
                <w:lang w:eastAsia="en-GB"/>
              </w:rPr>
            </w:pPr>
            <w:r w:rsidRPr="00A23A8E">
              <w:rPr>
                <w:rFonts w:ascii="Arial" w:hAnsi="Arial" w:cs="Arial"/>
                <w:sz w:val="18"/>
                <w:szCs w:val="18"/>
                <w:lang w:eastAsia="en-GB"/>
              </w:rPr>
              <w:t>v1</w:t>
            </w:r>
          </w:p>
        </w:tc>
        <w:tc>
          <w:tcPr>
            <w:tcW w:w="1280" w:type="pct"/>
            <w:shd w:val="clear" w:color="auto" w:fill="auto"/>
          </w:tcPr>
          <w:p w14:paraId="28303D20" w14:textId="0B076A67" w:rsidR="00A23A8E" w:rsidRPr="00A23A8E" w:rsidRDefault="003A5E14" w:rsidP="00A45F70">
            <w:pPr>
              <w:spacing w:line="240" w:lineRule="atLeast"/>
              <w:ind w:left="57"/>
              <w:textAlignment w:val="baseline"/>
              <w:rPr>
                <w:rFonts w:ascii="Arial" w:hAnsi="Arial" w:cs="Arial"/>
                <w:sz w:val="18"/>
                <w:szCs w:val="18"/>
                <w:lang w:eastAsia="en-GB"/>
              </w:rPr>
            </w:pPr>
            <w:r>
              <w:rPr>
                <w:rFonts w:ascii="Arial" w:hAnsi="Arial" w:cs="Arial"/>
                <w:sz w:val="18"/>
                <w:szCs w:val="18"/>
                <w:lang w:eastAsia="en-GB"/>
              </w:rPr>
              <w:t>ILBANK</w:t>
            </w:r>
          </w:p>
        </w:tc>
        <w:tc>
          <w:tcPr>
            <w:tcW w:w="1170" w:type="pct"/>
            <w:shd w:val="clear" w:color="auto" w:fill="auto"/>
          </w:tcPr>
          <w:p w14:paraId="5DA5B7D6" w14:textId="65A4A98F" w:rsidR="00A23A8E" w:rsidRPr="00A23A8E" w:rsidRDefault="003A5E14" w:rsidP="00A45F70">
            <w:pPr>
              <w:spacing w:line="240" w:lineRule="atLeast"/>
              <w:textAlignment w:val="baseline"/>
              <w:rPr>
                <w:rFonts w:ascii="Arial" w:hAnsi="Arial" w:cs="Arial"/>
                <w:sz w:val="18"/>
                <w:szCs w:val="18"/>
                <w:lang w:eastAsia="en-GB"/>
              </w:rPr>
            </w:pPr>
            <w:r>
              <w:rPr>
                <w:rFonts w:ascii="Arial" w:hAnsi="Arial" w:cs="Arial"/>
                <w:sz w:val="18"/>
                <w:szCs w:val="18"/>
                <w:lang w:eastAsia="en-GB"/>
              </w:rPr>
              <w:t>26.03.2025</w:t>
            </w:r>
            <w:r w:rsidR="00A23A8E" w:rsidRPr="00A23A8E">
              <w:rPr>
                <w:rFonts w:ascii="Arial" w:hAnsi="Arial" w:cs="Arial"/>
                <w:sz w:val="18"/>
                <w:szCs w:val="18"/>
                <w:lang w:eastAsia="en-GB"/>
              </w:rPr>
              <w:t xml:space="preserve"> </w:t>
            </w:r>
          </w:p>
        </w:tc>
        <w:tc>
          <w:tcPr>
            <w:tcW w:w="1949" w:type="pct"/>
            <w:shd w:val="clear" w:color="auto" w:fill="auto"/>
          </w:tcPr>
          <w:p w14:paraId="398A63F6" w14:textId="20699172" w:rsidR="00A23A8E" w:rsidRPr="00A23A8E" w:rsidRDefault="00A23A8E" w:rsidP="00A45F70">
            <w:pPr>
              <w:spacing w:line="240" w:lineRule="atLeast"/>
              <w:ind w:left="57"/>
              <w:textAlignment w:val="baseline"/>
              <w:rPr>
                <w:rFonts w:ascii="Arial" w:hAnsi="Arial" w:cs="Arial"/>
                <w:sz w:val="18"/>
                <w:szCs w:val="18"/>
                <w:lang w:eastAsia="en-GB"/>
              </w:rPr>
            </w:pPr>
            <w:r w:rsidRPr="003A5E14">
              <w:rPr>
                <w:rFonts w:ascii="Arial" w:hAnsi="Arial" w:cs="Arial"/>
                <w:sz w:val="18"/>
                <w:szCs w:val="18"/>
                <w:lang w:eastAsia="en-GB"/>
              </w:rPr>
              <w:t>Draft</w:t>
            </w:r>
          </w:p>
        </w:tc>
      </w:tr>
      <w:tr w:rsidR="00A23A8E" w:rsidRPr="00A23A8E" w14:paraId="7142D776" w14:textId="77777777" w:rsidTr="00795A25">
        <w:trPr>
          <w:trHeight w:val="340"/>
        </w:trPr>
        <w:tc>
          <w:tcPr>
            <w:tcW w:w="601" w:type="pct"/>
            <w:shd w:val="clear" w:color="auto" w:fill="auto"/>
          </w:tcPr>
          <w:p w14:paraId="0FC59EB1" w14:textId="20BE4E48" w:rsidR="00A23A8E" w:rsidRPr="00A23A8E" w:rsidRDefault="00CE451F" w:rsidP="00A45F70">
            <w:pPr>
              <w:spacing w:line="240" w:lineRule="atLeast"/>
              <w:ind w:left="57"/>
              <w:textAlignment w:val="baseline"/>
              <w:rPr>
                <w:rFonts w:ascii="Arial" w:hAnsi="Arial" w:cs="Arial"/>
                <w:sz w:val="18"/>
                <w:szCs w:val="18"/>
                <w:lang w:eastAsia="en-GB"/>
              </w:rPr>
            </w:pPr>
            <w:r>
              <w:rPr>
                <w:rFonts w:ascii="Arial" w:hAnsi="Arial" w:cs="Arial"/>
                <w:sz w:val="18"/>
                <w:szCs w:val="18"/>
                <w:lang w:eastAsia="en-GB"/>
              </w:rPr>
              <w:t>V2</w:t>
            </w:r>
          </w:p>
        </w:tc>
        <w:tc>
          <w:tcPr>
            <w:tcW w:w="1280" w:type="pct"/>
            <w:shd w:val="clear" w:color="auto" w:fill="auto"/>
          </w:tcPr>
          <w:p w14:paraId="2B65AD6A" w14:textId="4F8F305F" w:rsidR="00A23A8E" w:rsidRPr="00A23A8E" w:rsidRDefault="00CE451F" w:rsidP="00A45F70">
            <w:pPr>
              <w:spacing w:line="240" w:lineRule="atLeast"/>
              <w:ind w:left="57"/>
              <w:textAlignment w:val="baseline"/>
              <w:rPr>
                <w:rFonts w:ascii="Arial" w:hAnsi="Arial" w:cs="Arial"/>
                <w:sz w:val="18"/>
                <w:szCs w:val="18"/>
                <w:lang w:eastAsia="en-GB"/>
              </w:rPr>
            </w:pPr>
            <w:r>
              <w:rPr>
                <w:rFonts w:ascii="Arial" w:hAnsi="Arial" w:cs="Arial"/>
                <w:sz w:val="18"/>
                <w:szCs w:val="18"/>
                <w:lang w:eastAsia="en-GB"/>
              </w:rPr>
              <w:t>ILBANK</w:t>
            </w:r>
          </w:p>
        </w:tc>
        <w:tc>
          <w:tcPr>
            <w:tcW w:w="1170" w:type="pct"/>
            <w:shd w:val="clear" w:color="auto" w:fill="auto"/>
          </w:tcPr>
          <w:p w14:paraId="76BA8F6D" w14:textId="2016104A" w:rsidR="00A23A8E" w:rsidRPr="00A23A8E" w:rsidRDefault="00CE451F" w:rsidP="00CE451F">
            <w:pPr>
              <w:spacing w:line="240" w:lineRule="atLeast"/>
              <w:textAlignment w:val="baseline"/>
              <w:rPr>
                <w:rFonts w:ascii="Arial" w:hAnsi="Arial" w:cs="Arial"/>
                <w:sz w:val="18"/>
                <w:szCs w:val="18"/>
                <w:lang w:eastAsia="en-GB"/>
              </w:rPr>
            </w:pPr>
            <w:r>
              <w:rPr>
                <w:rFonts w:ascii="Arial" w:hAnsi="Arial" w:cs="Arial"/>
                <w:sz w:val="18"/>
                <w:szCs w:val="18"/>
                <w:lang w:eastAsia="en-GB"/>
              </w:rPr>
              <w:t>23.06.2025</w:t>
            </w:r>
          </w:p>
        </w:tc>
        <w:tc>
          <w:tcPr>
            <w:tcW w:w="1949" w:type="pct"/>
            <w:shd w:val="clear" w:color="auto" w:fill="auto"/>
          </w:tcPr>
          <w:p w14:paraId="6E1D3338" w14:textId="2F55A5AE" w:rsidR="00A23A8E" w:rsidRPr="00A23A8E" w:rsidRDefault="00CE451F" w:rsidP="00A45F70">
            <w:pPr>
              <w:spacing w:line="240" w:lineRule="atLeast"/>
              <w:ind w:left="57"/>
              <w:textAlignment w:val="baseline"/>
              <w:rPr>
                <w:rFonts w:ascii="Arial" w:hAnsi="Arial" w:cs="Arial"/>
                <w:sz w:val="18"/>
                <w:szCs w:val="18"/>
                <w:lang w:eastAsia="en-GB"/>
              </w:rPr>
            </w:pPr>
            <w:r>
              <w:rPr>
                <w:rFonts w:ascii="Arial" w:hAnsi="Arial" w:cs="Arial"/>
                <w:sz w:val="18"/>
                <w:szCs w:val="18"/>
                <w:lang w:eastAsia="en-GB"/>
              </w:rPr>
              <w:t>Draft</w:t>
            </w:r>
          </w:p>
        </w:tc>
      </w:tr>
      <w:tr w:rsidR="00795A25" w:rsidRPr="00A23A8E" w14:paraId="4151F243" w14:textId="77777777" w:rsidTr="00795A25">
        <w:trPr>
          <w:trHeight w:val="340"/>
        </w:trPr>
        <w:tc>
          <w:tcPr>
            <w:tcW w:w="601" w:type="pct"/>
            <w:shd w:val="clear" w:color="auto" w:fill="auto"/>
          </w:tcPr>
          <w:p w14:paraId="2C50CE44" w14:textId="3EA13ACD" w:rsidR="00795A25" w:rsidRPr="00A23A8E" w:rsidRDefault="00795A25" w:rsidP="00795A25">
            <w:pPr>
              <w:spacing w:line="240" w:lineRule="atLeast"/>
              <w:ind w:left="57"/>
              <w:textAlignment w:val="baseline"/>
              <w:rPr>
                <w:rFonts w:ascii="Arial" w:hAnsi="Arial" w:cs="Arial"/>
                <w:sz w:val="18"/>
                <w:szCs w:val="18"/>
                <w:lang w:eastAsia="en-GB"/>
              </w:rPr>
            </w:pPr>
            <w:r>
              <w:rPr>
                <w:rFonts w:ascii="Arial" w:hAnsi="Arial" w:cs="Arial"/>
                <w:sz w:val="18"/>
                <w:szCs w:val="18"/>
                <w:lang w:eastAsia="en-GB"/>
              </w:rPr>
              <w:t>V3</w:t>
            </w:r>
          </w:p>
        </w:tc>
        <w:tc>
          <w:tcPr>
            <w:tcW w:w="1280" w:type="pct"/>
            <w:shd w:val="clear" w:color="auto" w:fill="auto"/>
            <w:hideMark/>
          </w:tcPr>
          <w:p w14:paraId="3305DF0B" w14:textId="76EFEAAC" w:rsidR="00795A25" w:rsidRPr="00A23A8E" w:rsidRDefault="00795A25" w:rsidP="00795A25">
            <w:pPr>
              <w:spacing w:line="240" w:lineRule="atLeast"/>
              <w:ind w:left="57"/>
              <w:textAlignment w:val="baseline"/>
              <w:rPr>
                <w:rFonts w:ascii="Arial" w:hAnsi="Arial" w:cs="Arial"/>
                <w:sz w:val="18"/>
                <w:szCs w:val="18"/>
                <w:lang w:eastAsia="en-GB"/>
              </w:rPr>
            </w:pPr>
            <w:r>
              <w:rPr>
                <w:rFonts w:ascii="Arial" w:hAnsi="Arial" w:cs="Arial"/>
                <w:sz w:val="18"/>
                <w:szCs w:val="18"/>
                <w:lang w:eastAsia="en-GB"/>
              </w:rPr>
              <w:t>ILBANK</w:t>
            </w:r>
          </w:p>
        </w:tc>
        <w:tc>
          <w:tcPr>
            <w:tcW w:w="1170" w:type="pct"/>
            <w:shd w:val="clear" w:color="auto" w:fill="auto"/>
            <w:hideMark/>
          </w:tcPr>
          <w:p w14:paraId="034A88C2" w14:textId="17B56FEE" w:rsidR="00795A25" w:rsidRPr="00A23A8E" w:rsidRDefault="00795A25" w:rsidP="005277D3">
            <w:pPr>
              <w:spacing w:line="240" w:lineRule="atLeast"/>
              <w:textAlignment w:val="baseline"/>
              <w:rPr>
                <w:rFonts w:ascii="Arial" w:hAnsi="Arial" w:cs="Arial"/>
                <w:sz w:val="18"/>
                <w:szCs w:val="18"/>
                <w:lang w:eastAsia="en-GB"/>
              </w:rPr>
            </w:pPr>
            <w:r>
              <w:rPr>
                <w:rFonts w:ascii="Arial" w:hAnsi="Arial" w:cs="Arial"/>
                <w:sz w:val="18"/>
                <w:szCs w:val="18"/>
                <w:lang w:eastAsia="en-GB"/>
              </w:rPr>
              <w:t>26.08.2025</w:t>
            </w:r>
          </w:p>
        </w:tc>
        <w:tc>
          <w:tcPr>
            <w:tcW w:w="1949" w:type="pct"/>
            <w:shd w:val="clear" w:color="auto" w:fill="auto"/>
          </w:tcPr>
          <w:p w14:paraId="5D6D3332" w14:textId="52D5CD45" w:rsidR="00795A25" w:rsidRPr="00A23A8E" w:rsidRDefault="00795A25" w:rsidP="00795A25">
            <w:pPr>
              <w:spacing w:line="240" w:lineRule="atLeast"/>
              <w:ind w:left="57"/>
              <w:textAlignment w:val="baseline"/>
              <w:rPr>
                <w:rFonts w:ascii="Arial" w:hAnsi="Arial" w:cs="Arial"/>
                <w:sz w:val="18"/>
                <w:szCs w:val="18"/>
                <w:lang w:eastAsia="en-GB"/>
              </w:rPr>
            </w:pPr>
            <w:r>
              <w:rPr>
                <w:rFonts w:ascii="Arial" w:hAnsi="Arial" w:cs="Arial"/>
                <w:sz w:val="18"/>
                <w:szCs w:val="18"/>
                <w:lang w:eastAsia="en-GB"/>
              </w:rPr>
              <w:t>Draft</w:t>
            </w:r>
          </w:p>
        </w:tc>
      </w:tr>
      <w:tr w:rsidR="00795A25" w:rsidRPr="00A23A8E" w14:paraId="596C000F" w14:textId="77777777" w:rsidTr="00795A25">
        <w:trPr>
          <w:trHeight w:val="340"/>
        </w:trPr>
        <w:tc>
          <w:tcPr>
            <w:tcW w:w="601" w:type="pct"/>
            <w:shd w:val="clear" w:color="auto" w:fill="auto"/>
            <w:hideMark/>
          </w:tcPr>
          <w:p w14:paraId="7FC7D0CC" w14:textId="77777777" w:rsidR="00795A25" w:rsidRPr="00A23A8E" w:rsidRDefault="00795A25" w:rsidP="00795A25">
            <w:pPr>
              <w:spacing w:line="240" w:lineRule="atLeast"/>
              <w:ind w:left="57"/>
              <w:textAlignment w:val="baseline"/>
              <w:rPr>
                <w:rFonts w:ascii="Arial" w:hAnsi="Arial" w:cs="Arial"/>
                <w:sz w:val="18"/>
                <w:szCs w:val="18"/>
                <w:lang w:eastAsia="en-GB"/>
              </w:rPr>
            </w:pPr>
            <w:r w:rsidRPr="00A23A8E">
              <w:rPr>
                <w:rFonts w:ascii="Arial" w:hAnsi="Arial" w:cs="Arial"/>
                <w:sz w:val="18"/>
                <w:szCs w:val="18"/>
                <w:lang w:eastAsia="en-GB"/>
              </w:rPr>
              <w:t> </w:t>
            </w:r>
          </w:p>
        </w:tc>
        <w:tc>
          <w:tcPr>
            <w:tcW w:w="1280" w:type="pct"/>
            <w:shd w:val="clear" w:color="auto" w:fill="auto"/>
            <w:hideMark/>
          </w:tcPr>
          <w:p w14:paraId="2FA227DC" w14:textId="77777777" w:rsidR="00795A25" w:rsidRPr="00A23A8E" w:rsidRDefault="00795A25" w:rsidP="00795A25">
            <w:pPr>
              <w:spacing w:line="240" w:lineRule="atLeast"/>
              <w:ind w:left="57"/>
              <w:textAlignment w:val="baseline"/>
              <w:rPr>
                <w:rFonts w:ascii="Arial" w:hAnsi="Arial" w:cs="Arial"/>
                <w:sz w:val="18"/>
                <w:szCs w:val="18"/>
                <w:lang w:eastAsia="en-GB"/>
              </w:rPr>
            </w:pPr>
            <w:r w:rsidRPr="00A23A8E">
              <w:rPr>
                <w:rFonts w:ascii="Arial" w:hAnsi="Arial" w:cs="Arial"/>
                <w:sz w:val="18"/>
                <w:szCs w:val="18"/>
                <w:lang w:eastAsia="en-GB"/>
              </w:rPr>
              <w:t> </w:t>
            </w:r>
          </w:p>
        </w:tc>
        <w:tc>
          <w:tcPr>
            <w:tcW w:w="1170" w:type="pct"/>
            <w:shd w:val="clear" w:color="auto" w:fill="auto"/>
            <w:hideMark/>
          </w:tcPr>
          <w:p w14:paraId="7ADFDF3C" w14:textId="77777777" w:rsidR="00795A25" w:rsidRPr="00A23A8E" w:rsidRDefault="00795A25" w:rsidP="00795A25">
            <w:pPr>
              <w:spacing w:line="240" w:lineRule="atLeast"/>
              <w:ind w:left="57"/>
              <w:textAlignment w:val="baseline"/>
              <w:rPr>
                <w:rFonts w:ascii="Arial" w:hAnsi="Arial" w:cs="Arial"/>
                <w:sz w:val="18"/>
                <w:szCs w:val="18"/>
                <w:lang w:eastAsia="en-GB"/>
              </w:rPr>
            </w:pPr>
            <w:r w:rsidRPr="00A23A8E">
              <w:rPr>
                <w:rFonts w:ascii="Arial" w:hAnsi="Arial" w:cs="Arial"/>
                <w:sz w:val="18"/>
                <w:szCs w:val="18"/>
                <w:lang w:eastAsia="en-GB"/>
              </w:rPr>
              <w:t> </w:t>
            </w:r>
          </w:p>
        </w:tc>
        <w:tc>
          <w:tcPr>
            <w:tcW w:w="1949" w:type="pct"/>
            <w:shd w:val="clear" w:color="auto" w:fill="auto"/>
          </w:tcPr>
          <w:p w14:paraId="79840976" w14:textId="77777777" w:rsidR="00795A25" w:rsidRPr="00A23A8E" w:rsidRDefault="00795A25" w:rsidP="00795A25">
            <w:pPr>
              <w:spacing w:line="240" w:lineRule="atLeast"/>
              <w:ind w:left="57"/>
              <w:textAlignment w:val="baseline"/>
              <w:rPr>
                <w:rFonts w:ascii="Arial" w:hAnsi="Arial" w:cs="Arial"/>
                <w:sz w:val="18"/>
                <w:szCs w:val="18"/>
                <w:highlight w:val="yellow"/>
                <w:lang w:eastAsia="en-GB"/>
              </w:rPr>
            </w:pPr>
          </w:p>
        </w:tc>
      </w:tr>
      <w:tr w:rsidR="00795A25" w:rsidRPr="00A23A8E" w14:paraId="2A50CA12" w14:textId="77777777" w:rsidTr="00795A25">
        <w:trPr>
          <w:trHeight w:val="340"/>
        </w:trPr>
        <w:tc>
          <w:tcPr>
            <w:tcW w:w="601" w:type="pct"/>
            <w:shd w:val="clear" w:color="auto" w:fill="auto"/>
            <w:hideMark/>
          </w:tcPr>
          <w:p w14:paraId="1F4B1399" w14:textId="77777777" w:rsidR="00795A25" w:rsidRPr="00A23A8E" w:rsidRDefault="00795A25" w:rsidP="00795A25">
            <w:pPr>
              <w:spacing w:line="240" w:lineRule="atLeast"/>
              <w:ind w:left="57"/>
              <w:textAlignment w:val="baseline"/>
              <w:rPr>
                <w:rFonts w:ascii="Arial" w:hAnsi="Arial" w:cs="Arial"/>
                <w:sz w:val="18"/>
                <w:szCs w:val="18"/>
                <w:lang w:eastAsia="en-GB"/>
              </w:rPr>
            </w:pPr>
            <w:r w:rsidRPr="00A23A8E">
              <w:rPr>
                <w:rFonts w:ascii="Arial" w:hAnsi="Arial" w:cs="Arial"/>
                <w:sz w:val="18"/>
                <w:szCs w:val="18"/>
                <w:lang w:eastAsia="en-GB"/>
              </w:rPr>
              <w:t> </w:t>
            </w:r>
          </w:p>
        </w:tc>
        <w:tc>
          <w:tcPr>
            <w:tcW w:w="1280" w:type="pct"/>
            <w:shd w:val="clear" w:color="auto" w:fill="auto"/>
            <w:hideMark/>
          </w:tcPr>
          <w:p w14:paraId="1E3B8763" w14:textId="77777777" w:rsidR="00795A25" w:rsidRPr="00A23A8E" w:rsidRDefault="00795A25" w:rsidP="00795A25">
            <w:pPr>
              <w:spacing w:line="240" w:lineRule="atLeast"/>
              <w:ind w:left="57"/>
              <w:textAlignment w:val="baseline"/>
              <w:rPr>
                <w:rFonts w:ascii="Arial" w:hAnsi="Arial" w:cs="Arial"/>
                <w:sz w:val="18"/>
                <w:szCs w:val="18"/>
                <w:lang w:eastAsia="en-GB"/>
              </w:rPr>
            </w:pPr>
            <w:r w:rsidRPr="00A23A8E">
              <w:rPr>
                <w:rFonts w:ascii="Arial" w:hAnsi="Arial" w:cs="Arial"/>
                <w:sz w:val="18"/>
                <w:szCs w:val="18"/>
                <w:lang w:eastAsia="en-GB"/>
              </w:rPr>
              <w:t> </w:t>
            </w:r>
          </w:p>
        </w:tc>
        <w:tc>
          <w:tcPr>
            <w:tcW w:w="1170" w:type="pct"/>
            <w:shd w:val="clear" w:color="auto" w:fill="auto"/>
            <w:hideMark/>
          </w:tcPr>
          <w:p w14:paraId="6CC59A48" w14:textId="77777777" w:rsidR="00795A25" w:rsidRPr="00A23A8E" w:rsidRDefault="00795A25" w:rsidP="00795A25">
            <w:pPr>
              <w:spacing w:line="240" w:lineRule="atLeast"/>
              <w:ind w:left="57"/>
              <w:textAlignment w:val="baseline"/>
              <w:rPr>
                <w:rFonts w:ascii="Arial" w:hAnsi="Arial" w:cs="Arial"/>
                <w:sz w:val="18"/>
                <w:szCs w:val="18"/>
                <w:lang w:eastAsia="en-GB"/>
              </w:rPr>
            </w:pPr>
            <w:r w:rsidRPr="00A23A8E">
              <w:rPr>
                <w:rFonts w:ascii="Arial" w:hAnsi="Arial" w:cs="Arial"/>
                <w:sz w:val="18"/>
                <w:szCs w:val="18"/>
                <w:lang w:eastAsia="en-GB"/>
              </w:rPr>
              <w:t> </w:t>
            </w:r>
          </w:p>
        </w:tc>
        <w:tc>
          <w:tcPr>
            <w:tcW w:w="1949" w:type="pct"/>
            <w:shd w:val="clear" w:color="auto" w:fill="auto"/>
          </w:tcPr>
          <w:p w14:paraId="73BCBAA2" w14:textId="77777777" w:rsidR="00795A25" w:rsidRPr="00A23A8E" w:rsidRDefault="00795A25" w:rsidP="00795A25">
            <w:pPr>
              <w:spacing w:line="240" w:lineRule="atLeast"/>
              <w:ind w:left="57"/>
              <w:textAlignment w:val="baseline"/>
              <w:rPr>
                <w:rFonts w:ascii="Arial" w:hAnsi="Arial" w:cs="Arial"/>
                <w:sz w:val="18"/>
                <w:szCs w:val="18"/>
                <w:highlight w:val="yellow"/>
                <w:lang w:eastAsia="en-GB"/>
              </w:rPr>
            </w:pPr>
          </w:p>
        </w:tc>
      </w:tr>
      <w:tr w:rsidR="00795A25" w:rsidRPr="00A23A8E" w14:paraId="526894D4" w14:textId="77777777" w:rsidTr="00795A25">
        <w:trPr>
          <w:trHeight w:val="340"/>
        </w:trPr>
        <w:tc>
          <w:tcPr>
            <w:tcW w:w="601" w:type="pct"/>
            <w:shd w:val="clear" w:color="auto" w:fill="auto"/>
          </w:tcPr>
          <w:p w14:paraId="7864D9B2" w14:textId="77777777" w:rsidR="00795A25" w:rsidRPr="00A23A8E" w:rsidRDefault="00795A25" w:rsidP="00795A25">
            <w:pPr>
              <w:spacing w:line="240" w:lineRule="atLeast"/>
              <w:ind w:left="57"/>
              <w:textAlignment w:val="baseline"/>
              <w:rPr>
                <w:rFonts w:ascii="Arial" w:hAnsi="Arial" w:cs="Arial"/>
                <w:sz w:val="18"/>
                <w:szCs w:val="18"/>
                <w:lang w:eastAsia="en-GB"/>
              </w:rPr>
            </w:pPr>
          </w:p>
        </w:tc>
        <w:tc>
          <w:tcPr>
            <w:tcW w:w="1280" w:type="pct"/>
            <w:shd w:val="clear" w:color="auto" w:fill="auto"/>
          </w:tcPr>
          <w:p w14:paraId="5000749A" w14:textId="77777777" w:rsidR="00795A25" w:rsidRPr="00A23A8E" w:rsidRDefault="00795A25" w:rsidP="00795A25">
            <w:pPr>
              <w:spacing w:line="240" w:lineRule="atLeast"/>
              <w:ind w:left="57"/>
              <w:textAlignment w:val="baseline"/>
              <w:rPr>
                <w:rFonts w:ascii="Arial" w:hAnsi="Arial" w:cs="Arial"/>
                <w:sz w:val="18"/>
                <w:szCs w:val="18"/>
                <w:lang w:eastAsia="en-GB"/>
              </w:rPr>
            </w:pPr>
          </w:p>
        </w:tc>
        <w:tc>
          <w:tcPr>
            <w:tcW w:w="1170" w:type="pct"/>
            <w:shd w:val="clear" w:color="auto" w:fill="auto"/>
          </w:tcPr>
          <w:p w14:paraId="3C862A5D" w14:textId="77777777" w:rsidR="00795A25" w:rsidRPr="00A23A8E" w:rsidRDefault="00795A25" w:rsidP="00795A25">
            <w:pPr>
              <w:spacing w:line="240" w:lineRule="atLeast"/>
              <w:ind w:left="57"/>
              <w:textAlignment w:val="baseline"/>
              <w:rPr>
                <w:rFonts w:ascii="Arial" w:hAnsi="Arial" w:cs="Arial"/>
                <w:sz w:val="18"/>
                <w:szCs w:val="18"/>
                <w:lang w:eastAsia="en-GB"/>
              </w:rPr>
            </w:pPr>
          </w:p>
        </w:tc>
        <w:tc>
          <w:tcPr>
            <w:tcW w:w="1949" w:type="pct"/>
            <w:shd w:val="clear" w:color="auto" w:fill="auto"/>
          </w:tcPr>
          <w:p w14:paraId="0213F347" w14:textId="77777777" w:rsidR="00795A25" w:rsidRPr="00A23A8E" w:rsidRDefault="00795A25" w:rsidP="00795A25">
            <w:pPr>
              <w:spacing w:line="240" w:lineRule="atLeast"/>
              <w:ind w:left="57"/>
              <w:textAlignment w:val="baseline"/>
              <w:rPr>
                <w:rFonts w:ascii="Arial" w:hAnsi="Arial" w:cs="Arial"/>
                <w:sz w:val="18"/>
                <w:szCs w:val="18"/>
                <w:highlight w:val="yellow"/>
                <w:lang w:eastAsia="en-GB"/>
              </w:rPr>
            </w:pPr>
          </w:p>
        </w:tc>
      </w:tr>
    </w:tbl>
    <w:p w14:paraId="11225F0A" w14:textId="77777777" w:rsidR="00A23A8E" w:rsidRPr="00A23A8E" w:rsidRDefault="00A23A8E" w:rsidP="00A23A8E">
      <w:pPr>
        <w:spacing w:line="240" w:lineRule="atLeast"/>
        <w:rPr>
          <w:rFonts w:ascii="Arial" w:hAnsi="Arial" w:cs="Arial"/>
          <w:b/>
          <w:bCs/>
          <w:sz w:val="18"/>
          <w:szCs w:val="18"/>
        </w:rPr>
      </w:pPr>
    </w:p>
    <w:p w14:paraId="6EA4BAD4" w14:textId="77777777" w:rsidR="00A23A8E" w:rsidRPr="00A23A8E" w:rsidRDefault="00A23A8E" w:rsidP="00A23A8E">
      <w:pPr>
        <w:spacing w:line="240" w:lineRule="atLeast"/>
        <w:rPr>
          <w:rFonts w:ascii="Arial" w:hAnsi="Arial" w:cs="Arial"/>
          <w:b/>
          <w:bCs/>
          <w:sz w:val="18"/>
          <w:szCs w:val="18"/>
        </w:rPr>
      </w:pPr>
    </w:p>
    <w:p w14:paraId="40A039B2" w14:textId="0CFD894D" w:rsidR="00A23A8E" w:rsidRPr="003A5E14" w:rsidRDefault="00A23A8E" w:rsidP="00A23A8E">
      <w:pPr>
        <w:spacing w:line="240" w:lineRule="atLeast"/>
        <w:rPr>
          <w:rFonts w:ascii="Arial" w:hAnsi="Arial" w:cs="Arial"/>
          <w:b/>
          <w:bCs/>
          <w:sz w:val="18"/>
          <w:szCs w:val="18"/>
        </w:rPr>
      </w:pPr>
      <w:r w:rsidRPr="003A5E14">
        <w:rPr>
          <w:rFonts w:ascii="Arial" w:hAnsi="Arial" w:cs="Arial"/>
          <w:b/>
          <w:bCs/>
          <w:sz w:val="18"/>
          <w:szCs w:val="18"/>
        </w:rPr>
        <w:t xml:space="preserve">This document has been prepared by </w:t>
      </w:r>
      <w:r w:rsidR="003A5E14" w:rsidRPr="003A5E14">
        <w:rPr>
          <w:rFonts w:ascii="Arial" w:hAnsi="Arial" w:cs="Arial"/>
          <w:b/>
          <w:bCs/>
          <w:sz w:val="18"/>
          <w:szCs w:val="18"/>
        </w:rPr>
        <w:t xml:space="preserve">ÇA Engineering </w:t>
      </w:r>
      <w:r w:rsidRPr="003A5E14">
        <w:rPr>
          <w:rFonts w:ascii="Arial" w:hAnsi="Arial" w:cs="Arial"/>
          <w:b/>
          <w:bCs/>
          <w:sz w:val="18"/>
          <w:szCs w:val="18"/>
        </w:rPr>
        <w:t>Company.</w:t>
      </w:r>
    </w:p>
    <w:p w14:paraId="4AE5CBA9" w14:textId="77777777" w:rsidR="0003124D" w:rsidRPr="003A5E14" w:rsidRDefault="0003124D" w:rsidP="00266D2E">
      <w:pPr>
        <w:spacing w:before="120" w:after="120" w:line="240" w:lineRule="auto"/>
        <w:rPr>
          <w:rFonts w:ascii="Arial" w:eastAsia="SimSun" w:hAnsi="Arial" w:cs="Arial"/>
          <w:b/>
          <w:bCs/>
          <w:color w:val="002060"/>
          <w:sz w:val="18"/>
          <w:szCs w:val="18"/>
          <w:lang w:eastAsia="de-DE"/>
        </w:rPr>
      </w:pPr>
    </w:p>
    <w:p w14:paraId="7F8C4860" w14:textId="77777777" w:rsidR="007967CE" w:rsidRDefault="007967CE" w:rsidP="007967CE">
      <w:pPr>
        <w:spacing w:before="120" w:after="120" w:line="240" w:lineRule="auto"/>
        <w:jc w:val="center"/>
        <w:rPr>
          <w:rFonts w:ascii="Arial" w:eastAsia="SimSun" w:hAnsi="Arial" w:cs="Arial"/>
          <w:b/>
          <w:bCs/>
          <w:color w:val="002060"/>
          <w:sz w:val="52"/>
          <w:szCs w:val="52"/>
          <w:lang w:eastAsia="de-DE"/>
        </w:rPr>
      </w:pPr>
    </w:p>
    <w:p w14:paraId="0101CCA3" w14:textId="77777777" w:rsidR="00A23A8E" w:rsidRDefault="00A23A8E" w:rsidP="007967CE">
      <w:pPr>
        <w:spacing w:before="120" w:after="120" w:line="240" w:lineRule="auto"/>
        <w:jc w:val="center"/>
        <w:rPr>
          <w:rFonts w:ascii="Arial" w:eastAsia="SimSun" w:hAnsi="Arial" w:cs="Arial"/>
          <w:b/>
          <w:bCs/>
          <w:color w:val="002060"/>
          <w:sz w:val="52"/>
          <w:szCs w:val="52"/>
          <w:lang w:eastAsia="de-DE"/>
        </w:rPr>
      </w:pPr>
    </w:p>
    <w:p w14:paraId="4D7A37B0" w14:textId="77777777" w:rsidR="00A23A8E" w:rsidRDefault="00A23A8E" w:rsidP="007967CE">
      <w:pPr>
        <w:spacing w:before="120" w:after="120" w:line="240" w:lineRule="auto"/>
        <w:jc w:val="center"/>
        <w:rPr>
          <w:rFonts w:ascii="Arial" w:eastAsia="SimSun" w:hAnsi="Arial" w:cs="Arial"/>
          <w:b/>
          <w:bCs/>
          <w:color w:val="002060"/>
          <w:sz w:val="52"/>
          <w:szCs w:val="52"/>
          <w:lang w:eastAsia="de-DE"/>
        </w:rPr>
      </w:pPr>
    </w:p>
    <w:p w14:paraId="63E94288" w14:textId="77777777" w:rsidR="00A23A8E" w:rsidRDefault="00A23A8E" w:rsidP="007967CE">
      <w:pPr>
        <w:spacing w:before="120" w:after="120" w:line="240" w:lineRule="auto"/>
        <w:jc w:val="center"/>
        <w:rPr>
          <w:rFonts w:ascii="Arial" w:eastAsia="SimSun" w:hAnsi="Arial" w:cs="Arial"/>
          <w:b/>
          <w:bCs/>
          <w:color w:val="002060"/>
          <w:sz w:val="52"/>
          <w:szCs w:val="52"/>
          <w:lang w:eastAsia="de-DE"/>
        </w:rPr>
      </w:pPr>
    </w:p>
    <w:p w14:paraId="5F5CD18B" w14:textId="77777777" w:rsidR="00A23A8E" w:rsidRPr="00836C48" w:rsidRDefault="00A23A8E" w:rsidP="007967CE">
      <w:pPr>
        <w:spacing w:before="120" w:after="120" w:line="240" w:lineRule="auto"/>
        <w:jc w:val="center"/>
        <w:rPr>
          <w:rFonts w:ascii="Arial" w:eastAsia="SimSun" w:hAnsi="Arial" w:cs="Arial"/>
          <w:b/>
          <w:bCs/>
          <w:color w:val="002060"/>
          <w:sz w:val="52"/>
          <w:szCs w:val="52"/>
          <w:lang w:eastAsia="de-DE"/>
        </w:rPr>
        <w:sectPr w:rsidR="00A23A8E" w:rsidRPr="00836C48">
          <w:headerReference w:type="even" r:id="rId8"/>
          <w:headerReference w:type="default" r:id="rId9"/>
          <w:footerReference w:type="even" r:id="rId10"/>
          <w:footerReference w:type="default" r:id="rId11"/>
          <w:headerReference w:type="first" r:id="rId12"/>
          <w:footerReference w:type="first" r:id="rId13"/>
          <w:pgSz w:w="11906" w:h="16838"/>
          <w:pgMar w:top="1417" w:right="1417" w:bottom="1417" w:left="1417" w:header="708" w:footer="708" w:gutter="0"/>
          <w:cols w:space="708"/>
          <w:docGrid w:linePitch="360"/>
        </w:sect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344"/>
      </w:tblGrid>
      <w:tr w:rsidR="006F13F5" w:rsidRPr="00836C48" w14:paraId="0B1C9B16" w14:textId="77777777" w:rsidTr="006F13F5">
        <w:trPr>
          <w:trHeight w:val="20"/>
        </w:trPr>
        <w:tc>
          <w:tcPr>
            <w:tcW w:w="5000" w:type="pct"/>
            <w:tcBorders>
              <w:left w:val="single" w:sz="4" w:space="0" w:color="auto"/>
              <w:right w:val="single" w:sz="4" w:space="0" w:color="auto"/>
            </w:tcBorders>
            <w:shd w:val="clear" w:color="auto" w:fill="002060"/>
          </w:tcPr>
          <w:p w14:paraId="052582EE" w14:textId="765037C8" w:rsidR="006F13F5" w:rsidRPr="00836C48" w:rsidRDefault="006F13F5" w:rsidP="006F13F5">
            <w:pPr>
              <w:spacing w:before="120" w:after="120" w:line="240" w:lineRule="atLeast"/>
              <w:jc w:val="center"/>
              <w:rPr>
                <w:rFonts w:ascii="Arial" w:hAnsi="Arial" w:cs="Arial"/>
                <w:b/>
                <w:color w:val="FFFFFF" w:themeColor="background1"/>
                <w:sz w:val="22"/>
                <w:szCs w:val="22"/>
              </w:rPr>
            </w:pPr>
            <w:r w:rsidRPr="00836C48">
              <w:rPr>
                <w:rFonts w:ascii="Arial" w:hAnsi="Arial" w:cs="Arial"/>
                <w:b/>
                <w:color w:val="FFFFFF" w:themeColor="background1"/>
                <w:sz w:val="24"/>
                <w:szCs w:val="24"/>
              </w:rPr>
              <w:t xml:space="preserve">Environmental and Social Management Plan (ESMP) Checklist </w:t>
            </w:r>
          </w:p>
        </w:tc>
      </w:tr>
    </w:tbl>
    <w:p w14:paraId="477134DF" w14:textId="635406C4" w:rsidR="006F13F5" w:rsidRPr="00836C48" w:rsidRDefault="00A30EBE" w:rsidP="00A30EBE">
      <w:pPr>
        <w:pStyle w:val="Balk1"/>
        <w:rPr>
          <w:b w:val="0"/>
          <w:sz w:val="22"/>
          <w:szCs w:val="22"/>
        </w:rPr>
      </w:pPr>
      <w:r w:rsidRPr="00836C48">
        <w:t>Part 1: General Subproject and Site Information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63"/>
        <w:gridCol w:w="7281"/>
      </w:tblGrid>
      <w:tr w:rsidR="000E0F50" w:rsidRPr="00836C48" w14:paraId="5648DDF5" w14:textId="77777777" w:rsidTr="006F13F5">
        <w:trPr>
          <w:trHeight w:val="20"/>
        </w:trPr>
        <w:tc>
          <w:tcPr>
            <w:tcW w:w="5000" w:type="pct"/>
            <w:gridSpan w:val="2"/>
            <w:tcBorders>
              <w:left w:val="single" w:sz="4" w:space="0" w:color="auto"/>
              <w:right w:val="single" w:sz="4" w:space="0" w:color="auto"/>
            </w:tcBorders>
            <w:shd w:val="clear" w:color="auto" w:fill="FBE4D5" w:themeFill="accent2" w:themeFillTint="33"/>
          </w:tcPr>
          <w:p w14:paraId="172DE222" w14:textId="77777777" w:rsidR="000E0F50" w:rsidRPr="00836C48" w:rsidRDefault="000E0F50" w:rsidP="000F4CA2">
            <w:pPr>
              <w:spacing w:line="240" w:lineRule="atLeast"/>
              <w:rPr>
                <w:rFonts w:ascii="Arial" w:hAnsi="Arial" w:cs="Arial"/>
                <w:b/>
                <w:sz w:val="18"/>
                <w:szCs w:val="18"/>
              </w:rPr>
            </w:pPr>
            <w:r w:rsidRPr="00836C48">
              <w:rPr>
                <w:rFonts w:ascii="Arial" w:hAnsi="Arial" w:cs="Arial"/>
                <w:b/>
                <w:color w:val="002060"/>
                <w:sz w:val="18"/>
                <w:szCs w:val="18"/>
              </w:rPr>
              <w:t>1.a) General</w:t>
            </w:r>
          </w:p>
        </w:tc>
      </w:tr>
      <w:tr w:rsidR="00FC2D76" w:rsidRPr="00836C48" w14:paraId="4451D95E" w14:textId="77777777" w:rsidTr="0036408A">
        <w:trPr>
          <w:trHeight w:val="20"/>
        </w:trPr>
        <w:tc>
          <w:tcPr>
            <w:tcW w:w="2266" w:type="pct"/>
            <w:tcBorders>
              <w:left w:val="single" w:sz="4" w:space="0" w:color="auto"/>
              <w:bottom w:val="single" w:sz="4" w:space="0" w:color="auto"/>
              <w:right w:val="single" w:sz="4" w:space="0" w:color="auto"/>
            </w:tcBorders>
          </w:tcPr>
          <w:p w14:paraId="3B5EC28B" w14:textId="6069FA97" w:rsidR="00386D26" w:rsidRPr="00836C48" w:rsidRDefault="0036408A" w:rsidP="000F4CA2">
            <w:pPr>
              <w:spacing w:line="240" w:lineRule="atLeast"/>
              <w:ind w:right="-57"/>
              <w:rPr>
                <w:rFonts w:ascii="Arial" w:hAnsi="Arial" w:cs="Arial"/>
                <w:bCs/>
                <w:sz w:val="18"/>
                <w:szCs w:val="18"/>
              </w:rPr>
            </w:pPr>
            <w:r w:rsidRPr="00836C48">
              <w:rPr>
                <w:rFonts w:ascii="Arial" w:hAnsi="Arial" w:cs="Arial"/>
                <w:bCs/>
                <w:sz w:val="18"/>
                <w:szCs w:val="18"/>
              </w:rPr>
              <w:t xml:space="preserve">Associated ILBANK </w:t>
            </w:r>
            <w:r w:rsidR="00386D26" w:rsidRPr="00836C48">
              <w:rPr>
                <w:rFonts w:ascii="Arial" w:hAnsi="Arial" w:cs="Arial"/>
                <w:bCs/>
                <w:sz w:val="18"/>
                <w:szCs w:val="18"/>
              </w:rPr>
              <w:t>Project</w:t>
            </w:r>
          </w:p>
        </w:tc>
        <w:tc>
          <w:tcPr>
            <w:tcW w:w="2734" w:type="pct"/>
            <w:tcBorders>
              <w:left w:val="single" w:sz="4" w:space="0" w:color="auto"/>
              <w:bottom w:val="single" w:sz="4" w:space="0" w:color="auto"/>
              <w:right w:val="single" w:sz="4" w:space="0" w:color="auto"/>
            </w:tcBorders>
          </w:tcPr>
          <w:p w14:paraId="3D5A17DA" w14:textId="2B65A73C" w:rsidR="00386D26" w:rsidRPr="00836C48" w:rsidRDefault="0015266B" w:rsidP="00944460">
            <w:pPr>
              <w:spacing w:line="240" w:lineRule="atLeast"/>
              <w:jc w:val="both"/>
              <w:rPr>
                <w:rFonts w:ascii="Arial" w:hAnsi="Arial" w:cs="Arial"/>
                <w:bCs/>
                <w:i/>
                <w:iCs/>
                <w:sz w:val="18"/>
                <w:szCs w:val="18"/>
              </w:rPr>
            </w:pPr>
            <w:sdt>
              <w:sdtPr>
                <w:rPr>
                  <w:rFonts w:ascii="Arial" w:hAnsi="Arial" w:cs="Arial"/>
                  <w:sz w:val="18"/>
                  <w:szCs w:val="18"/>
                </w:rPr>
                <w:id w:val="-703407051"/>
                <w:placeholder>
                  <w:docPart w:val="C2BEBBC1788444E48CC625219A557BFA"/>
                </w:placeholder>
                <w:comboBox>
                  <w:listItem w:displayText="Sustainable Cities Project - I (SCP-I)" w:value="Sustainable Cities Project - I (SCP-I)"/>
                  <w:listItem w:displayText="Sustainable Cities Project - II (SCP-II)" w:value="Sustainable Cities Project - II (SCP-II)"/>
                  <w:listItem w:displayText="Sustainable Cities Project - II Additional Finance (SCP-II AF)" w:value="Sustainable Cities Project - II Additional Finance (SCP-II AF)"/>
                  <w:listItem w:displayText="Türkiye Climate and Disaster Resilient Cities Project (CDRC)" w:value="Türkiye Climate and Disaster Resilient Cities Project (CDRC)"/>
                  <w:listItem w:displayText="Türkiye Public and Municipal Renewable Energy Project (PUMREP)" w:value="Türkiye Public and Municipal Renewable Energy Project (PUMREP)"/>
                  <w:listItem w:displayText="Türkiye Earthquake, Floods and Wildfires Emergency Reconstruction Project (TEFWER)" w:value="Türkiye Earthquake, Floods and Wildfires Emergency Reconstruction Project (TEFWER)"/>
                  <w:listItem w:displayText="Türkiye Water Circularity and Efficiency Improvement Project (WCEIP)" w:value="Türkiye Water Circularity and Efficiency Improvement Project (WCEIP)"/>
                </w:comboBox>
              </w:sdtPr>
              <w:sdtEndPr/>
              <w:sdtContent>
                <w:r w:rsidR="001D2888" w:rsidRPr="00836C48" w:rsidDel="009758FA">
                  <w:rPr>
                    <w:rFonts w:ascii="Arial" w:hAnsi="Arial" w:cs="Arial"/>
                    <w:sz w:val="18"/>
                    <w:szCs w:val="18"/>
                  </w:rPr>
                  <w:t>Türkiye Public and Municipal Renewable Energy Project (PUMREP)</w:t>
                </w:r>
                <w:r w:rsidR="009758FA">
                  <w:rPr>
                    <w:rFonts w:ascii="Arial" w:hAnsi="Arial" w:cs="Arial"/>
                    <w:sz w:val="18"/>
                    <w:szCs w:val="18"/>
                  </w:rPr>
                  <w:t>Türkiye Public and Municipal Renewable Energy Project (PUMREP)</w:t>
                </w:r>
              </w:sdtContent>
            </w:sdt>
          </w:p>
        </w:tc>
      </w:tr>
      <w:tr w:rsidR="00FC2D76" w:rsidRPr="00836C48" w14:paraId="5E05F2EC" w14:textId="77777777" w:rsidTr="0036408A">
        <w:trPr>
          <w:trHeight w:val="20"/>
        </w:trPr>
        <w:tc>
          <w:tcPr>
            <w:tcW w:w="2266" w:type="pct"/>
            <w:tcBorders>
              <w:left w:val="single" w:sz="4" w:space="0" w:color="auto"/>
              <w:bottom w:val="single" w:sz="4" w:space="0" w:color="auto"/>
              <w:right w:val="single" w:sz="4" w:space="0" w:color="auto"/>
            </w:tcBorders>
          </w:tcPr>
          <w:p w14:paraId="4CEAD6E3" w14:textId="49316A45" w:rsidR="001D2888" w:rsidRPr="00836C48" w:rsidRDefault="001D2888" w:rsidP="000F4CA2">
            <w:pPr>
              <w:spacing w:line="240" w:lineRule="atLeast"/>
              <w:ind w:right="-57"/>
              <w:rPr>
                <w:rFonts w:ascii="Arial" w:hAnsi="Arial" w:cs="Arial"/>
                <w:bCs/>
                <w:sz w:val="18"/>
                <w:szCs w:val="18"/>
              </w:rPr>
            </w:pPr>
            <w:r w:rsidRPr="00836C48">
              <w:rPr>
                <w:rFonts w:ascii="Arial" w:hAnsi="Arial" w:cs="Arial"/>
                <w:bCs/>
                <w:sz w:val="18"/>
                <w:szCs w:val="18"/>
              </w:rPr>
              <w:t>International Financial Institution (IFI) Financing the Project</w:t>
            </w:r>
          </w:p>
        </w:tc>
        <w:tc>
          <w:tcPr>
            <w:tcW w:w="2734" w:type="pct"/>
            <w:tcBorders>
              <w:left w:val="single" w:sz="4" w:space="0" w:color="auto"/>
              <w:bottom w:val="single" w:sz="4" w:space="0" w:color="auto"/>
              <w:right w:val="single" w:sz="4" w:space="0" w:color="auto"/>
            </w:tcBorders>
          </w:tcPr>
          <w:p w14:paraId="68429974" w14:textId="06C958E4" w:rsidR="001D2888" w:rsidRPr="00836C48" w:rsidRDefault="001D2888" w:rsidP="00944460">
            <w:pPr>
              <w:spacing w:line="240" w:lineRule="atLeast"/>
              <w:jc w:val="both"/>
              <w:rPr>
                <w:rFonts w:ascii="Arial" w:hAnsi="Arial" w:cs="Arial"/>
                <w:sz w:val="18"/>
                <w:szCs w:val="18"/>
              </w:rPr>
            </w:pPr>
            <w:r w:rsidRPr="00836C48">
              <w:rPr>
                <w:rFonts w:ascii="Arial" w:hAnsi="Arial" w:cs="Arial"/>
                <w:sz w:val="18"/>
                <w:szCs w:val="18"/>
              </w:rPr>
              <w:t xml:space="preserve">The World Bank </w:t>
            </w:r>
          </w:p>
        </w:tc>
      </w:tr>
      <w:tr w:rsidR="00FC2D76" w:rsidRPr="00836C48" w14:paraId="1D979CB5" w14:textId="77777777" w:rsidTr="0036408A">
        <w:trPr>
          <w:trHeight w:val="20"/>
        </w:trPr>
        <w:tc>
          <w:tcPr>
            <w:tcW w:w="2266" w:type="pct"/>
            <w:tcBorders>
              <w:left w:val="single" w:sz="4" w:space="0" w:color="auto"/>
              <w:bottom w:val="single" w:sz="4" w:space="0" w:color="auto"/>
              <w:right w:val="single" w:sz="4" w:space="0" w:color="auto"/>
            </w:tcBorders>
          </w:tcPr>
          <w:p w14:paraId="46182B24" w14:textId="66FEE0DA" w:rsidR="00A11B9B" w:rsidRPr="00836C48" w:rsidRDefault="00A11B9B" w:rsidP="000F4CA2">
            <w:pPr>
              <w:spacing w:line="240" w:lineRule="atLeast"/>
              <w:ind w:right="-57"/>
              <w:rPr>
                <w:rFonts w:ascii="Arial" w:hAnsi="Arial" w:cs="Arial"/>
                <w:bCs/>
                <w:sz w:val="18"/>
                <w:szCs w:val="18"/>
              </w:rPr>
            </w:pPr>
            <w:r w:rsidRPr="00836C48">
              <w:rPr>
                <w:rFonts w:ascii="Arial" w:hAnsi="Arial" w:cs="Arial"/>
                <w:bCs/>
                <w:sz w:val="18"/>
                <w:szCs w:val="18"/>
              </w:rPr>
              <w:t xml:space="preserve">Project’s E&amp;S </w:t>
            </w:r>
            <w:r w:rsidR="0036408A" w:rsidRPr="00836C48">
              <w:rPr>
                <w:rFonts w:ascii="Arial" w:hAnsi="Arial" w:cs="Arial"/>
                <w:bCs/>
                <w:sz w:val="18"/>
                <w:szCs w:val="18"/>
              </w:rPr>
              <w:t>R</w:t>
            </w:r>
            <w:r w:rsidRPr="00836C48">
              <w:rPr>
                <w:rFonts w:ascii="Arial" w:hAnsi="Arial" w:cs="Arial"/>
                <w:bCs/>
                <w:sz w:val="18"/>
                <w:szCs w:val="18"/>
              </w:rPr>
              <w:t xml:space="preserve">isk </w:t>
            </w:r>
            <w:r w:rsidR="0036408A" w:rsidRPr="00836C48">
              <w:rPr>
                <w:rFonts w:ascii="Arial" w:hAnsi="Arial" w:cs="Arial"/>
                <w:bCs/>
                <w:sz w:val="18"/>
                <w:szCs w:val="18"/>
              </w:rPr>
              <w:t>C</w:t>
            </w:r>
            <w:r w:rsidRPr="00836C48">
              <w:rPr>
                <w:rFonts w:ascii="Arial" w:hAnsi="Arial" w:cs="Arial"/>
                <w:bCs/>
                <w:sz w:val="18"/>
                <w:szCs w:val="18"/>
              </w:rPr>
              <w:t>lassification according to WB ESF (2018)</w:t>
            </w:r>
          </w:p>
        </w:tc>
        <w:tc>
          <w:tcPr>
            <w:tcW w:w="2734" w:type="pct"/>
            <w:tcBorders>
              <w:left w:val="single" w:sz="4" w:space="0" w:color="auto"/>
              <w:bottom w:val="single" w:sz="4" w:space="0" w:color="auto"/>
              <w:right w:val="single" w:sz="4" w:space="0" w:color="auto"/>
            </w:tcBorders>
          </w:tcPr>
          <w:p w14:paraId="283BEA48" w14:textId="7EF7DC85" w:rsidR="00A11B9B" w:rsidRPr="00836C48" w:rsidRDefault="0015266B" w:rsidP="00944460">
            <w:pPr>
              <w:spacing w:line="240" w:lineRule="atLeast"/>
              <w:jc w:val="both"/>
              <w:rPr>
                <w:rFonts w:ascii="Arial" w:hAnsi="Arial" w:cs="Arial"/>
                <w:sz w:val="18"/>
                <w:szCs w:val="18"/>
              </w:rPr>
            </w:pPr>
            <w:sdt>
              <w:sdtPr>
                <w:rPr>
                  <w:rFonts w:ascii="Arial" w:hAnsi="Arial" w:cs="Arial"/>
                  <w:bCs/>
                  <w:sz w:val="18"/>
                  <w:szCs w:val="18"/>
                </w:rPr>
                <w:id w:val="1805125792"/>
                <w:placeholder>
                  <w:docPart w:val="210B7E9420784A3C9E70C86B29F771DD"/>
                </w:placeholder>
                <w:comboBox>
                  <w:listItem w:displayText="High" w:value="High"/>
                  <w:listItem w:displayText="Substantial" w:value="Substantial"/>
                  <w:listItem w:displayText="Moderate" w:value="Moderate"/>
                  <w:listItem w:displayText="Low" w:value="Low"/>
                </w:comboBox>
              </w:sdtPr>
              <w:sdtEndPr/>
              <w:sdtContent>
                <w:proofErr w:type="spellStart"/>
                <w:r w:rsidR="00A11B9B" w:rsidRPr="00836C48" w:rsidDel="009758FA">
                  <w:rPr>
                    <w:rFonts w:ascii="Arial" w:hAnsi="Arial" w:cs="Arial"/>
                    <w:bCs/>
                    <w:sz w:val="18"/>
                    <w:szCs w:val="18"/>
                  </w:rPr>
                  <w:t>Moderate</w:t>
                </w:r>
                <w:r w:rsidR="009758FA">
                  <w:rPr>
                    <w:rFonts w:ascii="Arial" w:hAnsi="Arial" w:cs="Arial"/>
                    <w:bCs/>
                    <w:sz w:val="18"/>
                    <w:szCs w:val="18"/>
                  </w:rPr>
                  <w:t>Moderate</w:t>
                </w:r>
                <w:proofErr w:type="spellEnd"/>
              </w:sdtContent>
            </w:sdt>
          </w:p>
        </w:tc>
      </w:tr>
      <w:tr w:rsidR="00FC2D76" w:rsidRPr="00836C48" w14:paraId="32D7E708" w14:textId="77777777" w:rsidTr="0036408A">
        <w:trPr>
          <w:trHeight w:val="20"/>
        </w:trPr>
        <w:tc>
          <w:tcPr>
            <w:tcW w:w="2266" w:type="pct"/>
            <w:tcBorders>
              <w:left w:val="single" w:sz="4" w:space="0" w:color="auto"/>
              <w:bottom w:val="single" w:sz="4" w:space="0" w:color="auto"/>
              <w:right w:val="single" w:sz="4" w:space="0" w:color="auto"/>
            </w:tcBorders>
          </w:tcPr>
          <w:p w14:paraId="490915CF" w14:textId="74C7201B" w:rsidR="000E0F50" w:rsidRPr="00836C48" w:rsidRDefault="000E0F50" w:rsidP="00BE5DB3">
            <w:pPr>
              <w:spacing w:line="240" w:lineRule="atLeast"/>
              <w:ind w:right="-57"/>
              <w:rPr>
                <w:rFonts w:ascii="Arial" w:hAnsi="Arial" w:cs="Arial"/>
                <w:bCs/>
                <w:sz w:val="18"/>
                <w:szCs w:val="18"/>
              </w:rPr>
            </w:pPr>
            <w:r w:rsidRPr="00836C48">
              <w:rPr>
                <w:rFonts w:ascii="Arial" w:hAnsi="Arial" w:cs="Arial"/>
                <w:bCs/>
                <w:sz w:val="18"/>
                <w:szCs w:val="18"/>
              </w:rPr>
              <w:t>S</w:t>
            </w:r>
            <w:r w:rsidRPr="00836C48">
              <w:rPr>
                <w:rFonts w:ascii="Arial" w:hAnsi="Arial" w:cs="Arial"/>
                <w:sz w:val="18"/>
                <w:szCs w:val="18"/>
              </w:rPr>
              <w:t>ubp</w:t>
            </w:r>
            <w:r w:rsidRPr="00836C48">
              <w:rPr>
                <w:rFonts w:ascii="Arial" w:hAnsi="Arial" w:cs="Arial"/>
                <w:bCs/>
                <w:sz w:val="18"/>
                <w:szCs w:val="18"/>
              </w:rPr>
              <w:t xml:space="preserve">roject </w:t>
            </w:r>
            <w:r w:rsidR="0036408A" w:rsidRPr="00836C48">
              <w:rPr>
                <w:rFonts w:ascii="Arial" w:hAnsi="Arial" w:cs="Arial"/>
                <w:bCs/>
                <w:sz w:val="18"/>
                <w:szCs w:val="18"/>
              </w:rPr>
              <w:t>T</w:t>
            </w:r>
            <w:r w:rsidRPr="00836C48">
              <w:rPr>
                <w:rFonts w:ascii="Arial" w:hAnsi="Arial" w:cs="Arial"/>
                <w:bCs/>
                <w:sz w:val="18"/>
                <w:szCs w:val="18"/>
              </w:rPr>
              <w:t>itle</w:t>
            </w:r>
          </w:p>
        </w:tc>
        <w:tc>
          <w:tcPr>
            <w:tcW w:w="2734" w:type="pct"/>
            <w:tcBorders>
              <w:left w:val="single" w:sz="4" w:space="0" w:color="auto"/>
              <w:bottom w:val="single" w:sz="4" w:space="0" w:color="auto"/>
              <w:right w:val="single" w:sz="4" w:space="0" w:color="auto"/>
            </w:tcBorders>
          </w:tcPr>
          <w:p w14:paraId="7C967372" w14:textId="0E73E741" w:rsidR="000E0F50" w:rsidRPr="00AB306C" w:rsidRDefault="00073DB0" w:rsidP="00944460">
            <w:pPr>
              <w:spacing w:line="240" w:lineRule="atLeast"/>
              <w:jc w:val="both"/>
              <w:rPr>
                <w:rFonts w:ascii="Arial" w:hAnsi="Arial" w:cs="Arial"/>
                <w:bCs/>
                <w:sz w:val="18"/>
                <w:szCs w:val="18"/>
              </w:rPr>
            </w:pPr>
            <w:r w:rsidRPr="00AB306C">
              <w:rPr>
                <w:rFonts w:ascii="Arial" w:hAnsi="Arial" w:cs="Arial"/>
                <w:bCs/>
                <w:sz w:val="18"/>
                <w:szCs w:val="18"/>
              </w:rPr>
              <w:t xml:space="preserve">Kayapınar Municipality 360 </w:t>
            </w:r>
            <w:proofErr w:type="spellStart"/>
            <w:r w:rsidRPr="00AB306C">
              <w:rPr>
                <w:rFonts w:ascii="Arial" w:hAnsi="Arial" w:cs="Arial"/>
                <w:bCs/>
                <w:sz w:val="18"/>
                <w:szCs w:val="18"/>
              </w:rPr>
              <w:t>kWe</w:t>
            </w:r>
            <w:proofErr w:type="spellEnd"/>
            <w:r w:rsidRPr="00AB306C">
              <w:rPr>
                <w:rFonts w:ascii="Arial" w:hAnsi="Arial" w:cs="Arial"/>
                <w:bCs/>
                <w:sz w:val="18"/>
                <w:szCs w:val="18"/>
              </w:rPr>
              <w:t xml:space="preserve"> / 435.6 </w:t>
            </w:r>
            <w:proofErr w:type="spellStart"/>
            <w:r w:rsidRPr="00AB306C">
              <w:rPr>
                <w:rFonts w:ascii="Arial" w:hAnsi="Arial" w:cs="Arial"/>
                <w:bCs/>
                <w:sz w:val="18"/>
                <w:szCs w:val="18"/>
              </w:rPr>
              <w:t>kWp</w:t>
            </w:r>
            <w:proofErr w:type="spellEnd"/>
            <w:r w:rsidRPr="00AB306C">
              <w:rPr>
                <w:rFonts w:ascii="Arial" w:hAnsi="Arial" w:cs="Arial"/>
                <w:bCs/>
                <w:sz w:val="18"/>
                <w:szCs w:val="18"/>
              </w:rPr>
              <w:t xml:space="preserve"> </w:t>
            </w:r>
            <w:r w:rsidR="004824C7" w:rsidRPr="00AB306C">
              <w:rPr>
                <w:rFonts w:ascii="Arial" w:hAnsi="Arial" w:cs="Arial"/>
                <w:bCs/>
                <w:sz w:val="18"/>
                <w:szCs w:val="18"/>
              </w:rPr>
              <w:t xml:space="preserve">Solar </w:t>
            </w:r>
            <w:r w:rsidR="00836C48" w:rsidRPr="00AB306C">
              <w:rPr>
                <w:rFonts w:ascii="Arial" w:hAnsi="Arial" w:cs="Arial"/>
                <w:bCs/>
                <w:sz w:val="18"/>
                <w:szCs w:val="18"/>
              </w:rPr>
              <w:t xml:space="preserve">(Photovoltaic) </w:t>
            </w:r>
            <w:r w:rsidR="004824C7" w:rsidRPr="00AB306C">
              <w:rPr>
                <w:rFonts w:ascii="Arial" w:hAnsi="Arial" w:cs="Arial"/>
                <w:bCs/>
                <w:sz w:val="18"/>
                <w:szCs w:val="18"/>
              </w:rPr>
              <w:t>Power Plant</w:t>
            </w:r>
            <w:r w:rsidR="00971560" w:rsidRPr="00AB306C">
              <w:rPr>
                <w:rFonts w:ascii="Arial" w:hAnsi="Arial" w:cs="Arial"/>
                <w:bCs/>
                <w:sz w:val="18"/>
                <w:szCs w:val="18"/>
              </w:rPr>
              <w:t xml:space="preserve"> (SPP)</w:t>
            </w:r>
          </w:p>
        </w:tc>
      </w:tr>
      <w:tr w:rsidR="00FC2D76" w:rsidRPr="00836C48" w14:paraId="0BE553DD" w14:textId="77777777" w:rsidTr="0036408A">
        <w:trPr>
          <w:trHeight w:val="20"/>
        </w:trPr>
        <w:tc>
          <w:tcPr>
            <w:tcW w:w="2266" w:type="pct"/>
            <w:tcBorders>
              <w:left w:val="single" w:sz="4" w:space="0" w:color="auto"/>
              <w:bottom w:val="single" w:sz="4" w:space="0" w:color="auto"/>
              <w:right w:val="single" w:sz="4" w:space="0" w:color="auto"/>
            </w:tcBorders>
          </w:tcPr>
          <w:p w14:paraId="6975DB16" w14:textId="032ED126" w:rsidR="001D2888" w:rsidRPr="00836C48" w:rsidRDefault="001D2888" w:rsidP="000F4CA2">
            <w:pPr>
              <w:spacing w:line="240" w:lineRule="atLeast"/>
              <w:ind w:right="-57"/>
              <w:rPr>
                <w:rFonts w:ascii="Arial" w:hAnsi="Arial" w:cs="Arial"/>
                <w:bCs/>
                <w:sz w:val="18"/>
                <w:szCs w:val="18"/>
              </w:rPr>
            </w:pPr>
            <w:r w:rsidRPr="00836C48">
              <w:rPr>
                <w:rFonts w:ascii="Arial" w:hAnsi="Arial" w:cs="Arial"/>
                <w:bCs/>
                <w:sz w:val="18"/>
                <w:szCs w:val="18"/>
              </w:rPr>
              <w:t>Sub-borrower</w:t>
            </w:r>
            <w:r w:rsidR="006F13F5" w:rsidRPr="00836C48">
              <w:rPr>
                <w:rFonts w:ascii="Arial" w:hAnsi="Arial" w:cs="Arial"/>
                <w:bCs/>
                <w:sz w:val="18"/>
                <w:szCs w:val="18"/>
              </w:rPr>
              <w:t xml:space="preserve"> </w:t>
            </w:r>
            <w:r w:rsidR="0036408A" w:rsidRPr="00836C48">
              <w:rPr>
                <w:rFonts w:ascii="Arial" w:hAnsi="Arial" w:cs="Arial"/>
                <w:bCs/>
                <w:sz w:val="18"/>
                <w:szCs w:val="18"/>
              </w:rPr>
              <w:t>N</w:t>
            </w:r>
            <w:r w:rsidR="006F13F5" w:rsidRPr="00836C48">
              <w:rPr>
                <w:rFonts w:ascii="Arial" w:hAnsi="Arial" w:cs="Arial"/>
                <w:bCs/>
                <w:sz w:val="18"/>
                <w:szCs w:val="18"/>
              </w:rPr>
              <w:t xml:space="preserve">ame </w:t>
            </w:r>
          </w:p>
        </w:tc>
        <w:tc>
          <w:tcPr>
            <w:tcW w:w="2734" w:type="pct"/>
            <w:tcBorders>
              <w:left w:val="single" w:sz="4" w:space="0" w:color="auto"/>
              <w:bottom w:val="single" w:sz="4" w:space="0" w:color="auto"/>
              <w:right w:val="single" w:sz="4" w:space="0" w:color="auto"/>
            </w:tcBorders>
          </w:tcPr>
          <w:p w14:paraId="6962BC79" w14:textId="30875150" w:rsidR="006F13F5" w:rsidRPr="00AB306C" w:rsidRDefault="00073DB0" w:rsidP="00944460">
            <w:pPr>
              <w:spacing w:line="240" w:lineRule="atLeast"/>
              <w:jc w:val="both"/>
              <w:rPr>
                <w:rFonts w:ascii="Arial" w:hAnsi="Arial" w:cs="Arial"/>
                <w:bCs/>
                <w:sz w:val="18"/>
                <w:szCs w:val="18"/>
              </w:rPr>
            </w:pPr>
            <w:r w:rsidRPr="00AB306C">
              <w:rPr>
                <w:rFonts w:ascii="Arial" w:hAnsi="Arial" w:cs="Arial"/>
                <w:bCs/>
                <w:sz w:val="18"/>
                <w:szCs w:val="18"/>
              </w:rPr>
              <w:t>Kayapınar Municipality</w:t>
            </w:r>
          </w:p>
        </w:tc>
      </w:tr>
      <w:tr w:rsidR="00FC2D76" w:rsidRPr="00836C48" w14:paraId="7B397B7B" w14:textId="77777777" w:rsidTr="0036408A">
        <w:trPr>
          <w:trHeight w:val="20"/>
        </w:trPr>
        <w:tc>
          <w:tcPr>
            <w:tcW w:w="2266" w:type="pct"/>
            <w:tcBorders>
              <w:left w:val="single" w:sz="4" w:space="0" w:color="auto"/>
              <w:bottom w:val="single" w:sz="4" w:space="0" w:color="auto"/>
              <w:right w:val="single" w:sz="4" w:space="0" w:color="auto"/>
            </w:tcBorders>
          </w:tcPr>
          <w:p w14:paraId="69F61D74" w14:textId="4327B847" w:rsidR="001C0B06" w:rsidRPr="00836C48" w:rsidRDefault="001C0B06" w:rsidP="000F4CA2">
            <w:pPr>
              <w:spacing w:line="240" w:lineRule="atLeast"/>
              <w:ind w:right="-57"/>
              <w:rPr>
                <w:rFonts w:ascii="Arial" w:hAnsi="Arial" w:cs="Arial"/>
                <w:bCs/>
                <w:sz w:val="18"/>
                <w:szCs w:val="18"/>
              </w:rPr>
            </w:pPr>
            <w:r w:rsidRPr="00836C48">
              <w:rPr>
                <w:rFonts w:ascii="Arial" w:hAnsi="Arial" w:cs="Arial"/>
                <w:bCs/>
                <w:sz w:val="18"/>
                <w:szCs w:val="18"/>
              </w:rPr>
              <w:t>Responsible ILBANK Regional Directorate (RD)</w:t>
            </w:r>
          </w:p>
        </w:tc>
        <w:tc>
          <w:tcPr>
            <w:tcW w:w="2734" w:type="pct"/>
            <w:tcBorders>
              <w:left w:val="single" w:sz="4" w:space="0" w:color="auto"/>
              <w:bottom w:val="single" w:sz="4" w:space="0" w:color="auto"/>
              <w:right w:val="single" w:sz="4" w:space="0" w:color="auto"/>
            </w:tcBorders>
          </w:tcPr>
          <w:p w14:paraId="21D4C941" w14:textId="5945ED6F" w:rsidR="001C0B06" w:rsidRPr="00AB306C" w:rsidRDefault="00073DB0" w:rsidP="00944460">
            <w:pPr>
              <w:spacing w:line="240" w:lineRule="atLeast"/>
              <w:jc w:val="both"/>
              <w:rPr>
                <w:rFonts w:ascii="Arial" w:hAnsi="Arial" w:cs="Arial"/>
                <w:bCs/>
                <w:sz w:val="18"/>
                <w:szCs w:val="18"/>
              </w:rPr>
            </w:pPr>
            <w:proofErr w:type="spellStart"/>
            <w:r w:rsidRPr="00AB306C">
              <w:rPr>
                <w:rFonts w:ascii="Arial" w:hAnsi="Arial" w:cs="Arial"/>
                <w:bCs/>
                <w:sz w:val="18"/>
                <w:szCs w:val="18"/>
              </w:rPr>
              <w:t>Diyarbakır</w:t>
            </w:r>
            <w:proofErr w:type="spellEnd"/>
            <w:r w:rsidR="00256821" w:rsidRPr="00AB306C">
              <w:rPr>
                <w:rFonts w:ascii="Arial" w:hAnsi="Arial" w:cs="Arial"/>
                <w:bCs/>
                <w:sz w:val="18"/>
                <w:szCs w:val="18"/>
              </w:rPr>
              <w:t xml:space="preserve"> Regional Directorate</w:t>
            </w:r>
          </w:p>
        </w:tc>
      </w:tr>
      <w:tr w:rsidR="00FC2D76" w:rsidRPr="00836C48" w14:paraId="761FCAC8" w14:textId="77777777" w:rsidTr="0036408A">
        <w:trPr>
          <w:trHeight w:val="20"/>
        </w:trPr>
        <w:tc>
          <w:tcPr>
            <w:tcW w:w="2266" w:type="pct"/>
            <w:tcBorders>
              <w:left w:val="single" w:sz="4" w:space="0" w:color="auto"/>
              <w:bottom w:val="single" w:sz="4" w:space="0" w:color="auto"/>
              <w:right w:val="single" w:sz="4" w:space="0" w:color="auto"/>
            </w:tcBorders>
          </w:tcPr>
          <w:p w14:paraId="75BF8892" w14:textId="70469360" w:rsidR="00A11B9B" w:rsidRPr="00836C48" w:rsidRDefault="00A11B9B" w:rsidP="00FC2D76">
            <w:pPr>
              <w:rPr>
                <w:rFonts w:ascii="Arial" w:hAnsi="Arial" w:cs="Arial"/>
                <w:bCs/>
                <w:sz w:val="18"/>
                <w:szCs w:val="18"/>
              </w:rPr>
            </w:pPr>
            <w:r w:rsidRPr="00836C48">
              <w:rPr>
                <w:rFonts w:ascii="Arial" w:hAnsi="Arial" w:cs="Arial"/>
                <w:bCs/>
                <w:sz w:val="18"/>
                <w:szCs w:val="18"/>
              </w:rPr>
              <w:t xml:space="preserve">Subproject’s E&amp;S </w:t>
            </w:r>
            <w:r w:rsidR="0036408A" w:rsidRPr="00836C48">
              <w:rPr>
                <w:rFonts w:ascii="Arial" w:hAnsi="Arial" w:cs="Arial"/>
                <w:bCs/>
                <w:sz w:val="18"/>
                <w:szCs w:val="18"/>
              </w:rPr>
              <w:t>R</w:t>
            </w:r>
            <w:r w:rsidRPr="00836C48">
              <w:rPr>
                <w:rFonts w:ascii="Arial" w:hAnsi="Arial" w:cs="Arial"/>
                <w:bCs/>
                <w:sz w:val="18"/>
                <w:szCs w:val="18"/>
              </w:rPr>
              <w:t xml:space="preserve">isk </w:t>
            </w:r>
            <w:r w:rsidR="0036408A" w:rsidRPr="00836C48">
              <w:rPr>
                <w:rFonts w:ascii="Arial" w:hAnsi="Arial" w:cs="Arial"/>
                <w:bCs/>
                <w:sz w:val="18"/>
                <w:szCs w:val="18"/>
              </w:rPr>
              <w:t>C</w:t>
            </w:r>
            <w:r w:rsidRPr="00836C48">
              <w:rPr>
                <w:rFonts w:ascii="Arial" w:hAnsi="Arial" w:cs="Arial"/>
                <w:bCs/>
                <w:sz w:val="18"/>
                <w:szCs w:val="18"/>
              </w:rPr>
              <w:t>lassification according to ILBANK ESMS (2023)</w:t>
            </w:r>
          </w:p>
        </w:tc>
        <w:tc>
          <w:tcPr>
            <w:tcW w:w="2734" w:type="pct"/>
            <w:tcBorders>
              <w:left w:val="single" w:sz="4" w:space="0" w:color="auto"/>
              <w:bottom w:val="single" w:sz="4" w:space="0" w:color="auto"/>
              <w:right w:val="single" w:sz="4" w:space="0" w:color="auto"/>
            </w:tcBorders>
          </w:tcPr>
          <w:p w14:paraId="4FE743C5" w14:textId="455564C1" w:rsidR="00A11B9B" w:rsidRPr="00836C48" w:rsidRDefault="0015266B" w:rsidP="00AB27CB">
            <w:pPr>
              <w:spacing w:line="240" w:lineRule="atLeast"/>
              <w:jc w:val="both"/>
            </w:pPr>
            <w:sdt>
              <w:sdtPr>
                <w:rPr>
                  <w:rFonts w:ascii="Arial" w:hAnsi="Arial" w:cs="Arial"/>
                  <w:sz w:val="18"/>
                  <w:szCs w:val="18"/>
                </w:rPr>
                <w:id w:val="1796948310"/>
                <w:placeholder>
                  <w:docPart w:val="96865C239E5643668C69ED2D59A79D74"/>
                </w:placeholder>
                <w:comboBox>
                  <w:listItem w:displayText="High" w:value="High"/>
                  <w:listItem w:displayText="Substantial" w:value="Substantial"/>
                  <w:listItem w:displayText="Moderate" w:value="Moderate"/>
                  <w:listItem w:displayText="Low" w:value="Low"/>
                </w:comboBox>
              </w:sdtPr>
              <w:sdtEndPr/>
              <w:sdtContent>
                <w:proofErr w:type="spellStart"/>
                <w:r w:rsidR="00890722" w:rsidRPr="00AB27CB" w:rsidDel="009758FA">
                  <w:rPr>
                    <w:rFonts w:ascii="Arial" w:hAnsi="Arial" w:cs="Arial"/>
                    <w:sz w:val="18"/>
                    <w:szCs w:val="18"/>
                  </w:rPr>
                  <w:t>Moderate</w:t>
                </w:r>
                <w:r w:rsidR="009758FA">
                  <w:rPr>
                    <w:rFonts w:ascii="Arial" w:hAnsi="Arial" w:cs="Arial"/>
                    <w:sz w:val="18"/>
                    <w:szCs w:val="18"/>
                  </w:rPr>
                  <w:t>Moderate</w:t>
                </w:r>
                <w:proofErr w:type="spellEnd"/>
              </w:sdtContent>
            </w:sdt>
          </w:p>
        </w:tc>
      </w:tr>
      <w:tr w:rsidR="00FC2D76" w:rsidRPr="00836C48" w14:paraId="44D2EE22" w14:textId="77777777" w:rsidTr="0036408A">
        <w:trPr>
          <w:trHeight w:val="20"/>
        </w:trPr>
        <w:tc>
          <w:tcPr>
            <w:tcW w:w="2266" w:type="pct"/>
            <w:tcBorders>
              <w:left w:val="single" w:sz="4" w:space="0" w:color="auto"/>
              <w:bottom w:val="single" w:sz="4" w:space="0" w:color="auto"/>
              <w:right w:val="single" w:sz="4" w:space="0" w:color="auto"/>
            </w:tcBorders>
          </w:tcPr>
          <w:p w14:paraId="4A309149" w14:textId="7397E06D" w:rsidR="00386D26" w:rsidRPr="00836C48" w:rsidRDefault="00191751" w:rsidP="00BE5DB3">
            <w:pPr>
              <w:spacing w:line="240" w:lineRule="atLeast"/>
              <w:ind w:right="-57"/>
              <w:rPr>
                <w:rFonts w:ascii="Arial" w:hAnsi="Arial" w:cs="Arial"/>
                <w:bCs/>
                <w:sz w:val="18"/>
                <w:szCs w:val="18"/>
              </w:rPr>
            </w:pPr>
            <w:r w:rsidRPr="00836C48">
              <w:rPr>
                <w:rFonts w:ascii="Arial" w:hAnsi="Arial" w:cs="Arial"/>
                <w:bCs/>
                <w:sz w:val="18"/>
                <w:szCs w:val="18"/>
              </w:rPr>
              <w:t>Subproject Location</w:t>
            </w:r>
          </w:p>
        </w:tc>
        <w:tc>
          <w:tcPr>
            <w:tcW w:w="2734" w:type="pct"/>
            <w:tcBorders>
              <w:left w:val="single" w:sz="4" w:space="0" w:color="auto"/>
              <w:bottom w:val="single" w:sz="4" w:space="0" w:color="auto"/>
              <w:right w:val="single" w:sz="4" w:space="0" w:color="auto"/>
            </w:tcBorders>
          </w:tcPr>
          <w:p w14:paraId="223B4FC3" w14:textId="7FD23690" w:rsidR="00386D26" w:rsidRPr="00836C48" w:rsidRDefault="001C0B06" w:rsidP="00944460">
            <w:pPr>
              <w:spacing w:line="240" w:lineRule="atLeast"/>
              <w:jc w:val="both"/>
              <w:rPr>
                <w:rFonts w:ascii="Arial" w:hAnsi="Arial" w:cs="Arial"/>
                <w:bCs/>
                <w:sz w:val="18"/>
                <w:szCs w:val="18"/>
              </w:rPr>
            </w:pPr>
            <w:r w:rsidRPr="00836C48">
              <w:rPr>
                <w:rFonts w:ascii="Arial" w:hAnsi="Arial" w:cs="Arial"/>
                <w:b/>
                <w:sz w:val="18"/>
                <w:szCs w:val="18"/>
              </w:rPr>
              <w:t>Province</w:t>
            </w:r>
            <w:r w:rsidRPr="00836C48">
              <w:rPr>
                <w:rFonts w:ascii="Arial" w:hAnsi="Arial" w:cs="Arial"/>
                <w:bCs/>
                <w:sz w:val="18"/>
                <w:szCs w:val="18"/>
              </w:rPr>
              <w:t>:</w:t>
            </w:r>
            <w:r w:rsidR="00311ADA" w:rsidRPr="00836C48">
              <w:rPr>
                <w:rFonts w:ascii="Arial" w:hAnsi="Arial" w:cs="Arial"/>
                <w:bCs/>
                <w:sz w:val="18"/>
                <w:szCs w:val="18"/>
              </w:rPr>
              <w:t xml:space="preserve"> </w:t>
            </w:r>
            <w:r w:rsidR="00073DB0">
              <w:rPr>
                <w:rFonts w:ascii="Arial" w:hAnsi="Arial" w:cs="Arial"/>
                <w:bCs/>
                <w:sz w:val="18"/>
                <w:szCs w:val="18"/>
              </w:rPr>
              <w:t>Batman</w:t>
            </w:r>
          </w:p>
          <w:p w14:paraId="4D9B4131" w14:textId="6E221120" w:rsidR="001C0B06" w:rsidRPr="00836C48" w:rsidRDefault="001C0B06" w:rsidP="00944460">
            <w:pPr>
              <w:spacing w:line="240" w:lineRule="atLeast"/>
              <w:jc w:val="both"/>
              <w:rPr>
                <w:rFonts w:ascii="Arial" w:hAnsi="Arial" w:cs="Arial"/>
                <w:bCs/>
                <w:sz w:val="18"/>
                <w:szCs w:val="18"/>
              </w:rPr>
            </w:pPr>
            <w:r w:rsidRPr="00836C48">
              <w:rPr>
                <w:rFonts w:ascii="Arial" w:hAnsi="Arial" w:cs="Arial"/>
                <w:b/>
                <w:sz w:val="18"/>
                <w:szCs w:val="18"/>
              </w:rPr>
              <w:t>District</w:t>
            </w:r>
            <w:r w:rsidRPr="00836C48">
              <w:rPr>
                <w:rFonts w:ascii="Arial" w:hAnsi="Arial" w:cs="Arial"/>
                <w:bCs/>
                <w:sz w:val="18"/>
                <w:szCs w:val="18"/>
              </w:rPr>
              <w:t>:</w:t>
            </w:r>
            <w:r w:rsidR="006F13F5" w:rsidRPr="00836C48">
              <w:rPr>
                <w:rFonts w:ascii="Arial" w:hAnsi="Arial" w:cs="Arial"/>
                <w:bCs/>
                <w:sz w:val="18"/>
                <w:szCs w:val="18"/>
              </w:rPr>
              <w:t xml:space="preserve"> </w:t>
            </w:r>
            <w:proofErr w:type="spellStart"/>
            <w:r w:rsidR="00073DB0">
              <w:rPr>
                <w:rFonts w:ascii="Arial" w:hAnsi="Arial" w:cs="Arial"/>
                <w:bCs/>
                <w:sz w:val="18"/>
                <w:szCs w:val="18"/>
              </w:rPr>
              <w:t>Gercüş</w:t>
            </w:r>
            <w:proofErr w:type="spellEnd"/>
          </w:p>
          <w:p w14:paraId="5FDC24F7" w14:textId="177ACAD8" w:rsidR="001C0B06" w:rsidRDefault="001C0B06" w:rsidP="00944460">
            <w:pPr>
              <w:spacing w:line="240" w:lineRule="atLeast"/>
              <w:jc w:val="both"/>
              <w:rPr>
                <w:rFonts w:ascii="Arial" w:hAnsi="Arial" w:cs="Arial"/>
                <w:bCs/>
                <w:sz w:val="18"/>
                <w:szCs w:val="18"/>
              </w:rPr>
            </w:pPr>
            <w:r w:rsidRPr="00836C48">
              <w:rPr>
                <w:rFonts w:ascii="Arial" w:hAnsi="Arial" w:cs="Arial"/>
                <w:b/>
                <w:sz w:val="18"/>
                <w:szCs w:val="18"/>
              </w:rPr>
              <w:t>Neighborhood:</w:t>
            </w:r>
            <w:r w:rsidRPr="00836C48">
              <w:rPr>
                <w:rFonts w:ascii="Arial" w:hAnsi="Arial" w:cs="Arial"/>
                <w:bCs/>
                <w:i/>
                <w:iCs/>
                <w:sz w:val="18"/>
                <w:szCs w:val="18"/>
              </w:rPr>
              <w:t xml:space="preserve"> </w:t>
            </w:r>
            <w:proofErr w:type="spellStart"/>
            <w:r w:rsidR="00C14BA3" w:rsidRPr="00C14BA3">
              <w:rPr>
                <w:rFonts w:ascii="Arial" w:hAnsi="Arial" w:cs="Arial"/>
                <w:bCs/>
                <w:sz w:val="18"/>
                <w:szCs w:val="18"/>
              </w:rPr>
              <w:t>Yenice</w:t>
            </w:r>
            <w:proofErr w:type="spellEnd"/>
          </w:p>
          <w:p w14:paraId="444276C3" w14:textId="549AD886" w:rsidR="00836C48" w:rsidRPr="00836C48" w:rsidRDefault="00836C48" w:rsidP="00944460">
            <w:pPr>
              <w:spacing w:line="240" w:lineRule="atLeast"/>
              <w:jc w:val="both"/>
              <w:rPr>
                <w:rFonts w:ascii="Arial" w:hAnsi="Arial" w:cs="Arial"/>
                <w:bCs/>
                <w:sz w:val="18"/>
                <w:szCs w:val="18"/>
              </w:rPr>
            </w:pPr>
            <w:r w:rsidRPr="00836C48">
              <w:rPr>
                <w:rFonts w:ascii="Arial" w:hAnsi="Arial" w:cs="Arial"/>
                <w:b/>
                <w:sz w:val="18"/>
                <w:szCs w:val="18"/>
              </w:rPr>
              <w:t>Parcel/Block no</w:t>
            </w:r>
            <w:r>
              <w:rPr>
                <w:rFonts w:ascii="Arial" w:hAnsi="Arial" w:cs="Arial"/>
                <w:bCs/>
                <w:sz w:val="18"/>
                <w:szCs w:val="18"/>
              </w:rPr>
              <w:t xml:space="preserve">: </w:t>
            </w:r>
            <w:r w:rsidR="00073DB0">
              <w:rPr>
                <w:rFonts w:ascii="Arial" w:hAnsi="Arial" w:cs="Arial"/>
                <w:bCs/>
                <w:sz w:val="18"/>
                <w:szCs w:val="18"/>
              </w:rPr>
              <w:t>21/106</w:t>
            </w:r>
          </w:p>
        </w:tc>
      </w:tr>
      <w:tr w:rsidR="00FC2D76" w:rsidRPr="00836C48" w14:paraId="4F008E63" w14:textId="77777777" w:rsidTr="0036408A">
        <w:trPr>
          <w:trHeight w:val="20"/>
        </w:trPr>
        <w:tc>
          <w:tcPr>
            <w:tcW w:w="2266" w:type="pct"/>
            <w:tcBorders>
              <w:left w:val="single" w:sz="4" w:space="0" w:color="auto"/>
              <w:bottom w:val="single" w:sz="4" w:space="0" w:color="auto"/>
              <w:right w:val="single" w:sz="4" w:space="0" w:color="auto"/>
            </w:tcBorders>
          </w:tcPr>
          <w:p w14:paraId="4D27673C" w14:textId="77777777" w:rsidR="00F027FD" w:rsidRDefault="000E0F50" w:rsidP="000F4CA2">
            <w:pPr>
              <w:spacing w:line="240" w:lineRule="atLeast"/>
              <w:ind w:right="-57"/>
              <w:rPr>
                <w:rFonts w:ascii="Arial" w:hAnsi="Arial" w:cs="Arial"/>
                <w:bCs/>
                <w:sz w:val="18"/>
                <w:szCs w:val="18"/>
              </w:rPr>
            </w:pPr>
            <w:r w:rsidRPr="00836C48">
              <w:rPr>
                <w:rFonts w:ascii="Arial" w:hAnsi="Arial" w:cs="Arial"/>
                <w:bCs/>
                <w:sz w:val="18"/>
                <w:szCs w:val="18"/>
              </w:rPr>
              <w:t xml:space="preserve">Scope of </w:t>
            </w:r>
            <w:r w:rsidR="0036408A" w:rsidRPr="00836C48">
              <w:rPr>
                <w:rFonts w:ascii="Arial" w:hAnsi="Arial" w:cs="Arial"/>
                <w:bCs/>
                <w:sz w:val="18"/>
                <w:szCs w:val="18"/>
              </w:rPr>
              <w:t>S</w:t>
            </w:r>
            <w:r w:rsidRPr="00836C48">
              <w:rPr>
                <w:rFonts w:ascii="Arial" w:hAnsi="Arial" w:cs="Arial"/>
                <w:sz w:val="18"/>
                <w:szCs w:val="18"/>
              </w:rPr>
              <w:t>ub</w:t>
            </w:r>
            <w:r w:rsidRPr="00836C48">
              <w:rPr>
                <w:rFonts w:ascii="Arial" w:hAnsi="Arial" w:cs="Arial"/>
                <w:bCs/>
                <w:sz w:val="18"/>
                <w:szCs w:val="18"/>
              </w:rPr>
              <w:t xml:space="preserve">project and </w:t>
            </w:r>
            <w:r w:rsidR="0036408A" w:rsidRPr="00836C48">
              <w:rPr>
                <w:rFonts w:ascii="Arial" w:hAnsi="Arial" w:cs="Arial"/>
                <w:bCs/>
                <w:sz w:val="18"/>
                <w:szCs w:val="18"/>
              </w:rPr>
              <w:t>A</w:t>
            </w:r>
            <w:r w:rsidRPr="00836C48">
              <w:rPr>
                <w:rFonts w:ascii="Arial" w:hAnsi="Arial" w:cs="Arial"/>
                <w:bCs/>
                <w:sz w:val="18"/>
                <w:szCs w:val="18"/>
              </w:rPr>
              <w:t>ctivity</w:t>
            </w:r>
          </w:p>
          <w:p w14:paraId="2525522A" w14:textId="7B77897C" w:rsidR="00F027FD" w:rsidRDefault="00F027FD" w:rsidP="000F4CA2">
            <w:pPr>
              <w:spacing w:line="240" w:lineRule="atLeast"/>
              <w:ind w:right="-57"/>
              <w:rPr>
                <w:rFonts w:ascii="Arial" w:hAnsi="Arial" w:cs="Arial"/>
                <w:bCs/>
                <w:sz w:val="18"/>
                <w:szCs w:val="18"/>
              </w:rPr>
            </w:pPr>
          </w:p>
          <w:p w14:paraId="2F54A979" w14:textId="33E243B2" w:rsidR="000E0F50" w:rsidRPr="00836C48" w:rsidRDefault="00F027FD" w:rsidP="000F4CA2">
            <w:pPr>
              <w:spacing w:line="240" w:lineRule="atLeast"/>
              <w:ind w:right="-57"/>
              <w:rPr>
                <w:rFonts w:ascii="Arial" w:hAnsi="Arial" w:cs="Arial"/>
                <w:bCs/>
                <w:sz w:val="18"/>
                <w:szCs w:val="18"/>
              </w:rPr>
            </w:pPr>
            <w:r>
              <w:rPr>
                <w:rFonts w:ascii="Arial" w:hAnsi="Arial" w:cs="Arial"/>
                <w:bCs/>
                <w:i/>
                <w:iCs/>
                <w:sz w:val="18"/>
                <w:szCs w:val="18"/>
              </w:rPr>
              <w:t>(in case of any changes of the subproject please fill Appendix-12 and submit to ILBANK)</w:t>
            </w:r>
            <w:r w:rsidR="00386D26" w:rsidRPr="00836C48">
              <w:rPr>
                <w:rFonts w:ascii="Arial" w:hAnsi="Arial" w:cs="Arial"/>
                <w:bCs/>
                <w:sz w:val="18"/>
                <w:szCs w:val="18"/>
              </w:rPr>
              <w:t xml:space="preserve"> </w:t>
            </w:r>
          </w:p>
        </w:tc>
        <w:tc>
          <w:tcPr>
            <w:tcW w:w="2734" w:type="pct"/>
            <w:tcBorders>
              <w:left w:val="single" w:sz="4" w:space="0" w:color="auto"/>
              <w:bottom w:val="single" w:sz="4" w:space="0" w:color="auto"/>
              <w:right w:val="single" w:sz="4" w:space="0" w:color="auto"/>
            </w:tcBorders>
          </w:tcPr>
          <w:p w14:paraId="42A2385D" w14:textId="77777777" w:rsidR="00F027FD" w:rsidRPr="00266D2E" w:rsidRDefault="00836C48" w:rsidP="00F027FD">
            <w:pPr>
              <w:pStyle w:val="AklamaMetni"/>
              <w:rPr>
                <w:rFonts w:ascii="Arial" w:hAnsi="Arial" w:cs="Arial"/>
                <w:b/>
                <w:bCs/>
                <w:sz w:val="18"/>
                <w:szCs w:val="18"/>
              </w:rPr>
            </w:pPr>
            <w:r w:rsidRPr="00266D2E">
              <w:rPr>
                <w:rFonts w:ascii="Arial" w:hAnsi="Arial" w:cs="Arial"/>
                <w:b/>
                <w:bCs/>
                <w:sz w:val="18"/>
                <w:szCs w:val="18"/>
              </w:rPr>
              <w:t>Technology</w:t>
            </w:r>
            <w:r w:rsidR="00F027FD" w:rsidRPr="00266D2E">
              <w:rPr>
                <w:rFonts w:ascii="Arial" w:hAnsi="Arial" w:cs="Arial"/>
                <w:b/>
                <w:bCs/>
                <w:sz w:val="18"/>
                <w:szCs w:val="18"/>
              </w:rPr>
              <w:t xml:space="preserve"> (e.g. Photovoltaic, monocrystalline, polycrystalline, thin film, bi-facial, tracking system, etc.</w:t>
            </w:r>
          </w:p>
          <w:p w14:paraId="24ECD7D4" w14:textId="2293E16B" w:rsidR="00836C48" w:rsidRPr="00266D2E" w:rsidRDefault="00F027FD" w:rsidP="00AB27CB">
            <w:pPr>
              <w:pStyle w:val="AklamaMetni"/>
              <w:rPr>
                <w:rFonts w:ascii="Arial" w:hAnsi="Arial" w:cs="Arial"/>
                <w:sz w:val="18"/>
                <w:szCs w:val="18"/>
              </w:rPr>
            </w:pPr>
            <w:r w:rsidRPr="00266D2E">
              <w:rPr>
                <w:rFonts w:ascii="Arial" w:hAnsi="Arial" w:cs="Arial"/>
                <w:b/>
                <w:bCs/>
                <w:sz w:val="18"/>
                <w:szCs w:val="18"/>
              </w:rPr>
              <w:t>)</w:t>
            </w:r>
            <w:r w:rsidR="00836C48" w:rsidRPr="00266D2E">
              <w:rPr>
                <w:rFonts w:ascii="Arial" w:hAnsi="Arial" w:cs="Arial"/>
                <w:b/>
                <w:bCs/>
                <w:sz w:val="18"/>
                <w:szCs w:val="18"/>
              </w:rPr>
              <w:t>:</w:t>
            </w:r>
            <w:r w:rsidR="00836C48" w:rsidRPr="00266D2E">
              <w:rPr>
                <w:rFonts w:ascii="Arial" w:hAnsi="Arial" w:cs="Arial"/>
                <w:sz w:val="18"/>
                <w:szCs w:val="18"/>
              </w:rPr>
              <w:t xml:space="preserve"> </w:t>
            </w:r>
            <w:r w:rsidR="006B42FC" w:rsidRPr="00266D2E">
              <w:rPr>
                <w:rFonts w:ascii="Arial" w:hAnsi="Arial" w:cs="Arial"/>
                <w:sz w:val="18"/>
                <w:szCs w:val="18"/>
              </w:rPr>
              <w:t>Monocrystalline</w:t>
            </w:r>
          </w:p>
          <w:p w14:paraId="71A8FA9A" w14:textId="62C21126" w:rsidR="00836C48" w:rsidRPr="00266D2E" w:rsidRDefault="00836C48" w:rsidP="00944460">
            <w:pPr>
              <w:spacing w:line="240" w:lineRule="atLeast"/>
              <w:jc w:val="both"/>
              <w:rPr>
                <w:rFonts w:ascii="Arial" w:hAnsi="Arial" w:cs="Arial"/>
                <w:bCs/>
                <w:sz w:val="18"/>
                <w:szCs w:val="18"/>
              </w:rPr>
            </w:pPr>
            <w:r w:rsidRPr="00266D2E">
              <w:rPr>
                <w:rFonts w:ascii="Arial" w:hAnsi="Arial" w:cs="Arial"/>
                <w:b/>
                <w:sz w:val="18"/>
                <w:szCs w:val="18"/>
              </w:rPr>
              <w:t>Installed power</w:t>
            </w:r>
            <w:r w:rsidRPr="00266D2E">
              <w:rPr>
                <w:rFonts w:ascii="Arial" w:hAnsi="Arial" w:cs="Arial"/>
                <w:bCs/>
                <w:sz w:val="18"/>
                <w:szCs w:val="18"/>
              </w:rPr>
              <w:t xml:space="preserve">: </w:t>
            </w:r>
            <w:r w:rsidR="00073DB0" w:rsidRPr="00266D2E">
              <w:rPr>
                <w:rFonts w:ascii="Arial" w:hAnsi="Arial" w:cs="Arial"/>
                <w:bCs/>
                <w:sz w:val="18"/>
                <w:szCs w:val="18"/>
              </w:rPr>
              <w:t>435.6</w:t>
            </w:r>
            <w:r w:rsidRPr="00266D2E">
              <w:rPr>
                <w:rFonts w:ascii="Arial" w:hAnsi="Arial" w:cs="Arial"/>
                <w:bCs/>
                <w:sz w:val="18"/>
                <w:szCs w:val="18"/>
              </w:rPr>
              <w:t xml:space="preserve"> </w:t>
            </w:r>
            <w:proofErr w:type="spellStart"/>
            <w:r w:rsidRPr="00266D2E">
              <w:rPr>
                <w:rFonts w:ascii="Arial" w:hAnsi="Arial" w:cs="Arial"/>
                <w:bCs/>
                <w:sz w:val="18"/>
                <w:szCs w:val="18"/>
              </w:rPr>
              <w:t>kWp</w:t>
            </w:r>
            <w:proofErr w:type="spellEnd"/>
          </w:p>
          <w:p w14:paraId="1BEBE942" w14:textId="63840B2B" w:rsidR="00836C48" w:rsidRPr="00266D2E" w:rsidRDefault="00836C48" w:rsidP="00944460">
            <w:pPr>
              <w:spacing w:line="240" w:lineRule="atLeast"/>
              <w:jc w:val="both"/>
              <w:rPr>
                <w:rFonts w:ascii="Arial" w:hAnsi="Arial" w:cs="Arial"/>
                <w:bCs/>
                <w:sz w:val="18"/>
                <w:szCs w:val="18"/>
              </w:rPr>
            </w:pPr>
            <w:r w:rsidRPr="00266D2E">
              <w:rPr>
                <w:rFonts w:ascii="Arial" w:hAnsi="Arial" w:cs="Arial"/>
                <w:b/>
                <w:sz w:val="18"/>
                <w:szCs w:val="18"/>
              </w:rPr>
              <w:t>Connection power</w:t>
            </w:r>
            <w:r w:rsidRPr="00266D2E">
              <w:rPr>
                <w:rFonts w:ascii="Arial" w:hAnsi="Arial" w:cs="Arial"/>
                <w:bCs/>
                <w:sz w:val="18"/>
                <w:szCs w:val="18"/>
              </w:rPr>
              <w:t xml:space="preserve">: </w:t>
            </w:r>
            <w:r w:rsidR="00AF76BD" w:rsidRPr="00266D2E">
              <w:rPr>
                <w:rFonts w:ascii="Arial" w:hAnsi="Arial" w:cs="Arial"/>
                <w:bCs/>
                <w:sz w:val="18"/>
                <w:szCs w:val="18"/>
              </w:rPr>
              <w:t>360</w:t>
            </w:r>
            <w:r w:rsidRPr="00266D2E">
              <w:rPr>
                <w:rFonts w:ascii="Arial" w:hAnsi="Arial" w:cs="Arial"/>
                <w:bCs/>
                <w:sz w:val="18"/>
                <w:szCs w:val="18"/>
              </w:rPr>
              <w:t xml:space="preserve"> </w:t>
            </w:r>
            <w:proofErr w:type="spellStart"/>
            <w:r w:rsidRPr="00266D2E">
              <w:rPr>
                <w:rFonts w:ascii="Arial" w:hAnsi="Arial" w:cs="Arial"/>
                <w:bCs/>
                <w:sz w:val="18"/>
                <w:szCs w:val="18"/>
              </w:rPr>
              <w:t>kWe</w:t>
            </w:r>
            <w:proofErr w:type="spellEnd"/>
          </w:p>
          <w:p w14:paraId="6518DF81" w14:textId="1D98A274" w:rsidR="00836C48" w:rsidRPr="00266D2E" w:rsidRDefault="00836C48" w:rsidP="00944460">
            <w:pPr>
              <w:spacing w:line="240" w:lineRule="atLeast"/>
              <w:jc w:val="both"/>
              <w:rPr>
                <w:rFonts w:ascii="Arial" w:hAnsi="Arial" w:cs="Arial"/>
                <w:bCs/>
                <w:sz w:val="18"/>
                <w:szCs w:val="18"/>
              </w:rPr>
            </w:pPr>
            <w:r w:rsidRPr="00266D2E">
              <w:rPr>
                <w:rFonts w:ascii="Arial" w:hAnsi="Arial" w:cs="Arial"/>
                <w:b/>
                <w:sz w:val="18"/>
                <w:szCs w:val="18"/>
              </w:rPr>
              <w:t>Annual electricity generation</w:t>
            </w:r>
            <w:r w:rsidRPr="00266D2E">
              <w:rPr>
                <w:rFonts w:ascii="Arial" w:hAnsi="Arial" w:cs="Arial"/>
                <w:bCs/>
                <w:sz w:val="18"/>
                <w:szCs w:val="18"/>
              </w:rPr>
              <w:t xml:space="preserve">: </w:t>
            </w:r>
            <w:r w:rsidR="006B42FC" w:rsidRPr="00266D2E">
              <w:rPr>
                <w:rFonts w:ascii="Arial" w:hAnsi="Arial" w:cs="Arial"/>
                <w:bCs/>
                <w:sz w:val="18"/>
                <w:szCs w:val="18"/>
              </w:rPr>
              <w:t>771</w:t>
            </w:r>
            <w:r w:rsidRPr="00266D2E">
              <w:rPr>
                <w:rFonts w:ascii="Arial" w:hAnsi="Arial" w:cs="Arial"/>
                <w:bCs/>
                <w:sz w:val="18"/>
                <w:szCs w:val="18"/>
              </w:rPr>
              <w:t xml:space="preserve"> MWh/ year</w:t>
            </w:r>
          </w:p>
          <w:p w14:paraId="040B55D5" w14:textId="4AE5C571" w:rsidR="004124B1" w:rsidRPr="00266D2E" w:rsidRDefault="004124B1" w:rsidP="00944460">
            <w:pPr>
              <w:spacing w:line="240" w:lineRule="atLeast"/>
              <w:jc w:val="both"/>
              <w:rPr>
                <w:rFonts w:ascii="Arial" w:hAnsi="Arial" w:cs="Arial"/>
                <w:b/>
                <w:sz w:val="18"/>
                <w:szCs w:val="18"/>
              </w:rPr>
            </w:pPr>
            <w:r w:rsidRPr="00266D2E">
              <w:rPr>
                <w:rFonts w:ascii="Arial" w:hAnsi="Arial" w:cs="Arial"/>
                <w:b/>
                <w:sz w:val="18"/>
                <w:szCs w:val="18"/>
              </w:rPr>
              <w:t xml:space="preserve">Construction Duration: </w:t>
            </w:r>
            <w:r w:rsidR="006B42FC" w:rsidRPr="00266D2E">
              <w:rPr>
                <w:rFonts w:ascii="Arial" w:hAnsi="Arial" w:cs="Arial"/>
                <w:bCs/>
                <w:sz w:val="18"/>
                <w:szCs w:val="18"/>
              </w:rPr>
              <w:t>4-5 weeks</w:t>
            </w:r>
          </w:p>
          <w:p w14:paraId="29B68444" w14:textId="63921A8B" w:rsidR="00836C48" w:rsidRPr="00266D2E" w:rsidRDefault="004124B1" w:rsidP="00944460">
            <w:pPr>
              <w:spacing w:line="240" w:lineRule="atLeast"/>
              <w:jc w:val="both"/>
              <w:rPr>
                <w:rFonts w:ascii="Arial" w:hAnsi="Arial" w:cs="Arial"/>
                <w:bCs/>
                <w:sz w:val="18"/>
                <w:szCs w:val="18"/>
              </w:rPr>
            </w:pPr>
            <w:r w:rsidRPr="00266D2E">
              <w:rPr>
                <w:rFonts w:ascii="Arial" w:hAnsi="Arial" w:cs="Arial"/>
                <w:b/>
                <w:sz w:val="18"/>
                <w:szCs w:val="18"/>
              </w:rPr>
              <w:t xml:space="preserve">Operation Duration (Economic life of the Plant): </w:t>
            </w:r>
            <w:r w:rsidR="006B42FC" w:rsidRPr="00266D2E">
              <w:rPr>
                <w:rFonts w:ascii="Arial" w:hAnsi="Arial" w:cs="Arial"/>
                <w:bCs/>
                <w:sz w:val="18"/>
                <w:szCs w:val="18"/>
              </w:rPr>
              <w:t>25</w:t>
            </w:r>
            <w:r w:rsidRPr="00266D2E">
              <w:rPr>
                <w:rFonts w:ascii="Arial" w:hAnsi="Arial" w:cs="Arial"/>
                <w:bCs/>
                <w:sz w:val="18"/>
                <w:szCs w:val="18"/>
              </w:rPr>
              <w:t xml:space="preserve"> years</w:t>
            </w:r>
          </w:p>
          <w:p w14:paraId="4CACA7BB" w14:textId="7C4D8746" w:rsidR="00F14479" w:rsidRPr="00266D2E" w:rsidRDefault="00F14479" w:rsidP="00944460">
            <w:pPr>
              <w:spacing w:line="240" w:lineRule="atLeast"/>
              <w:jc w:val="both"/>
              <w:rPr>
                <w:rFonts w:ascii="Arial" w:hAnsi="Arial" w:cs="Arial"/>
                <w:bCs/>
                <w:sz w:val="18"/>
                <w:szCs w:val="18"/>
              </w:rPr>
            </w:pPr>
            <w:r w:rsidRPr="00266D2E">
              <w:rPr>
                <w:rFonts w:ascii="Arial" w:hAnsi="Arial" w:cs="Arial"/>
                <w:b/>
                <w:sz w:val="18"/>
                <w:szCs w:val="18"/>
              </w:rPr>
              <w:t xml:space="preserve">Number of Construction Workers (at peak, including contractors and subcontractors): </w:t>
            </w:r>
            <w:r w:rsidR="006B42FC" w:rsidRPr="00266D2E">
              <w:rPr>
                <w:rFonts w:ascii="Arial" w:hAnsi="Arial" w:cs="Arial"/>
                <w:bCs/>
                <w:sz w:val="18"/>
                <w:szCs w:val="18"/>
              </w:rPr>
              <w:t>15 workers</w:t>
            </w:r>
          </w:p>
          <w:p w14:paraId="04EADBFA" w14:textId="411B7736" w:rsidR="00F14479" w:rsidRPr="00266D2E" w:rsidRDefault="00F14479" w:rsidP="00F14479">
            <w:pPr>
              <w:spacing w:line="240" w:lineRule="atLeast"/>
              <w:jc w:val="both"/>
              <w:rPr>
                <w:rFonts w:ascii="Arial" w:hAnsi="Arial" w:cs="Arial"/>
                <w:bCs/>
                <w:sz w:val="18"/>
                <w:szCs w:val="18"/>
              </w:rPr>
            </w:pPr>
            <w:r w:rsidRPr="00266D2E">
              <w:rPr>
                <w:rFonts w:ascii="Arial" w:hAnsi="Arial" w:cs="Arial"/>
                <w:b/>
                <w:sz w:val="18"/>
                <w:szCs w:val="18"/>
              </w:rPr>
              <w:t xml:space="preserve">Number of Operations Workers (at peak): </w:t>
            </w:r>
            <w:r w:rsidR="006B42FC" w:rsidRPr="00266D2E">
              <w:rPr>
                <w:rFonts w:ascii="Arial" w:hAnsi="Arial" w:cs="Arial"/>
                <w:bCs/>
                <w:sz w:val="18"/>
                <w:szCs w:val="18"/>
              </w:rPr>
              <w:t>2 workers</w:t>
            </w:r>
          </w:p>
          <w:p w14:paraId="5DF65AA7" w14:textId="3C0EC71A" w:rsidR="008978B8" w:rsidRPr="00266D2E" w:rsidRDefault="00F14479" w:rsidP="00DA0D42">
            <w:pPr>
              <w:spacing w:line="240" w:lineRule="atLeast"/>
              <w:jc w:val="both"/>
              <w:rPr>
                <w:rFonts w:ascii="Arial" w:hAnsi="Arial" w:cs="Arial"/>
                <w:bCs/>
                <w:sz w:val="18"/>
                <w:szCs w:val="18"/>
              </w:rPr>
            </w:pPr>
            <w:r w:rsidRPr="00266D2E">
              <w:rPr>
                <w:rFonts w:ascii="Arial" w:hAnsi="Arial" w:cs="Arial"/>
                <w:b/>
                <w:sz w:val="18"/>
                <w:szCs w:val="18"/>
              </w:rPr>
              <w:t xml:space="preserve">Planned accommodation: </w:t>
            </w:r>
            <w:r w:rsidRPr="00266D2E">
              <w:rPr>
                <w:rFonts w:ascii="Arial" w:hAnsi="Arial" w:cs="Arial"/>
                <w:bCs/>
                <w:sz w:val="18"/>
                <w:szCs w:val="18"/>
              </w:rPr>
              <w:t>Off-site (rented houses in nearby settlements</w:t>
            </w:r>
            <w:r w:rsidR="00013008" w:rsidRPr="00266D2E">
              <w:rPr>
                <w:rFonts w:ascii="Arial" w:hAnsi="Arial" w:cs="Arial"/>
                <w:bCs/>
                <w:sz w:val="18"/>
                <w:szCs w:val="18"/>
              </w:rPr>
              <w:t>)</w:t>
            </w:r>
          </w:p>
        </w:tc>
      </w:tr>
      <w:tr w:rsidR="00FC2D76" w:rsidRPr="00836C48" w14:paraId="53D58CFD" w14:textId="77777777" w:rsidTr="00773632">
        <w:trPr>
          <w:trHeight w:val="20"/>
        </w:trPr>
        <w:tc>
          <w:tcPr>
            <w:tcW w:w="2266" w:type="pct"/>
            <w:tcBorders>
              <w:left w:val="single" w:sz="4" w:space="0" w:color="auto"/>
              <w:right w:val="single" w:sz="4" w:space="0" w:color="auto"/>
            </w:tcBorders>
          </w:tcPr>
          <w:p w14:paraId="7980FCE5" w14:textId="363EA2DA" w:rsidR="00DF4EC9" w:rsidRPr="00836C48" w:rsidRDefault="00F14479" w:rsidP="000F4CA2">
            <w:pPr>
              <w:spacing w:line="240" w:lineRule="atLeast"/>
              <w:ind w:right="-57"/>
              <w:rPr>
                <w:rFonts w:ascii="Arial" w:hAnsi="Arial" w:cs="Arial"/>
                <w:bCs/>
                <w:sz w:val="18"/>
                <w:szCs w:val="18"/>
              </w:rPr>
            </w:pPr>
            <w:r>
              <w:rPr>
                <w:rFonts w:ascii="Arial" w:hAnsi="Arial" w:cs="Arial"/>
                <w:bCs/>
                <w:sz w:val="18"/>
                <w:szCs w:val="18"/>
              </w:rPr>
              <w:t>Energy Transmission Line (ETL)</w:t>
            </w:r>
          </w:p>
        </w:tc>
        <w:tc>
          <w:tcPr>
            <w:tcW w:w="2734" w:type="pct"/>
            <w:tcBorders>
              <w:left w:val="single" w:sz="4" w:space="0" w:color="auto"/>
              <w:bottom w:val="single" w:sz="4" w:space="0" w:color="auto"/>
              <w:right w:val="single" w:sz="4" w:space="0" w:color="auto"/>
            </w:tcBorders>
          </w:tcPr>
          <w:p w14:paraId="7124F49D" w14:textId="34BDD3C8" w:rsidR="006617FC" w:rsidRPr="00266D2E" w:rsidRDefault="00DF4EC9" w:rsidP="00DF4EC9">
            <w:pPr>
              <w:spacing w:line="240" w:lineRule="atLeast"/>
              <w:jc w:val="both"/>
              <w:rPr>
                <w:rFonts w:ascii="Arial" w:hAnsi="Arial" w:cs="Arial"/>
                <w:bCs/>
                <w:sz w:val="18"/>
                <w:szCs w:val="18"/>
              </w:rPr>
            </w:pPr>
            <w:r w:rsidRPr="00266D2E">
              <w:rPr>
                <w:rFonts w:ascii="Arial" w:hAnsi="Arial" w:cs="Arial"/>
                <w:b/>
                <w:sz w:val="18"/>
                <w:szCs w:val="18"/>
              </w:rPr>
              <w:t>Grid connection:</w:t>
            </w:r>
            <w:r w:rsidRPr="00266D2E">
              <w:rPr>
                <w:rFonts w:ascii="Arial" w:hAnsi="Arial" w:cs="Arial"/>
                <w:bCs/>
                <w:sz w:val="18"/>
                <w:szCs w:val="18"/>
              </w:rPr>
              <w:t xml:space="preserve"> </w:t>
            </w:r>
            <w:r w:rsidR="006617FC" w:rsidRPr="00266D2E">
              <w:rPr>
                <w:rFonts w:ascii="Arial" w:hAnsi="Arial" w:cs="Arial"/>
                <w:bCs/>
                <w:sz w:val="18"/>
                <w:szCs w:val="18"/>
              </w:rPr>
              <w:t xml:space="preserve">For the sub-project, approximately 40 m ETL will be made and the pole to which the system connection will be made is approximately 5 m away from the power plant site. After the ETL transformer, 20 m underground and then 20 m </w:t>
            </w:r>
            <w:r w:rsidR="006D0450">
              <w:rPr>
                <w:rFonts w:ascii="Arial" w:hAnsi="Arial" w:cs="Arial"/>
                <w:bCs/>
                <w:sz w:val="18"/>
                <w:szCs w:val="18"/>
              </w:rPr>
              <w:t>overhead</w:t>
            </w:r>
            <w:r w:rsidR="006617FC" w:rsidRPr="00266D2E">
              <w:rPr>
                <w:rFonts w:ascii="Arial" w:hAnsi="Arial" w:cs="Arial"/>
                <w:bCs/>
                <w:sz w:val="18"/>
                <w:szCs w:val="18"/>
              </w:rPr>
              <w:t xml:space="preserve"> line will be made and the network connection will be made with a loose connection.</w:t>
            </w:r>
            <w:r w:rsidR="008C653F">
              <w:rPr>
                <w:rFonts w:ascii="Arial" w:hAnsi="Arial" w:cs="Arial"/>
                <w:bCs/>
                <w:sz w:val="18"/>
                <w:szCs w:val="18"/>
              </w:rPr>
              <w:t xml:space="preserve"> </w:t>
            </w:r>
            <w:r w:rsidR="008C653F" w:rsidRPr="008C653F">
              <w:rPr>
                <w:rFonts w:ascii="Arial" w:hAnsi="Arial" w:cs="Arial"/>
                <w:bCs/>
                <w:sz w:val="18"/>
                <w:szCs w:val="18"/>
              </w:rPr>
              <w:t xml:space="preserve">A map/visual clearly showing the route and pole locations of the energy transmission line (ETL) has been added to this document (See </w:t>
            </w:r>
            <w:r w:rsidR="008C653F" w:rsidRPr="008C653F">
              <w:rPr>
                <w:rFonts w:ascii="Arial" w:hAnsi="Arial" w:cs="Arial"/>
                <w:bCs/>
                <w:sz w:val="18"/>
                <w:szCs w:val="18"/>
              </w:rPr>
              <w:fldChar w:fldCharType="begin"/>
            </w:r>
            <w:r w:rsidR="008C653F" w:rsidRPr="008C653F">
              <w:rPr>
                <w:rFonts w:ascii="Arial" w:hAnsi="Arial" w:cs="Arial"/>
                <w:bCs/>
                <w:sz w:val="18"/>
                <w:szCs w:val="18"/>
              </w:rPr>
              <w:instrText xml:space="preserve"> REF _Ref201578103 \h  \* MERGEFORMAT </w:instrText>
            </w:r>
            <w:r w:rsidR="008C653F" w:rsidRPr="008C653F">
              <w:rPr>
                <w:rFonts w:ascii="Arial" w:hAnsi="Arial" w:cs="Arial"/>
                <w:bCs/>
                <w:sz w:val="18"/>
                <w:szCs w:val="18"/>
              </w:rPr>
            </w:r>
            <w:r w:rsidR="008C653F" w:rsidRPr="008C653F">
              <w:rPr>
                <w:rFonts w:ascii="Arial" w:hAnsi="Arial" w:cs="Arial"/>
                <w:bCs/>
                <w:sz w:val="18"/>
                <w:szCs w:val="18"/>
              </w:rPr>
              <w:fldChar w:fldCharType="separate"/>
            </w:r>
            <w:r w:rsidR="008C653F" w:rsidRPr="005277D3">
              <w:rPr>
                <w:rFonts w:ascii="Arial" w:hAnsi="Arial" w:cs="Arial"/>
                <w:sz w:val="18"/>
                <w:szCs w:val="18"/>
              </w:rPr>
              <w:t xml:space="preserve">Figure </w:t>
            </w:r>
            <w:r w:rsidR="008C653F" w:rsidRPr="005277D3">
              <w:rPr>
                <w:rFonts w:ascii="Arial" w:hAnsi="Arial" w:cs="Arial"/>
                <w:noProof/>
                <w:sz w:val="18"/>
                <w:szCs w:val="18"/>
              </w:rPr>
              <w:t>1</w:t>
            </w:r>
            <w:r w:rsidR="008C653F" w:rsidRPr="008C653F">
              <w:rPr>
                <w:rFonts w:ascii="Arial" w:hAnsi="Arial" w:cs="Arial"/>
                <w:bCs/>
                <w:sz w:val="18"/>
                <w:szCs w:val="18"/>
              </w:rPr>
              <w:fldChar w:fldCharType="end"/>
            </w:r>
            <w:r w:rsidR="008C653F" w:rsidRPr="008C653F">
              <w:rPr>
                <w:rFonts w:ascii="Arial" w:hAnsi="Arial" w:cs="Arial"/>
                <w:bCs/>
                <w:sz w:val="18"/>
                <w:szCs w:val="18"/>
              </w:rPr>
              <w:t>). The entire line and the location of each pole are clearly marked on the map. It is clearly stated that the route does not pass through any parcel subject to private ownership and this is confirmed by the relevant cadastral data. The ownership status of the areas where the poles will be located has been analyzed and it has been determined that these areas are within public land and therefore do not require expropriation, allocation or any other land acquisition process. In this context, there will be no intervention in private property rights for the construction of the energy transmission line.</w:t>
            </w:r>
          </w:p>
          <w:p w14:paraId="6CC5E937" w14:textId="4DEA4372" w:rsidR="00DF4EC9" w:rsidRPr="00266D2E" w:rsidRDefault="00DF4EC9" w:rsidP="00DF4EC9">
            <w:pPr>
              <w:spacing w:line="240" w:lineRule="atLeast"/>
              <w:jc w:val="both"/>
              <w:rPr>
                <w:rFonts w:ascii="Arial" w:hAnsi="Arial" w:cs="Arial"/>
                <w:b/>
                <w:sz w:val="18"/>
                <w:szCs w:val="18"/>
              </w:rPr>
            </w:pPr>
            <w:r w:rsidRPr="00266D2E">
              <w:rPr>
                <w:rFonts w:ascii="Arial" w:hAnsi="Arial" w:cs="Arial"/>
                <w:b/>
                <w:sz w:val="18"/>
                <w:szCs w:val="18"/>
              </w:rPr>
              <w:t>Status of transformer station:</w:t>
            </w:r>
            <w:r w:rsidR="00433408" w:rsidRPr="00266D2E">
              <w:rPr>
                <w:rFonts w:ascii="Arial" w:hAnsi="Arial" w:cs="Arial"/>
                <w:b/>
                <w:sz w:val="18"/>
                <w:szCs w:val="18"/>
              </w:rPr>
              <w:t xml:space="preserve"> </w:t>
            </w:r>
            <w:r w:rsidR="00433408" w:rsidRPr="00266D2E">
              <w:rPr>
                <w:rFonts w:ascii="Arial" w:hAnsi="Arial" w:cs="Arial"/>
                <w:bCs/>
                <w:sz w:val="18"/>
                <w:szCs w:val="18"/>
              </w:rPr>
              <w:t>Building</w:t>
            </w:r>
            <w:r w:rsidR="00433408" w:rsidRPr="00266D2E">
              <w:rPr>
                <w:rFonts w:ascii="Arial" w:hAnsi="Arial" w:cs="Arial"/>
                <w:b/>
                <w:sz w:val="18"/>
                <w:szCs w:val="18"/>
              </w:rPr>
              <w:t xml:space="preserve"> </w:t>
            </w:r>
          </w:p>
          <w:p w14:paraId="733FEBF7" w14:textId="419986F7" w:rsidR="00DF4EC9" w:rsidRPr="00266D2E" w:rsidRDefault="00DF4EC9" w:rsidP="00DF4EC9">
            <w:pPr>
              <w:spacing w:line="240" w:lineRule="atLeast"/>
              <w:jc w:val="both"/>
              <w:rPr>
                <w:rFonts w:ascii="Arial" w:hAnsi="Arial" w:cs="Arial"/>
                <w:bCs/>
                <w:sz w:val="18"/>
                <w:szCs w:val="18"/>
              </w:rPr>
            </w:pPr>
            <w:r w:rsidRPr="00266D2E">
              <w:rPr>
                <w:rFonts w:ascii="Arial" w:hAnsi="Arial" w:cs="Arial"/>
                <w:b/>
                <w:sz w:val="18"/>
                <w:szCs w:val="18"/>
              </w:rPr>
              <w:t>Energy transmission line (ETL)</w:t>
            </w:r>
            <w:r w:rsidRPr="00266D2E">
              <w:rPr>
                <w:rFonts w:ascii="Arial" w:hAnsi="Arial" w:cs="Arial"/>
                <w:bCs/>
                <w:sz w:val="18"/>
                <w:szCs w:val="18"/>
              </w:rPr>
              <w:t>:</w:t>
            </w:r>
            <w:r w:rsidR="00511AA8" w:rsidRPr="00266D2E">
              <w:rPr>
                <w:rFonts w:ascii="Arial" w:hAnsi="Arial" w:cs="Arial"/>
                <w:bCs/>
                <w:sz w:val="18"/>
                <w:szCs w:val="18"/>
              </w:rPr>
              <w:t>20 m underground and 20 m overhead.</w:t>
            </w:r>
            <w:r w:rsidRPr="00266D2E">
              <w:rPr>
                <w:rFonts w:ascii="Arial" w:hAnsi="Arial" w:cs="Arial"/>
                <w:bCs/>
                <w:sz w:val="18"/>
                <w:szCs w:val="18"/>
              </w:rPr>
              <w:t xml:space="preserve"> </w:t>
            </w:r>
          </w:p>
          <w:p w14:paraId="07E4CC54" w14:textId="77777777" w:rsidR="00AF4983" w:rsidRDefault="00AF4983" w:rsidP="005277D3">
            <w:pPr>
              <w:pStyle w:val="AklamaMetni"/>
              <w:keepNext/>
              <w:spacing w:line="120" w:lineRule="atLeast"/>
            </w:pPr>
            <w:r w:rsidRPr="00AF4983">
              <w:rPr>
                <w:rFonts w:ascii="Arial" w:hAnsi="Arial" w:cs="Arial"/>
                <w:noProof/>
                <w:sz w:val="18"/>
                <w:szCs w:val="18"/>
              </w:rPr>
              <w:drawing>
                <wp:inline distT="0" distB="0" distL="0" distR="0" wp14:anchorId="37FA2ABA" wp14:editId="35DE7643">
                  <wp:extent cx="4362450" cy="2260508"/>
                  <wp:effectExtent l="0" t="0" r="0" b="6985"/>
                  <wp:docPr id="14"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370428" cy="2264642"/>
                          </a:xfrm>
                          <a:prstGeom prst="rect">
                            <a:avLst/>
                          </a:prstGeom>
                        </pic:spPr>
                      </pic:pic>
                    </a:graphicData>
                  </a:graphic>
                </wp:inline>
              </w:drawing>
            </w:r>
          </w:p>
          <w:p w14:paraId="2999ECEB" w14:textId="425AF1FC" w:rsidR="001A37D0" w:rsidRDefault="00AF4983" w:rsidP="005277D3">
            <w:pPr>
              <w:pStyle w:val="ResimYazs"/>
              <w:rPr>
                <w:rFonts w:ascii="Arial" w:hAnsi="Arial" w:cs="Arial"/>
              </w:rPr>
            </w:pPr>
            <w:bookmarkStart w:id="2" w:name="_Ref201578103"/>
            <w:r>
              <w:t xml:space="preserve">Figure </w:t>
            </w:r>
            <w:r>
              <w:fldChar w:fldCharType="begin"/>
            </w:r>
            <w:r>
              <w:instrText xml:space="preserve"> SEQ Figure \* ARABIC </w:instrText>
            </w:r>
            <w:r>
              <w:fldChar w:fldCharType="separate"/>
            </w:r>
            <w:r w:rsidR="00AE2E22">
              <w:rPr>
                <w:noProof/>
              </w:rPr>
              <w:t>1</w:t>
            </w:r>
            <w:r>
              <w:fldChar w:fldCharType="end"/>
            </w:r>
            <w:bookmarkEnd w:id="2"/>
            <w:r>
              <w:t>. Sub project ETL</w:t>
            </w:r>
          </w:p>
          <w:p w14:paraId="1122C353" w14:textId="43DE255F" w:rsidR="001A37D0" w:rsidRPr="00266D2E" w:rsidRDefault="001A37D0" w:rsidP="00511AA8">
            <w:pPr>
              <w:pStyle w:val="AklamaMetni"/>
              <w:spacing w:line="120" w:lineRule="atLeast"/>
              <w:rPr>
                <w:rFonts w:ascii="Arial" w:hAnsi="Arial" w:cs="Arial"/>
                <w:sz w:val="18"/>
                <w:szCs w:val="18"/>
              </w:rPr>
            </w:pPr>
            <w:r w:rsidRPr="00266D2E">
              <w:rPr>
                <w:rFonts w:ascii="Arial" w:hAnsi="Arial" w:cs="Arial"/>
                <w:sz w:val="18"/>
                <w:szCs w:val="18"/>
              </w:rPr>
              <w:t>An ETL will be constructed</w:t>
            </w:r>
            <w:r w:rsidR="000A1B30">
              <w:rPr>
                <w:rFonts w:ascii="Arial" w:hAnsi="Arial" w:cs="Arial"/>
                <w:sz w:val="18"/>
                <w:szCs w:val="18"/>
              </w:rPr>
              <w:t xml:space="preserve"> within the scope of this subproject</w:t>
            </w:r>
            <w:r w:rsidRPr="00266D2E">
              <w:rPr>
                <w:rFonts w:ascii="Arial" w:hAnsi="Arial" w:cs="Arial"/>
                <w:sz w:val="18"/>
                <w:szCs w:val="18"/>
              </w:rPr>
              <w:t>. The technical information on the ETL is provided below</w:t>
            </w:r>
            <w:r w:rsidR="00DA4274" w:rsidRPr="00266D2E">
              <w:rPr>
                <w:rFonts w:ascii="Arial" w:hAnsi="Arial" w:cs="Arial"/>
                <w:sz w:val="18"/>
                <w:szCs w:val="18"/>
              </w:rPr>
              <w:t>:</w:t>
            </w:r>
          </w:p>
          <w:p w14:paraId="7DABF35B" w14:textId="4C6BCEE4" w:rsidR="001A37D0" w:rsidRPr="00266D2E" w:rsidRDefault="001A37D0" w:rsidP="00DA4274">
            <w:pPr>
              <w:pStyle w:val="AklamaMetni"/>
              <w:spacing w:line="120" w:lineRule="atLeast"/>
              <w:ind w:left="300"/>
              <w:rPr>
                <w:rFonts w:ascii="Arial" w:hAnsi="Arial" w:cs="Arial"/>
                <w:sz w:val="18"/>
                <w:szCs w:val="18"/>
              </w:rPr>
            </w:pPr>
            <w:r w:rsidRPr="00266D2E">
              <w:rPr>
                <w:rFonts w:ascii="Arial" w:hAnsi="Arial" w:cs="Arial"/>
                <w:sz w:val="18"/>
                <w:szCs w:val="18"/>
              </w:rPr>
              <w:t xml:space="preserve">Transformer station: </w:t>
            </w:r>
            <w:r w:rsidR="00511AA8" w:rsidRPr="00266D2E">
              <w:rPr>
                <w:rFonts w:ascii="Arial" w:hAnsi="Arial" w:cs="Arial"/>
                <w:sz w:val="18"/>
                <w:szCs w:val="18"/>
              </w:rPr>
              <w:t>Connection will be made to pole number 7245050.</w:t>
            </w:r>
          </w:p>
          <w:p w14:paraId="48A3F0B4" w14:textId="165FE57D" w:rsidR="001A37D0" w:rsidRPr="00266D2E" w:rsidRDefault="001A37D0" w:rsidP="00DA4274">
            <w:pPr>
              <w:pStyle w:val="AklamaMetni"/>
              <w:spacing w:line="120" w:lineRule="atLeast"/>
              <w:ind w:left="300"/>
              <w:rPr>
                <w:rFonts w:ascii="Arial" w:hAnsi="Arial" w:cs="Arial"/>
                <w:sz w:val="18"/>
                <w:szCs w:val="18"/>
              </w:rPr>
            </w:pPr>
            <w:r w:rsidRPr="00266D2E">
              <w:rPr>
                <w:rFonts w:ascii="Arial" w:hAnsi="Arial" w:cs="Arial"/>
                <w:sz w:val="18"/>
                <w:szCs w:val="18"/>
              </w:rPr>
              <w:t xml:space="preserve">Length of the route: </w:t>
            </w:r>
            <w:r w:rsidR="00511AA8" w:rsidRPr="00266D2E">
              <w:rPr>
                <w:rFonts w:ascii="Arial" w:hAnsi="Arial" w:cs="Arial"/>
                <w:sz w:val="18"/>
                <w:szCs w:val="18"/>
              </w:rPr>
              <w:t xml:space="preserve">40 </w:t>
            </w:r>
            <w:r w:rsidRPr="00266D2E">
              <w:rPr>
                <w:rFonts w:ascii="Arial" w:hAnsi="Arial" w:cs="Arial"/>
                <w:sz w:val="18"/>
                <w:szCs w:val="18"/>
              </w:rPr>
              <w:t>m</w:t>
            </w:r>
          </w:p>
          <w:p w14:paraId="545612F7" w14:textId="3F41693B" w:rsidR="001A37D0" w:rsidRPr="00266D2E" w:rsidRDefault="001A37D0" w:rsidP="00DA4274">
            <w:pPr>
              <w:pStyle w:val="AklamaMetni"/>
              <w:spacing w:line="120" w:lineRule="atLeast"/>
              <w:ind w:left="300"/>
              <w:rPr>
                <w:rFonts w:ascii="Arial" w:hAnsi="Arial" w:cs="Arial"/>
                <w:sz w:val="18"/>
                <w:szCs w:val="18"/>
              </w:rPr>
            </w:pPr>
            <w:r w:rsidRPr="00266D2E">
              <w:rPr>
                <w:rFonts w:ascii="Arial" w:hAnsi="Arial" w:cs="Arial"/>
                <w:sz w:val="18"/>
                <w:szCs w:val="18"/>
              </w:rPr>
              <w:t xml:space="preserve">Voltage level: </w:t>
            </w:r>
            <w:r w:rsidR="00511AA8" w:rsidRPr="00266D2E">
              <w:rPr>
                <w:rFonts w:ascii="Arial" w:hAnsi="Arial" w:cs="Arial"/>
                <w:sz w:val="18"/>
                <w:szCs w:val="18"/>
              </w:rPr>
              <w:t>31.5</w:t>
            </w:r>
            <w:r w:rsidRPr="00266D2E">
              <w:rPr>
                <w:rFonts w:ascii="Arial" w:hAnsi="Arial" w:cs="Arial"/>
                <w:sz w:val="18"/>
                <w:szCs w:val="18"/>
              </w:rPr>
              <w:t xml:space="preserve"> (kV)</w:t>
            </w:r>
          </w:p>
          <w:p w14:paraId="052264F3" w14:textId="73EAE540" w:rsidR="001A37D0" w:rsidRPr="00266D2E" w:rsidRDefault="001A37D0" w:rsidP="00DA4274">
            <w:pPr>
              <w:pStyle w:val="AklamaMetni"/>
              <w:spacing w:line="120" w:lineRule="atLeast"/>
              <w:ind w:left="300"/>
              <w:rPr>
                <w:rFonts w:ascii="Arial" w:hAnsi="Arial" w:cs="Arial"/>
                <w:sz w:val="18"/>
                <w:szCs w:val="18"/>
              </w:rPr>
            </w:pPr>
            <w:r w:rsidRPr="00266D2E">
              <w:rPr>
                <w:rFonts w:ascii="Arial" w:hAnsi="Arial" w:cs="Arial"/>
                <w:sz w:val="18"/>
                <w:szCs w:val="18"/>
              </w:rPr>
              <w:t xml:space="preserve">Number of ETL towers (pylons): </w:t>
            </w:r>
            <w:r w:rsidR="00433408" w:rsidRPr="00266D2E">
              <w:rPr>
                <w:rFonts w:ascii="Arial" w:hAnsi="Arial" w:cs="Arial"/>
                <w:sz w:val="18"/>
                <w:szCs w:val="18"/>
              </w:rPr>
              <w:t>2 pylons</w:t>
            </w:r>
          </w:p>
          <w:p w14:paraId="1387823E" w14:textId="55157062" w:rsidR="001A37D0" w:rsidRPr="00266D2E" w:rsidRDefault="001A37D0" w:rsidP="00DA4274">
            <w:pPr>
              <w:pStyle w:val="AklamaMetni"/>
              <w:spacing w:line="120" w:lineRule="atLeast"/>
              <w:ind w:left="300"/>
              <w:rPr>
                <w:rFonts w:ascii="Arial" w:hAnsi="Arial" w:cs="Arial"/>
                <w:sz w:val="18"/>
                <w:szCs w:val="18"/>
              </w:rPr>
            </w:pPr>
            <w:r w:rsidRPr="00266D2E">
              <w:rPr>
                <w:rFonts w:ascii="Arial" w:hAnsi="Arial" w:cs="Arial"/>
                <w:sz w:val="18"/>
                <w:szCs w:val="18"/>
              </w:rPr>
              <w:t xml:space="preserve">Total </w:t>
            </w:r>
            <w:proofErr w:type="spellStart"/>
            <w:r w:rsidRPr="00266D2E">
              <w:rPr>
                <w:rFonts w:ascii="Arial" w:hAnsi="Arial" w:cs="Arial"/>
                <w:sz w:val="18"/>
                <w:szCs w:val="18"/>
              </w:rPr>
              <w:t>footprinte</w:t>
            </w:r>
            <w:proofErr w:type="spellEnd"/>
            <w:r w:rsidRPr="00266D2E">
              <w:rPr>
                <w:rFonts w:ascii="Arial" w:hAnsi="Arial" w:cs="Arial"/>
                <w:sz w:val="18"/>
                <w:szCs w:val="18"/>
              </w:rPr>
              <w:t xml:space="preserve"> area per each ETL tower: </w:t>
            </w:r>
            <w:r w:rsidR="00F01DB8" w:rsidRPr="00266D2E">
              <w:rPr>
                <w:rFonts w:ascii="Arial" w:hAnsi="Arial" w:cs="Arial"/>
                <w:sz w:val="18"/>
                <w:szCs w:val="18"/>
              </w:rPr>
              <w:t xml:space="preserve">4.5 </w:t>
            </w:r>
            <w:r w:rsidRPr="00266D2E">
              <w:rPr>
                <w:rFonts w:ascii="Arial" w:hAnsi="Arial" w:cs="Arial"/>
                <w:sz w:val="18"/>
                <w:szCs w:val="18"/>
              </w:rPr>
              <w:t>m</w:t>
            </w:r>
            <w:r w:rsidRPr="00266D2E">
              <w:rPr>
                <w:rFonts w:ascii="Arial" w:hAnsi="Arial" w:cs="Arial"/>
                <w:sz w:val="18"/>
                <w:szCs w:val="18"/>
                <w:vertAlign w:val="superscript"/>
              </w:rPr>
              <w:t>2</w:t>
            </w:r>
          </w:p>
          <w:p w14:paraId="6472E688" w14:textId="3CE62C22" w:rsidR="001A37D0" w:rsidRPr="00266D2E" w:rsidRDefault="001A37D0" w:rsidP="006232C9">
            <w:pPr>
              <w:pStyle w:val="AklamaMetni"/>
              <w:spacing w:line="120" w:lineRule="atLeast"/>
              <w:ind w:left="300"/>
              <w:rPr>
                <w:rFonts w:ascii="Arial" w:hAnsi="Arial" w:cs="Arial"/>
                <w:sz w:val="18"/>
                <w:szCs w:val="18"/>
              </w:rPr>
            </w:pPr>
            <w:r w:rsidRPr="00266D2E">
              <w:rPr>
                <w:rFonts w:ascii="Arial" w:hAnsi="Arial" w:cs="Arial"/>
                <w:sz w:val="18"/>
                <w:szCs w:val="18"/>
              </w:rPr>
              <w:t xml:space="preserve">Status of land acquisition: </w:t>
            </w:r>
            <w:r w:rsidR="00511AA8" w:rsidRPr="00266D2E">
              <w:rPr>
                <w:rFonts w:ascii="Arial" w:hAnsi="Arial" w:cs="Arial"/>
                <w:sz w:val="18"/>
                <w:szCs w:val="18"/>
              </w:rPr>
              <w:t>Allocation</w:t>
            </w:r>
            <w:r w:rsidR="00E73FE7">
              <w:rPr>
                <w:rFonts w:ascii="Arial" w:hAnsi="Arial" w:cs="Arial"/>
                <w:sz w:val="18"/>
                <w:szCs w:val="18"/>
              </w:rPr>
              <w:t xml:space="preserve"> (S</w:t>
            </w:r>
            <w:r w:rsidR="00E73FE7" w:rsidRPr="00E73FE7">
              <w:rPr>
                <w:rFonts w:ascii="Arial" w:hAnsi="Arial" w:cs="Arial"/>
                <w:sz w:val="18"/>
                <w:szCs w:val="18"/>
              </w:rPr>
              <w:t xml:space="preserve">ee </w:t>
            </w:r>
            <w:r w:rsidR="00E73FE7" w:rsidRPr="00E73FE7">
              <w:rPr>
                <w:rFonts w:ascii="Arial" w:hAnsi="Arial" w:cs="Arial"/>
                <w:sz w:val="18"/>
                <w:szCs w:val="18"/>
              </w:rPr>
              <w:fldChar w:fldCharType="begin"/>
            </w:r>
            <w:r w:rsidR="00E73FE7" w:rsidRPr="00E73FE7">
              <w:rPr>
                <w:rFonts w:ascii="Arial" w:hAnsi="Arial" w:cs="Arial"/>
                <w:sz w:val="18"/>
                <w:szCs w:val="18"/>
              </w:rPr>
              <w:instrText xml:space="preserve"> REF _Ref193851222 \h  \* MERGEFORMAT </w:instrText>
            </w:r>
            <w:r w:rsidR="00E73FE7" w:rsidRPr="00E73FE7">
              <w:rPr>
                <w:rFonts w:ascii="Arial" w:hAnsi="Arial" w:cs="Arial"/>
                <w:sz w:val="18"/>
                <w:szCs w:val="18"/>
              </w:rPr>
            </w:r>
            <w:r w:rsidR="00E73FE7" w:rsidRPr="00E73FE7">
              <w:rPr>
                <w:rFonts w:ascii="Arial" w:hAnsi="Arial" w:cs="Arial"/>
                <w:sz w:val="18"/>
                <w:szCs w:val="18"/>
              </w:rPr>
              <w:fldChar w:fldCharType="separate"/>
            </w:r>
            <w:r w:rsidR="00E73FE7" w:rsidRPr="005277D3">
              <w:rPr>
                <w:rFonts w:ascii="Arial" w:hAnsi="Arial" w:cs="Arial"/>
                <w:sz w:val="18"/>
                <w:szCs w:val="18"/>
              </w:rPr>
              <w:t>Appendix-3)</w:t>
            </w:r>
            <w:r w:rsidR="00E73FE7" w:rsidRPr="00E73FE7">
              <w:rPr>
                <w:rFonts w:ascii="Arial" w:hAnsi="Arial" w:cs="Arial"/>
                <w:sz w:val="18"/>
                <w:szCs w:val="18"/>
              </w:rPr>
              <w:fldChar w:fldCharType="end"/>
            </w:r>
          </w:p>
        </w:tc>
      </w:tr>
      <w:tr w:rsidR="00FC2D76" w:rsidRPr="00836C48" w14:paraId="044177D9" w14:textId="77777777" w:rsidTr="0036408A">
        <w:trPr>
          <w:trHeight w:val="20"/>
        </w:trPr>
        <w:tc>
          <w:tcPr>
            <w:tcW w:w="2266" w:type="pct"/>
            <w:tcBorders>
              <w:left w:val="single" w:sz="4" w:space="0" w:color="auto"/>
              <w:bottom w:val="single" w:sz="4" w:space="0" w:color="auto"/>
              <w:right w:val="single" w:sz="4" w:space="0" w:color="auto"/>
            </w:tcBorders>
          </w:tcPr>
          <w:p w14:paraId="3B0EFA21" w14:textId="6B7B3C3E" w:rsidR="00F14479" w:rsidRDefault="00F14479" w:rsidP="000F4CA2">
            <w:pPr>
              <w:spacing w:line="240" w:lineRule="atLeast"/>
              <w:ind w:right="-57"/>
              <w:rPr>
                <w:rFonts w:ascii="Arial" w:hAnsi="Arial" w:cs="Arial"/>
                <w:bCs/>
                <w:sz w:val="18"/>
                <w:szCs w:val="18"/>
              </w:rPr>
            </w:pPr>
            <w:r>
              <w:rPr>
                <w:rFonts w:ascii="Arial" w:hAnsi="Arial" w:cs="Arial"/>
                <w:bCs/>
                <w:sz w:val="18"/>
                <w:szCs w:val="18"/>
              </w:rPr>
              <w:t>Access Roads</w:t>
            </w:r>
          </w:p>
        </w:tc>
        <w:tc>
          <w:tcPr>
            <w:tcW w:w="2734" w:type="pct"/>
            <w:tcBorders>
              <w:left w:val="single" w:sz="4" w:space="0" w:color="auto"/>
              <w:bottom w:val="single" w:sz="4" w:space="0" w:color="auto"/>
              <w:right w:val="single" w:sz="4" w:space="0" w:color="auto"/>
            </w:tcBorders>
          </w:tcPr>
          <w:p w14:paraId="0351C33D" w14:textId="77777777" w:rsidR="00F14479" w:rsidRDefault="00013008" w:rsidP="00013008">
            <w:pPr>
              <w:spacing w:line="240" w:lineRule="atLeast"/>
              <w:jc w:val="both"/>
              <w:rPr>
                <w:rFonts w:ascii="Arial" w:hAnsi="Arial" w:cs="Arial"/>
                <w:sz w:val="18"/>
                <w:szCs w:val="18"/>
              </w:rPr>
            </w:pPr>
            <w:r w:rsidRPr="00013008">
              <w:rPr>
                <w:rFonts w:ascii="Arial" w:hAnsi="Arial" w:cs="Arial"/>
                <w:sz w:val="18"/>
                <w:szCs w:val="18"/>
              </w:rPr>
              <w:t>There is currently an access road to the project site. The access road is asphalted and is sufficient for the transportation of equipment to the site. Therefore, there is no need for a new road construction or road improvement.</w:t>
            </w:r>
          </w:p>
          <w:p w14:paraId="489E93DD" w14:textId="2F2A42CF" w:rsidR="006617FC" w:rsidRPr="00DA4274" w:rsidRDefault="006617FC" w:rsidP="00013008">
            <w:pPr>
              <w:spacing w:line="240" w:lineRule="atLeast"/>
              <w:jc w:val="both"/>
              <w:rPr>
                <w:rFonts w:ascii="Arial" w:hAnsi="Arial" w:cs="Arial"/>
                <w:sz w:val="18"/>
                <w:szCs w:val="18"/>
                <w:highlight w:val="yellow"/>
              </w:rPr>
            </w:pPr>
          </w:p>
        </w:tc>
      </w:tr>
      <w:tr w:rsidR="00FC2D76" w:rsidRPr="00836C48" w14:paraId="42083825" w14:textId="77777777" w:rsidTr="0036408A">
        <w:trPr>
          <w:trHeight w:val="20"/>
        </w:trPr>
        <w:tc>
          <w:tcPr>
            <w:tcW w:w="2266" w:type="pct"/>
            <w:tcBorders>
              <w:left w:val="single" w:sz="4" w:space="0" w:color="auto"/>
              <w:bottom w:val="single" w:sz="4" w:space="0" w:color="auto"/>
              <w:right w:val="single" w:sz="4" w:space="0" w:color="auto"/>
            </w:tcBorders>
          </w:tcPr>
          <w:p w14:paraId="6DB8848B" w14:textId="09D9D7F8" w:rsidR="00F14479" w:rsidRDefault="00F14479" w:rsidP="000F4CA2">
            <w:pPr>
              <w:spacing w:line="240" w:lineRule="atLeast"/>
              <w:ind w:right="-57"/>
              <w:rPr>
                <w:rFonts w:ascii="Arial" w:hAnsi="Arial" w:cs="Arial"/>
                <w:bCs/>
                <w:sz w:val="18"/>
                <w:szCs w:val="18"/>
              </w:rPr>
            </w:pPr>
            <w:r>
              <w:rPr>
                <w:rFonts w:ascii="Arial" w:hAnsi="Arial" w:cs="Arial"/>
                <w:bCs/>
                <w:sz w:val="18"/>
                <w:szCs w:val="18"/>
              </w:rPr>
              <w:t>Other Associated Facilities:</w:t>
            </w:r>
          </w:p>
          <w:p w14:paraId="67E9ED4D" w14:textId="77777777" w:rsidR="00F14479" w:rsidRDefault="00F14479" w:rsidP="000F4CA2">
            <w:pPr>
              <w:spacing w:line="240" w:lineRule="atLeast"/>
              <w:ind w:right="-57"/>
              <w:rPr>
                <w:rFonts w:ascii="Arial" w:hAnsi="Arial" w:cs="Arial"/>
                <w:bCs/>
                <w:sz w:val="18"/>
                <w:szCs w:val="18"/>
              </w:rPr>
            </w:pPr>
          </w:p>
          <w:p w14:paraId="0EE8C872" w14:textId="29C80348" w:rsidR="00F14479" w:rsidRDefault="00F14479" w:rsidP="000F4CA2">
            <w:pPr>
              <w:spacing w:line="240" w:lineRule="atLeast"/>
              <w:ind w:right="-57"/>
              <w:rPr>
                <w:rFonts w:ascii="Arial" w:hAnsi="Arial" w:cs="Arial"/>
                <w:sz w:val="18"/>
                <w:szCs w:val="18"/>
              </w:rPr>
            </w:pPr>
            <w:r w:rsidRPr="00DF4EC9">
              <w:rPr>
                <w:rFonts w:ascii="Arial" w:hAnsi="Arial" w:cs="Arial"/>
                <w:sz w:val="18"/>
                <w:szCs w:val="18"/>
              </w:rPr>
              <w:t>Are there any other associated facilities that are not funded as part of the Subproject</w:t>
            </w:r>
            <w:r>
              <w:rPr>
                <w:rFonts w:ascii="Arial" w:hAnsi="Arial" w:cs="Arial"/>
                <w:sz w:val="18"/>
                <w:szCs w:val="18"/>
              </w:rPr>
              <w:t xml:space="preserve"> and are </w:t>
            </w:r>
            <w:r w:rsidRPr="00DF4EC9">
              <w:rPr>
                <w:rFonts w:ascii="Arial" w:hAnsi="Arial" w:cs="Arial"/>
                <w:sz w:val="18"/>
                <w:szCs w:val="18"/>
              </w:rPr>
              <w:t>(a) directly and significantly related to the Subprojec</w:t>
            </w:r>
            <w:r>
              <w:rPr>
                <w:rFonts w:ascii="Arial" w:hAnsi="Arial" w:cs="Arial"/>
                <w:sz w:val="18"/>
                <w:szCs w:val="18"/>
              </w:rPr>
              <w:t xml:space="preserve">t, </w:t>
            </w:r>
            <w:r w:rsidRPr="00DF4EC9">
              <w:rPr>
                <w:rFonts w:ascii="Arial" w:hAnsi="Arial" w:cs="Arial"/>
                <w:sz w:val="18"/>
                <w:szCs w:val="18"/>
              </w:rPr>
              <w:t>(b) carried out, or planned to be carried out, contemporaneously with the Subprojec</w:t>
            </w:r>
            <w:r>
              <w:rPr>
                <w:rFonts w:ascii="Arial" w:hAnsi="Arial" w:cs="Arial"/>
                <w:sz w:val="18"/>
                <w:szCs w:val="18"/>
              </w:rPr>
              <w:t xml:space="preserve">t, </w:t>
            </w:r>
            <w:r w:rsidRPr="00DF4EC9">
              <w:rPr>
                <w:rFonts w:ascii="Arial" w:hAnsi="Arial" w:cs="Arial"/>
                <w:sz w:val="18"/>
                <w:szCs w:val="18"/>
                <w:u w:val="single"/>
              </w:rPr>
              <w:t>and</w:t>
            </w:r>
            <w:r>
              <w:rPr>
                <w:rFonts w:ascii="Arial" w:hAnsi="Arial" w:cs="Arial"/>
                <w:sz w:val="18"/>
                <w:szCs w:val="18"/>
              </w:rPr>
              <w:t xml:space="preserve"> </w:t>
            </w:r>
            <w:r w:rsidRPr="00DF4EC9">
              <w:rPr>
                <w:rFonts w:ascii="Arial" w:hAnsi="Arial" w:cs="Arial"/>
                <w:sz w:val="18"/>
                <w:szCs w:val="18"/>
              </w:rPr>
              <w:t>(c) necessary for the Subproject to be viable and would not have been constructed, expanded or conducted if the Sub</w:t>
            </w:r>
            <w:r>
              <w:rPr>
                <w:rFonts w:ascii="Arial" w:hAnsi="Arial" w:cs="Arial"/>
                <w:sz w:val="18"/>
                <w:szCs w:val="18"/>
              </w:rPr>
              <w:t>p</w:t>
            </w:r>
            <w:r w:rsidRPr="00DF4EC9">
              <w:rPr>
                <w:rFonts w:ascii="Arial" w:hAnsi="Arial" w:cs="Arial"/>
                <w:sz w:val="18"/>
                <w:szCs w:val="18"/>
              </w:rPr>
              <w:t>roject did not exist</w:t>
            </w:r>
            <w:r>
              <w:rPr>
                <w:rFonts w:ascii="Arial" w:hAnsi="Arial" w:cs="Arial"/>
                <w:sz w:val="18"/>
                <w:szCs w:val="18"/>
              </w:rPr>
              <w:t>?</w:t>
            </w:r>
          </w:p>
          <w:p w14:paraId="545CF537" w14:textId="6CDCA66F" w:rsidR="00F14479" w:rsidRDefault="00F14479" w:rsidP="000F4CA2">
            <w:pPr>
              <w:spacing w:line="240" w:lineRule="atLeast"/>
              <w:ind w:right="-57"/>
              <w:rPr>
                <w:rFonts w:ascii="Arial" w:hAnsi="Arial" w:cs="Arial"/>
                <w:bCs/>
                <w:sz w:val="18"/>
                <w:szCs w:val="18"/>
              </w:rPr>
            </w:pPr>
          </w:p>
        </w:tc>
        <w:tc>
          <w:tcPr>
            <w:tcW w:w="2734" w:type="pct"/>
            <w:tcBorders>
              <w:left w:val="single" w:sz="4" w:space="0" w:color="auto"/>
              <w:bottom w:val="single" w:sz="4" w:space="0" w:color="auto"/>
              <w:right w:val="single" w:sz="4" w:space="0" w:color="auto"/>
            </w:tcBorders>
          </w:tcPr>
          <w:p w14:paraId="132E5A5E" w14:textId="71C2F993" w:rsidR="00F14479" w:rsidRDefault="00F14479" w:rsidP="00F14479">
            <w:pPr>
              <w:spacing w:line="240" w:lineRule="atLeast"/>
              <w:jc w:val="both"/>
              <w:rPr>
                <w:rFonts w:ascii="Arial" w:hAnsi="Arial" w:cs="Arial"/>
                <w:sz w:val="18"/>
                <w:szCs w:val="18"/>
              </w:rPr>
            </w:pPr>
            <w:r w:rsidRPr="00266D2E">
              <w:rPr>
                <w:rFonts w:ascii="Arial" w:hAnsi="Arial" w:cs="Arial"/>
                <w:sz w:val="18"/>
                <w:szCs w:val="18"/>
              </w:rPr>
              <w:t>No</w:t>
            </w:r>
          </w:p>
          <w:p w14:paraId="0D382D81" w14:textId="77777777" w:rsidR="00F14479" w:rsidRPr="00DF4EC9" w:rsidRDefault="00F14479" w:rsidP="00013008">
            <w:pPr>
              <w:spacing w:line="240" w:lineRule="atLeast"/>
              <w:jc w:val="both"/>
              <w:rPr>
                <w:rFonts w:ascii="Arial" w:hAnsi="Arial" w:cs="Arial"/>
                <w:sz w:val="18"/>
                <w:szCs w:val="18"/>
              </w:rPr>
            </w:pPr>
          </w:p>
        </w:tc>
      </w:tr>
      <w:tr w:rsidR="001A37D0" w:rsidRPr="00836C48" w14:paraId="1AF3927E" w14:textId="77777777" w:rsidTr="0036408A">
        <w:trPr>
          <w:trHeight w:val="20"/>
        </w:trPr>
        <w:tc>
          <w:tcPr>
            <w:tcW w:w="2266" w:type="pct"/>
            <w:tcBorders>
              <w:left w:val="single" w:sz="4" w:space="0" w:color="auto"/>
              <w:bottom w:val="single" w:sz="4" w:space="0" w:color="auto"/>
              <w:right w:val="single" w:sz="4" w:space="0" w:color="auto"/>
            </w:tcBorders>
          </w:tcPr>
          <w:p w14:paraId="14398920" w14:textId="0929B741" w:rsidR="001A37D0" w:rsidRDefault="001A37D0" w:rsidP="000F4CA2">
            <w:pPr>
              <w:spacing w:line="240" w:lineRule="atLeast"/>
              <w:ind w:right="-57"/>
              <w:rPr>
                <w:rFonts w:ascii="Arial" w:hAnsi="Arial" w:cs="Arial"/>
                <w:bCs/>
                <w:sz w:val="18"/>
                <w:szCs w:val="18"/>
              </w:rPr>
            </w:pPr>
            <w:r>
              <w:rPr>
                <w:rFonts w:ascii="Arial" w:hAnsi="Arial" w:cs="Arial"/>
                <w:bCs/>
                <w:sz w:val="18"/>
                <w:szCs w:val="18"/>
              </w:rPr>
              <w:t>Existing Permits</w:t>
            </w:r>
          </w:p>
        </w:tc>
        <w:tc>
          <w:tcPr>
            <w:tcW w:w="2734" w:type="pct"/>
            <w:tcBorders>
              <w:left w:val="single" w:sz="4" w:space="0" w:color="auto"/>
              <w:bottom w:val="single" w:sz="4" w:space="0" w:color="auto"/>
              <w:right w:val="single" w:sz="4" w:space="0" w:color="auto"/>
            </w:tcBorders>
          </w:tcPr>
          <w:p w14:paraId="26002050" w14:textId="51B3CC94" w:rsidR="001A37D0" w:rsidRDefault="00391F3B" w:rsidP="00F14479">
            <w:pPr>
              <w:spacing w:line="240" w:lineRule="atLeast"/>
              <w:jc w:val="both"/>
              <w:rPr>
                <w:rFonts w:ascii="Arial" w:hAnsi="Arial" w:cs="Arial"/>
                <w:sz w:val="18"/>
                <w:szCs w:val="18"/>
                <w:lang w:val="en"/>
              </w:rPr>
            </w:pPr>
            <w:r w:rsidRPr="00391F3B">
              <w:rPr>
                <w:rFonts w:ascii="Arial" w:hAnsi="Arial" w:cs="Arial"/>
                <w:sz w:val="18"/>
                <w:szCs w:val="18"/>
                <w:lang w:val="en"/>
              </w:rPr>
              <w:t>There are decisions from the Planning and Urban Development Directorate regarding the subproject that an SPP conformity letter, numbered E-48127494-754-29875 and dated 06.11.2024, and an SPP Building permit, numbered E-48127494-754-32752 and dated 04.03.2025, is not required.</w:t>
            </w:r>
          </w:p>
          <w:p w14:paraId="79BC3D74" w14:textId="0A027177" w:rsidR="00E73FE7" w:rsidRDefault="00E73FE7" w:rsidP="00F14479">
            <w:pPr>
              <w:spacing w:line="240" w:lineRule="atLeast"/>
              <w:jc w:val="both"/>
              <w:rPr>
                <w:rFonts w:ascii="Arial" w:hAnsi="Arial" w:cs="Arial"/>
                <w:sz w:val="18"/>
                <w:szCs w:val="18"/>
                <w:highlight w:val="yellow"/>
              </w:rPr>
            </w:pPr>
            <w:r w:rsidRPr="00E73FE7">
              <w:rPr>
                <w:rFonts w:ascii="Arial" w:hAnsi="Arial" w:cs="Arial"/>
                <w:sz w:val="18"/>
                <w:szCs w:val="18"/>
              </w:rPr>
              <w:t>In addition, according to the official letter of Batman Special Provincial Administration, Planning and Urban Development Directorate, dated 06.11.2024 and numbered E-48127494-754-29875, there is a decision that there is no problem in terms of zoning.</w:t>
            </w:r>
          </w:p>
          <w:p w14:paraId="7E4E3FD4" w14:textId="617E9197" w:rsidR="001A37D0" w:rsidRPr="00AB27CB" w:rsidRDefault="006E0CF2" w:rsidP="00F14479">
            <w:pPr>
              <w:spacing w:line="240" w:lineRule="atLeast"/>
              <w:jc w:val="both"/>
              <w:rPr>
                <w:rFonts w:ascii="Arial" w:hAnsi="Arial" w:cs="Arial"/>
                <w:b/>
                <w:bCs/>
                <w:sz w:val="18"/>
                <w:szCs w:val="18"/>
                <w:highlight w:val="yellow"/>
              </w:rPr>
            </w:pPr>
            <w:r w:rsidRPr="00391F3B">
              <w:rPr>
                <w:rFonts w:ascii="Arial" w:hAnsi="Arial" w:cs="Arial"/>
                <w:sz w:val="18"/>
                <w:szCs w:val="18"/>
              </w:rPr>
              <w:t xml:space="preserve">See </w:t>
            </w:r>
            <w:r w:rsidR="00391F3B" w:rsidRPr="00391F3B">
              <w:rPr>
                <w:rFonts w:ascii="Arial" w:hAnsi="Arial" w:cs="Arial"/>
                <w:b/>
                <w:bCs/>
                <w:sz w:val="18"/>
                <w:szCs w:val="18"/>
              </w:rPr>
              <w:fldChar w:fldCharType="begin"/>
            </w:r>
            <w:r w:rsidR="00391F3B" w:rsidRPr="00391F3B">
              <w:rPr>
                <w:rFonts w:ascii="Arial" w:hAnsi="Arial" w:cs="Arial"/>
                <w:sz w:val="18"/>
                <w:szCs w:val="18"/>
              </w:rPr>
              <w:instrText xml:space="preserve"> REF _Ref193851089 \h </w:instrText>
            </w:r>
            <w:r w:rsidR="00391F3B" w:rsidRPr="00391F3B">
              <w:rPr>
                <w:rFonts w:ascii="Arial" w:hAnsi="Arial" w:cs="Arial"/>
                <w:b/>
                <w:bCs/>
                <w:sz w:val="18"/>
                <w:szCs w:val="18"/>
              </w:rPr>
              <w:instrText xml:space="preserve"> \* MERGEFORMAT </w:instrText>
            </w:r>
            <w:r w:rsidR="00391F3B" w:rsidRPr="00391F3B">
              <w:rPr>
                <w:rFonts w:ascii="Arial" w:hAnsi="Arial" w:cs="Arial"/>
                <w:b/>
                <w:bCs/>
                <w:sz w:val="18"/>
                <w:szCs w:val="18"/>
              </w:rPr>
            </w:r>
            <w:r w:rsidR="00391F3B" w:rsidRPr="00391F3B">
              <w:rPr>
                <w:rFonts w:ascii="Arial" w:hAnsi="Arial" w:cs="Arial"/>
                <w:b/>
                <w:bCs/>
                <w:sz w:val="18"/>
                <w:szCs w:val="18"/>
              </w:rPr>
              <w:fldChar w:fldCharType="separate"/>
            </w:r>
            <w:r w:rsidR="00391F3B" w:rsidRPr="00391F3B">
              <w:rPr>
                <w:rFonts w:ascii="Arial" w:hAnsi="Arial" w:cs="Arial"/>
                <w:b/>
                <w:bCs/>
                <w:sz w:val="18"/>
                <w:szCs w:val="18"/>
              </w:rPr>
              <w:t>Appendix-2</w:t>
            </w:r>
            <w:r w:rsidR="00391F3B" w:rsidRPr="00391F3B">
              <w:rPr>
                <w:rFonts w:ascii="Arial" w:hAnsi="Arial" w:cs="Arial"/>
                <w:sz w:val="18"/>
                <w:szCs w:val="18"/>
              </w:rPr>
              <w:t>.</w:t>
            </w:r>
            <w:r w:rsidR="00391F3B" w:rsidRPr="00391F3B">
              <w:rPr>
                <w:rFonts w:ascii="Arial" w:hAnsi="Arial" w:cs="Arial"/>
                <w:b/>
                <w:bCs/>
                <w:sz w:val="18"/>
                <w:szCs w:val="18"/>
              </w:rPr>
              <w:fldChar w:fldCharType="end"/>
            </w:r>
          </w:p>
        </w:tc>
      </w:tr>
      <w:tr w:rsidR="001D2888" w:rsidRPr="00836C48" w14:paraId="714ECEF4" w14:textId="77777777" w:rsidTr="006F13F5">
        <w:trPr>
          <w:trHeight w:val="20"/>
        </w:trPr>
        <w:tc>
          <w:tcPr>
            <w:tcW w:w="5000" w:type="pct"/>
            <w:gridSpan w:val="2"/>
            <w:tcBorders>
              <w:left w:val="single" w:sz="4" w:space="0" w:color="auto"/>
              <w:bottom w:val="single" w:sz="4" w:space="0" w:color="auto"/>
              <w:right w:val="single" w:sz="4" w:space="0" w:color="auto"/>
            </w:tcBorders>
            <w:shd w:val="clear" w:color="auto" w:fill="FBE4D5" w:themeFill="accent2" w:themeFillTint="33"/>
          </w:tcPr>
          <w:p w14:paraId="63633E02" w14:textId="77777777" w:rsidR="001D2888" w:rsidRPr="00836C48" w:rsidRDefault="001D2888" w:rsidP="000F4CA2">
            <w:pPr>
              <w:spacing w:line="240" w:lineRule="atLeast"/>
              <w:ind w:right="-57"/>
              <w:rPr>
                <w:rFonts w:ascii="Arial" w:hAnsi="Arial" w:cs="Arial"/>
                <w:bCs/>
                <w:sz w:val="18"/>
                <w:szCs w:val="18"/>
              </w:rPr>
            </w:pPr>
            <w:r w:rsidRPr="00836C48">
              <w:rPr>
                <w:rFonts w:ascii="Arial" w:hAnsi="Arial" w:cs="Arial"/>
                <w:b/>
                <w:color w:val="002060"/>
                <w:sz w:val="18"/>
                <w:szCs w:val="18"/>
              </w:rPr>
              <w:t>1.b) Site Description</w:t>
            </w:r>
          </w:p>
        </w:tc>
      </w:tr>
      <w:tr w:rsidR="00FC2D76" w:rsidRPr="00836C48" w14:paraId="4C2DB635" w14:textId="77777777" w:rsidTr="0036408A">
        <w:trPr>
          <w:trHeight w:val="20"/>
        </w:trPr>
        <w:tc>
          <w:tcPr>
            <w:tcW w:w="2266" w:type="pct"/>
            <w:tcBorders>
              <w:left w:val="single" w:sz="4" w:space="0" w:color="auto"/>
              <w:bottom w:val="nil"/>
              <w:right w:val="single" w:sz="4" w:space="0" w:color="auto"/>
            </w:tcBorders>
          </w:tcPr>
          <w:p w14:paraId="6666E364" w14:textId="034EF70F" w:rsidR="006F13F5" w:rsidRPr="00836C48" w:rsidRDefault="00526D5E" w:rsidP="000F4CA2">
            <w:pPr>
              <w:spacing w:line="240" w:lineRule="atLeast"/>
              <w:ind w:right="-57"/>
              <w:rPr>
                <w:rFonts w:ascii="Arial" w:hAnsi="Arial" w:cs="Arial"/>
                <w:bCs/>
                <w:sz w:val="18"/>
                <w:szCs w:val="18"/>
              </w:rPr>
            </w:pPr>
            <w:r>
              <w:rPr>
                <w:rFonts w:ascii="Arial" w:hAnsi="Arial" w:cs="Arial"/>
                <w:bCs/>
                <w:sz w:val="18"/>
                <w:szCs w:val="18"/>
              </w:rPr>
              <w:t>Subproject Area</w:t>
            </w:r>
          </w:p>
        </w:tc>
        <w:tc>
          <w:tcPr>
            <w:tcW w:w="2734" w:type="pct"/>
            <w:tcBorders>
              <w:left w:val="single" w:sz="4" w:space="0" w:color="auto"/>
              <w:bottom w:val="nil"/>
              <w:right w:val="single" w:sz="4" w:space="0" w:color="auto"/>
            </w:tcBorders>
          </w:tcPr>
          <w:p w14:paraId="5CF52C1C" w14:textId="5DD1E612" w:rsidR="0036408A" w:rsidRPr="00836C48" w:rsidRDefault="0001374E" w:rsidP="00944460">
            <w:pPr>
              <w:spacing w:line="240" w:lineRule="atLeast"/>
              <w:jc w:val="both"/>
              <w:rPr>
                <w:rFonts w:ascii="Arial" w:hAnsi="Arial" w:cs="Arial"/>
                <w:bCs/>
                <w:sz w:val="18"/>
                <w:szCs w:val="18"/>
              </w:rPr>
            </w:pPr>
            <w:r w:rsidRPr="00836C48">
              <w:rPr>
                <w:rFonts w:ascii="Arial" w:hAnsi="Arial" w:cs="Arial"/>
                <w:bCs/>
                <w:sz w:val="18"/>
                <w:szCs w:val="18"/>
              </w:rPr>
              <w:t xml:space="preserve">The parcel has an area of </w:t>
            </w:r>
            <w:r w:rsidR="00013008">
              <w:rPr>
                <w:rFonts w:ascii="Arial" w:hAnsi="Arial" w:cs="Arial"/>
                <w:bCs/>
                <w:sz w:val="18"/>
                <w:szCs w:val="18"/>
              </w:rPr>
              <w:t>20,000</w:t>
            </w:r>
            <w:r w:rsidR="00DE75A4" w:rsidRPr="00836C48">
              <w:rPr>
                <w:rFonts w:ascii="Arial" w:hAnsi="Arial" w:cs="Arial"/>
                <w:bCs/>
                <w:sz w:val="18"/>
                <w:szCs w:val="18"/>
              </w:rPr>
              <w:t xml:space="preserve"> </w:t>
            </w:r>
            <w:r w:rsidRPr="00836C48">
              <w:rPr>
                <w:rFonts w:ascii="Arial" w:hAnsi="Arial" w:cs="Arial"/>
                <w:bCs/>
                <w:sz w:val="18"/>
                <w:szCs w:val="18"/>
              </w:rPr>
              <w:t>m</w:t>
            </w:r>
            <w:r w:rsidRPr="00836C48">
              <w:rPr>
                <w:rFonts w:ascii="Arial" w:hAnsi="Arial" w:cs="Arial"/>
                <w:bCs/>
                <w:sz w:val="18"/>
                <w:szCs w:val="18"/>
                <w:vertAlign w:val="superscript"/>
              </w:rPr>
              <w:t>2</w:t>
            </w:r>
            <w:r w:rsidRPr="00836C48">
              <w:rPr>
                <w:rFonts w:ascii="Arial" w:hAnsi="Arial" w:cs="Arial"/>
                <w:bCs/>
                <w:sz w:val="18"/>
                <w:szCs w:val="18"/>
              </w:rPr>
              <w:t xml:space="preserve"> and </w:t>
            </w:r>
            <w:r w:rsidR="00013008">
              <w:rPr>
                <w:rFonts w:ascii="Arial" w:hAnsi="Arial" w:cs="Arial"/>
                <w:bCs/>
                <w:sz w:val="18"/>
                <w:szCs w:val="18"/>
              </w:rPr>
              <w:t>4,650</w:t>
            </w:r>
            <w:r w:rsidR="00DE75A4" w:rsidRPr="00836C48">
              <w:rPr>
                <w:rFonts w:ascii="Arial" w:hAnsi="Arial" w:cs="Arial"/>
                <w:bCs/>
                <w:sz w:val="18"/>
                <w:szCs w:val="18"/>
              </w:rPr>
              <w:t xml:space="preserve"> </w:t>
            </w:r>
            <w:r w:rsidRPr="00836C48">
              <w:rPr>
                <w:rFonts w:ascii="Arial" w:hAnsi="Arial" w:cs="Arial"/>
                <w:bCs/>
                <w:sz w:val="18"/>
                <w:szCs w:val="18"/>
              </w:rPr>
              <w:t>m</w:t>
            </w:r>
            <w:r w:rsidRPr="00836C48">
              <w:rPr>
                <w:rFonts w:ascii="Arial" w:hAnsi="Arial" w:cs="Arial"/>
                <w:bCs/>
                <w:sz w:val="18"/>
                <w:szCs w:val="18"/>
                <w:vertAlign w:val="superscript"/>
              </w:rPr>
              <w:t>2</w:t>
            </w:r>
            <w:r w:rsidRPr="00836C48">
              <w:rPr>
                <w:rFonts w:ascii="Arial" w:hAnsi="Arial" w:cs="Arial"/>
                <w:bCs/>
                <w:sz w:val="18"/>
                <w:szCs w:val="18"/>
              </w:rPr>
              <w:t xml:space="preserve"> will be used for the </w:t>
            </w:r>
            <w:r w:rsidR="003A6A1D" w:rsidRPr="00836C48">
              <w:rPr>
                <w:rFonts w:ascii="Arial" w:hAnsi="Arial" w:cs="Arial"/>
                <w:bCs/>
                <w:sz w:val="18"/>
                <w:szCs w:val="18"/>
              </w:rPr>
              <w:t>sub</w:t>
            </w:r>
            <w:r w:rsidRPr="00836C48">
              <w:rPr>
                <w:rFonts w:ascii="Arial" w:hAnsi="Arial" w:cs="Arial"/>
                <w:bCs/>
                <w:sz w:val="18"/>
                <w:szCs w:val="18"/>
              </w:rPr>
              <w:t>project area.</w:t>
            </w:r>
          </w:p>
          <w:p w14:paraId="7267D9A7" w14:textId="11968035" w:rsidR="00AE041F" w:rsidRDefault="00526D5E" w:rsidP="00944460">
            <w:pPr>
              <w:spacing w:line="240" w:lineRule="atLeast"/>
              <w:jc w:val="both"/>
              <w:rPr>
                <w:rFonts w:ascii="Arial" w:hAnsi="Arial" w:cs="Arial"/>
                <w:bCs/>
                <w:sz w:val="18"/>
                <w:szCs w:val="18"/>
              </w:rPr>
            </w:pPr>
            <w:r>
              <w:rPr>
                <w:rFonts w:ascii="Arial" w:hAnsi="Arial" w:cs="Arial"/>
                <w:bCs/>
                <w:sz w:val="18"/>
                <w:szCs w:val="18"/>
              </w:rPr>
              <w:t xml:space="preserve">Number of parcels to be used: </w:t>
            </w:r>
            <w:r w:rsidR="00013008">
              <w:rPr>
                <w:rFonts w:ascii="Arial" w:hAnsi="Arial" w:cs="Arial"/>
                <w:bCs/>
                <w:sz w:val="18"/>
                <w:szCs w:val="18"/>
              </w:rPr>
              <w:t>1</w:t>
            </w:r>
          </w:p>
          <w:p w14:paraId="4E4046BD" w14:textId="6568DED0" w:rsidR="00526D5E" w:rsidRDefault="00526D5E" w:rsidP="00944460">
            <w:pPr>
              <w:spacing w:line="240" w:lineRule="atLeast"/>
              <w:jc w:val="both"/>
              <w:rPr>
                <w:rFonts w:ascii="Arial" w:hAnsi="Arial" w:cs="Arial"/>
                <w:bCs/>
                <w:sz w:val="18"/>
                <w:szCs w:val="18"/>
              </w:rPr>
            </w:pPr>
            <w:r>
              <w:rPr>
                <w:rFonts w:ascii="Arial" w:hAnsi="Arial" w:cs="Arial"/>
                <w:bCs/>
                <w:sz w:val="18"/>
                <w:szCs w:val="18"/>
              </w:rPr>
              <w:t xml:space="preserve">Total title deed area of the parcel: </w:t>
            </w:r>
            <w:r w:rsidR="00013008">
              <w:rPr>
                <w:rFonts w:ascii="Arial" w:hAnsi="Arial" w:cs="Arial"/>
                <w:bCs/>
                <w:sz w:val="18"/>
                <w:szCs w:val="18"/>
              </w:rPr>
              <w:t xml:space="preserve">20,000 </w:t>
            </w:r>
            <w:r>
              <w:rPr>
                <w:rFonts w:ascii="Arial" w:hAnsi="Arial" w:cs="Arial"/>
                <w:bCs/>
                <w:sz w:val="18"/>
                <w:szCs w:val="18"/>
              </w:rPr>
              <w:t>m</w:t>
            </w:r>
            <w:r w:rsidRPr="00FC1821">
              <w:rPr>
                <w:rFonts w:ascii="Arial" w:hAnsi="Arial" w:cs="Arial"/>
                <w:bCs/>
                <w:sz w:val="18"/>
                <w:szCs w:val="18"/>
                <w:vertAlign w:val="superscript"/>
              </w:rPr>
              <w:t>2</w:t>
            </w:r>
          </w:p>
          <w:p w14:paraId="4D4ADDD9" w14:textId="222821CC" w:rsidR="00526D5E" w:rsidRPr="00836C48" w:rsidRDefault="00526D5E" w:rsidP="00944460">
            <w:pPr>
              <w:spacing w:line="240" w:lineRule="atLeast"/>
              <w:jc w:val="both"/>
              <w:rPr>
                <w:rFonts w:ascii="Arial" w:hAnsi="Arial" w:cs="Arial"/>
                <w:bCs/>
                <w:sz w:val="18"/>
                <w:szCs w:val="18"/>
              </w:rPr>
            </w:pPr>
            <w:r>
              <w:rPr>
                <w:rFonts w:ascii="Arial" w:hAnsi="Arial" w:cs="Arial"/>
                <w:bCs/>
                <w:sz w:val="18"/>
                <w:szCs w:val="18"/>
              </w:rPr>
              <w:t>Total area to be used by the Subproject (within the fence area):</w:t>
            </w:r>
            <w:r w:rsidR="00013008">
              <w:rPr>
                <w:rFonts w:ascii="Arial" w:hAnsi="Arial" w:cs="Arial"/>
                <w:bCs/>
                <w:sz w:val="18"/>
                <w:szCs w:val="18"/>
              </w:rPr>
              <w:t xml:space="preserve"> 4,650 </w:t>
            </w:r>
            <w:r>
              <w:rPr>
                <w:rFonts w:ascii="Arial" w:hAnsi="Arial" w:cs="Arial"/>
                <w:bCs/>
                <w:sz w:val="18"/>
                <w:szCs w:val="18"/>
              </w:rPr>
              <w:t>m</w:t>
            </w:r>
            <w:r w:rsidRPr="00526D5E">
              <w:rPr>
                <w:rFonts w:ascii="Arial" w:hAnsi="Arial" w:cs="Arial"/>
                <w:bCs/>
                <w:sz w:val="18"/>
                <w:szCs w:val="18"/>
                <w:vertAlign w:val="superscript"/>
              </w:rPr>
              <w:t>2</w:t>
            </w:r>
          </w:p>
        </w:tc>
      </w:tr>
      <w:tr w:rsidR="00FC2D76" w:rsidRPr="00836C48" w14:paraId="427DD625" w14:textId="77777777" w:rsidTr="0036408A">
        <w:trPr>
          <w:trHeight w:val="20"/>
        </w:trPr>
        <w:tc>
          <w:tcPr>
            <w:tcW w:w="2266" w:type="pct"/>
            <w:tcBorders>
              <w:top w:val="nil"/>
              <w:left w:val="single" w:sz="4" w:space="0" w:color="auto"/>
              <w:bottom w:val="single" w:sz="4" w:space="0" w:color="auto"/>
              <w:right w:val="single" w:sz="4" w:space="0" w:color="auto"/>
            </w:tcBorders>
          </w:tcPr>
          <w:p w14:paraId="139A3463" w14:textId="77777777" w:rsidR="006F13F5" w:rsidRPr="00836C48" w:rsidRDefault="006F13F5" w:rsidP="000F4CA2">
            <w:pPr>
              <w:spacing w:line="240" w:lineRule="atLeast"/>
              <w:ind w:right="-57"/>
              <w:rPr>
                <w:rFonts w:ascii="Arial" w:hAnsi="Arial" w:cs="Arial"/>
                <w:bCs/>
                <w:sz w:val="18"/>
                <w:szCs w:val="18"/>
              </w:rPr>
            </w:pPr>
          </w:p>
        </w:tc>
        <w:tc>
          <w:tcPr>
            <w:tcW w:w="2734" w:type="pct"/>
            <w:tcBorders>
              <w:top w:val="nil"/>
              <w:left w:val="single" w:sz="4" w:space="0" w:color="auto"/>
              <w:bottom w:val="single" w:sz="4" w:space="0" w:color="auto"/>
              <w:right w:val="single" w:sz="4" w:space="0" w:color="auto"/>
            </w:tcBorders>
          </w:tcPr>
          <w:p w14:paraId="57E45C6A" w14:textId="5C7BEC3F" w:rsidR="000B3FEA" w:rsidRDefault="003A5E14" w:rsidP="00944460">
            <w:pPr>
              <w:spacing w:line="240" w:lineRule="atLeast"/>
              <w:jc w:val="both"/>
              <w:rPr>
                <w:rFonts w:ascii="Arial" w:hAnsi="Arial" w:cs="Arial"/>
                <w:bCs/>
                <w:sz w:val="18"/>
                <w:szCs w:val="18"/>
              </w:rPr>
            </w:pPr>
            <w:r w:rsidRPr="003A5E14">
              <w:rPr>
                <w:rFonts w:ascii="Arial" w:hAnsi="Arial" w:cs="Arial"/>
                <w:b/>
                <w:bCs/>
                <w:sz w:val="18"/>
                <w:szCs w:val="18"/>
              </w:rPr>
              <w:fldChar w:fldCharType="begin"/>
            </w:r>
            <w:r w:rsidRPr="003A5E14">
              <w:rPr>
                <w:rFonts w:ascii="Arial" w:hAnsi="Arial" w:cs="Arial"/>
                <w:b/>
                <w:bCs/>
                <w:sz w:val="18"/>
                <w:szCs w:val="18"/>
              </w:rPr>
              <w:instrText xml:space="preserve"> REF _Ref193851132 \h  \* MERGEFORMAT </w:instrText>
            </w:r>
            <w:r w:rsidRPr="003A5E14">
              <w:rPr>
                <w:rFonts w:ascii="Arial" w:hAnsi="Arial" w:cs="Arial"/>
                <w:b/>
                <w:bCs/>
                <w:sz w:val="18"/>
                <w:szCs w:val="18"/>
              </w:rPr>
            </w:r>
            <w:r w:rsidRPr="003A5E14">
              <w:rPr>
                <w:rFonts w:ascii="Arial" w:hAnsi="Arial" w:cs="Arial"/>
                <w:b/>
                <w:bCs/>
                <w:sz w:val="18"/>
                <w:szCs w:val="18"/>
              </w:rPr>
              <w:fldChar w:fldCharType="separate"/>
            </w:r>
            <w:r w:rsidRPr="003A5E14">
              <w:rPr>
                <w:rFonts w:ascii="Arial" w:hAnsi="Arial" w:cs="Arial"/>
                <w:b/>
                <w:bCs/>
                <w:sz w:val="18"/>
                <w:szCs w:val="18"/>
              </w:rPr>
              <w:t>Appendix-1</w:t>
            </w:r>
            <w:r w:rsidRPr="003A5E14">
              <w:rPr>
                <w:rFonts w:ascii="Arial" w:hAnsi="Arial" w:cs="Arial"/>
                <w:b/>
                <w:bCs/>
                <w:sz w:val="18"/>
                <w:szCs w:val="18"/>
              </w:rPr>
              <w:fldChar w:fldCharType="end"/>
            </w:r>
            <w:r w:rsidR="006F13F5" w:rsidRPr="00836C48">
              <w:rPr>
                <w:rFonts w:ascii="Arial" w:hAnsi="Arial" w:cs="Arial"/>
                <w:b/>
                <w:bCs/>
                <w:sz w:val="18"/>
                <w:szCs w:val="18"/>
              </w:rPr>
              <w:t>:</w:t>
            </w:r>
            <w:r w:rsidR="006F13F5" w:rsidRPr="00836C48">
              <w:rPr>
                <w:rFonts w:ascii="Arial" w:hAnsi="Arial" w:cs="Arial"/>
                <w:bCs/>
                <w:sz w:val="18"/>
                <w:szCs w:val="18"/>
              </w:rPr>
              <w:t xml:space="preserve"> Site Map</w:t>
            </w:r>
          </w:p>
          <w:p w14:paraId="12DCFA5F" w14:textId="639CEFCA" w:rsidR="006F13F5" w:rsidRPr="00836C48" w:rsidRDefault="003A5E14" w:rsidP="00944460">
            <w:pPr>
              <w:spacing w:line="240" w:lineRule="atLeast"/>
              <w:jc w:val="both"/>
              <w:rPr>
                <w:rFonts w:ascii="Arial" w:hAnsi="Arial" w:cs="Arial"/>
                <w:bCs/>
                <w:sz w:val="18"/>
                <w:szCs w:val="18"/>
              </w:rPr>
            </w:pPr>
            <w:r w:rsidRPr="003A5E14">
              <w:rPr>
                <w:rFonts w:ascii="Arial" w:hAnsi="Arial" w:cs="Arial"/>
                <w:b/>
                <w:sz w:val="18"/>
                <w:szCs w:val="18"/>
              </w:rPr>
              <w:fldChar w:fldCharType="begin"/>
            </w:r>
            <w:r w:rsidRPr="003A5E14">
              <w:rPr>
                <w:rFonts w:ascii="Arial" w:hAnsi="Arial" w:cs="Arial"/>
                <w:b/>
                <w:sz w:val="18"/>
                <w:szCs w:val="18"/>
              </w:rPr>
              <w:instrText xml:space="preserve"> REF _Ref193847246 \h  \* MERGEFORMAT </w:instrText>
            </w:r>
            <w:r w:rsidRPr="003A5E14">
              <w:rPr>
                <w:rFonts w:ascii="Arial" w:hAnsi="Arial" w:cs="Arial"/>
                <w:b/>
                <w:sz w:val="18"/>
                <w:szCs w:val="18"/>
              </w:rPr>
            </w:r>
            <w:r w:rsidRPr="003A5E14">
              <w:rPr>
                <w:rFonts w:ascii="Arial" w:hAnsi="Arial" w:cs="Arial"/>
                <w:b/>
                <w:sz w:val="18"/>
                <w:szCs w:val="18"/>
              </w:rPr>
              <w:fldChar w:fldCharType="separate"/>
            </w:r>
            <w:r w:rsidRPr="003A5E14">
              <w:rPr>
                <w:rFonts w:ascii="Arial" w:hAnsi="Arial" w:cs="Arial"/>
                <w:b/>
                <w:sz w:val="18"/>
                <w:szCs w:val="18"/>
              </w:rPr>
              <w:t>Appendix-4</w:t>
            </w:r>
            <w:r w:rsidRPr="003A5E14">
              <w:rPr>
                <w:rFonts w:ascii="Arial" w:hAnsi="Arial" w:cs="Arial"/>
                <w:b/>
                <w:sz w:val="18"/>
                <w:szCs w:val="18"/>
              </w:rPr>
              <w:fldChar w:fldCharType="end"/>
            </w:r>
            <w:r w:rsidR="000B3FEA">
              <w:rPr>
                <w:rFonts w:ascii="Arial" w:hAnsi="Arial" w:cs="Arial"/>
                <w:b/>
                <w:sz w:val="18"/>
                <w:szCs w:val="18"/>
              </w:rPr>
              <w:t xml:space="preserve">: </w:t>
            </w:r>
            <w:r w:rsidR="000B3FEA">
              <w:rPr>
                <w:rFonts w:ascii="Arial" w:hAnsi="Arial" w:cs="Arial"/>
                <w:bCs/>
                <w:sz w:val="18"/>
                <w:szCs w:val="18"/>
              </w:rPr>
              <w:t>Photolog</w:t>
            </w:r>
            <w:r w:rsidR="006F13F5" w:rsidRPr="00836C48">
              <w:rPr>
                <w:rFonts w:ascii="Arial" w:hAnsi="Arial" w:cs="Arial"/>
                <w:bCs/>
                <w:sz w:val="18"/>
                <w:szCs w:val="18"/>
              </w:rPr>
              <w:t xml:space="preserve"> </w:t>
            </w:r>
          </w:p>
        </w:tc>
      </w:tr>
      <w:tr w:rsidR="00FC2D76" w:rsidRPr="00836C48" w14:paraId="6B293316" w14:textId="77777777" w:rsidTr="0036408A">
        <w:trPr>
          <w:trHeight w:val="20"/>
        </w:trPr>
        <w:tc>
          <w:tcPr>
            <w:tcW w:w="2266" w:type="pct"/>
            <w:tcBorders>
              <w:left w:val="single" w:sz="4" w:space="0" w:color="auto"/>
              <w:bottom w:val="single" w:sz="4" w:space="0" w:color="auto"/>
              <w:right w:val="single" w:sz="4" w:space="0" w:color="auto"/>
            </w:tcBorders>
          </w:tcPr>
          <w:p w14:paraId="61276DB5" w14:textId="76D9D577" w:rsidR="006F13F5" w:rsidRPr="00836C48" w:rsidRDefault="006F13F5" w:rsidP="00BE5DB3">
            <w:pPr>
              <w:spacing w:line="240" w:lineRule="atLeast"/>
              <w:ind w:right="-57"/>
              <w:rPr>
                <w:rFonts w:ascii="Arial" w:hAnsi="Arial" w:cs="Arial"/>
                <w:bCs/>
                <w:sz w:val="18"/>
                <w:szCs w:val="18"/>
              </w:rPr>
            </w:pPr>
            <w:r w:rsidRPr="00836C48">
              <w:rPr>
                <w:rFonts w:ascii="Arial" w:hAnsi="Arial" w:cs="Arial"/>
                <w:bCs/>
                <w:sz w:val="18"/>
                <w:szCs w:val="18"/>
              </w:rPr>
              <w:t>Who owns the land?</w:t>
            </w:r>
            <w:r w:rsidR="00526D5E">
              <w:rPr>
                <w:rFonts w:ascii="Arial" w:hAnsi="Arial" w:cs="Arial"/>
                <w:bCs/>
                <w:sz w:val="18"/>
                <w:szCs w:val="18"/>
              </w:rPr>
              <w:t xml:space="preserve"> Since when?</w:t>
            </w:r>
          </w:p>
        </w:tc>
        <w:tc>
          <w:tcPr>
            <w:tcW w:w="2734" w:type="pct"/>
            <w:tcBorders>
              <w:left w:val="single" w:sz="4" w:space="0" w:color="auto"/>
              <w:bottom w:val="single" w:sz="4" w:space="0" w:color="auto"/>
              <w:right w:val="single" w:sz="4" w:space="0" w:color="auto"/>
            </w:tcBorders>
          </w:tcPr>
          <w:p w14:paraId="055FA4EE" w14:textId="01F00F05" w:rsidR="00E73FE7" w:rsidRDefault="00E65192" w:rsidP="00944460">
            <w:pPr>
              <w:spacing w:line="240" w:lineRule="atLeast"/>
              <w:jc w:val="both"/>
              <w:rPr>
                <w:rFonts w:ascii="Arial" w:hAnsi="Arial" w:cs="Arial"/>
                <w:bCs/>
                <w:sz w:val="18"/>
                <w:szCs w:val="18"/>
              </w:rPr>
            </w:pPr>
            <w:r w:rsidRPr="00E65192">
              <w:rPr>
                <w:rFonts w:ascii="Arial" w:hAnsi="Arial" w:cs="Arial"/>
                <w:bCs/>
                <w:sz w:val="18"/>
                <w:szCs w:val="18"/>
              </w:rPr>
              <w:t>The land designated for the implementation of the sub-project was officially allocated to Kayapınar Municipality by the General Directorate of National Real Estate in 2024.</w:t>
            </w:r>
          </w:p>
          <w:p w14:paraId="21739BB5" w14:textId="361D0700" w:rsidR="00A832B0" w:rsidRPr="00836C48" w:rsidRDefault="003A5E14" w:rsidP="00944460">
            <w:pPr>
              <w:spacing w:line="240" w:lineRule="atLeast"/>
              <w:jc w:val="both"/>
              <w:rPr>
                <w:rFonts w:ascii="Arial" w:hAnsi="Arial" w:cs="Arial"/>
                <w:bCs/>
                <w:sz w:val="18"/>
                <w:szCs w:val="18"/>
              </w:rPr>
            </w:pPr>
            <w:r w:rsidRPr="003A5E14">
              <w:rPr>
                <w:rFonts w:ascii="Arial" w:hAnsi="Arial" w:cs="Arial"/>
                <w:b/>
                <w:sz w:val="18"/>
                <w:szCs w:val="18"/>
              </w:rPr>
              <w:fldChar w:fldCharType="begin"/>
            </w:r>
            <w:r w:rsidRPr="003A5E14">
              <w:rPr>
                <w:rFonts w:ascii="Arial" w:hAnsi="Arial" w:cs="Arial"/>
                <w:b/>
                <w:sz w:val="18"/>
                <w:szCs w:val="18"/>
              </w:rPr>
              <w:instrText xml:space="preserve"> REF _Ref193851222 \h  \* MERGEFORMAT </w:instrText>
            </w:r>
            <w:r w:rsidRPr="003A5E14">
              <w:rPr>
                <w:rFonts w:ascii="Arial" w:hAnsi="Arial" w:cs="Arial"/>
                <w:b/>
                <w:sz w:val="18"/>
                <w:szCs w:val="18"/>
              </w:rPr>
            </w:r>
            <w:r w:rsidRPr="003A5E14">
              <w:rPr>
                <w:rFonts w:ascii="Arial" w:hAnsi="Arial" w:cs="Arial"/>
                <w:b/>
                <w:sz w:val="18"/>
                <w:szCs w:val="18"/>
              </w:rPr>
              <w:fldChar w:fldCharType="separate"/>
            </w:r>
            <w:r w:rsidRPr="003A5E14">
              <w:rPr>
                <w:rFonts w:ascii="Arial" w:hAnsi="Arial" w:cs="Arial"/>
                <w:b/>
                <w:sz w:val="18"/>
                <w:szCs w:val="18"/>
              </w:rPr>
              <w:t>Appendix-3</w:t>
            </w:r>
            <w:r w:rsidRPr="003A5E14">
              <w:rPr>
                <w:rFonts w:ascii="Arial" w:hAnsi="Arial" w:cs="Arial"/>
                <w:b/>
                <w:sz w:val="18"/>
                <w:szCs w:val="18"/>
              </w:rPr>
              <w:fldChar w:fldCharType="end"/>
            </w:r>
            <w:r w:rsidR="00A832B0" w:rsidRPr="003A5E14">
              <w:rPr>
                <w:rFonts w:ascii="Arial" w:hAnsi="Arial" w:cs="Arial"/>
                <w:b/>
                <w:sz w:val="18"/>
                <w:szCs w:val="18"/>
              </w:rPr>
              <w:t>:</w:t>
            </w:r>
            <w:r w:rsidR="00A832B0">
              <w:rPr>
                <w:rFonts w:ascii="Arial" w:hAnsi="Arial" w:cs="Arial"/>
                <w:bCs/>
                <w:sz w:val="18"/>
                <w:szCs w:val="18"/>
              </w:rPr>
              <w:t xml:space="preserve"> Title Deeds</w:t>
            </w:r>
          </w:p>
        </w:tc>
      </w:tr>
      <w:tr w:rsidR="00FC2D76" w:rsidRPr="00836C48" w14:paraId="0E2BB90D" w14:textId="77777777" w:rsidTr="0036408A">
        <w:trPr>
          <w:trHeight w:val="20"/>
        </w:trPr>
        <w:tc>
          <w:tcPr>
            <w:tcW w:w="2266" w:type="pct"/>
            <w:tcBorders>
              <w:left w:val="single" w:sz="4" w:space="0" w:color="auto"/>
              <w:bottom w:val="single" w:sz="4" w:space="0" w:color="auto"/>
              <w:right w:val="single" w:sz="4" w:space="0" w:color="auto"/>
            </w:tcBorders>
          </w:tcPr>
          <w:p w14:paraId="20578DC3" w14:textId="77777777" w:rsidR="00F14479" w:rsidRDefault="00F14479" w:rsidP="00BE5DB3">
            <w:pPr>
              <w:spacing w:line="240" w:lineRule="atLeast"/>
              <w:ind w:right="-57"/>
              <w:rPr>
                <w:rFonts w:ascii="Arial" w:hAnsi="Arial" w:cs="Arial"/>
                <w:bCs/>
                <w:sz w:val="18"/>
                <w:szCs w:val="18"/>
              </w:rPr>
            </w:pPr>
            <w:r w:rsidRPr="00F14479">
              <w:rPr>
                <w:rFonts w:ascii="Arial" w:hAnsi="Arial" w:cs="Arial"/>
                <w:bCs/>
                <w:sz w:val="18"/>
                <w:szCs w:val="18"/>
              </w:rPr>
              <w:t xml:space="preserve">Land </w:t>
            </w:r>
            <w:r>
              <w:rPr>
                <w:rFonts w:ascii="Arial" w:hAnsi="Arial" w:cs="Arial"/>
                <w:bCs/>
                <w:sz w:val="18"/>
                <w:szCs w:val="18"/>
              </w:rPr>
              <w:t>Registry</w:t>
            </w:r>
            <w:r w:rsidRPr="00F14479">
              <w:rPr>
                <w:rFonts w:ascii="Arial" w:hAnsi="Arial" w:cs="Arial"/>
                <w:bCs/>
                <w:sz w:val="18"/>
                <w:szCs w:val="18"/>
              </w:rPr>
              <w:t xml:space="preserve"> Type according to Title Deed</w:t>
            </w:r>
          </w:p>
          <w:p w14:paraId="57B741D5" w14:textId="5F8D799D" w:rsidR="00F14479" w:rsidRPr="00836C48" w:rsidRDefault="00F14479" w:rsidP="00BE5DB3">
            <w:pPr>
              <w:spacing w:line="240" w:lineRule="atLeast"/>
              <w:ind w:right="-57"/>
              <w:rPr>
                <w:rFonts w:ascii="Arial" w:hAnsi="Arial" w:cs="Arial"/>
                <w:bCs/>
                <w:sz w:val="18"/>
                <w:szCs w:val="18"/>
              </w:rPr>
            </w:pPr>
            <w:r>
              <w:rPr>
                <w:rFonts w:ascii="Arial" w:hAnsi="Arial" w:cs="Arial"/>
                <w:bCs/>
                <w:sz w:val="18"/>
                <w:szCs w:val="18"/>
              </w:rPr>
              <w:t>(agricultural, pasture, vacant, etc.)</w:t>
            </w:r>
          </w:p>
        </w:tc>
        <w:tc>
          <w:tcPr>
            <w:tcW w:w="2734" w:type="pct"/>
            <w:tcBorders>
              <w:left w:val="single" w:sz="4" w:space="0" w:color="auto"/>
              <w:bottom w:val="single" w:sz="4" w:space="0" w:color="auto"/>
              <w:right w:val="single" w:sz="4" w:space="0" w:color="auto"/>
            </w:tcBorders>
          </w:tcPr>
          <w:p w14:paraId="695A7717" w14:textId="77777777" w:rsidR="00F14479" w:rsidRDefault="00C43845" w:rsidP="00944460">
            <w:pPr>
              <w:spacing w:line="240" w:lineRule="atLeast"/>
              <w:jc w:val="both"/>
              <w:rPr>
                <w:rFonts w:ascii="Arial" w:hAnsi="Arial" w:cs="Arial"/>
                <w:bCs/>
                <w:sz w:val="18"/>
                <w:szCs w:val="18"/>
              </w:rPr>
            </w:pPr>
            <w:r w:rsidRPr="00C43845">
              <w:rPr>
                <w:rFonts w:ascii="Arial" w:hAnsi="Arial" w:cs="Arial"/>
                <w:bCs/>
                <w:sz w:val="18"/>
                <w:szCs w:val="18"/>
              </w:rPr>
              <w:t>Raw Earth</w:t>
            </w:r>
          </w:p>
          <w:p w14:paraId="2C657BFF" w14:textId="4C026063" w:rsidR="00635E0F" w:rsidRPr="00836C48" w:rsidRDefault="00635E0F" w:rsidP="00944460">
            <w:pPr>
              <w:spacing w:line="240" w:lineRule="atLeast"/>
              <w:jc w:val="both"/>
              <w:rPr>
                <w:rFonts w:ascii="Arial" w:hAnsi="Arial" w:cs="Arial"/>
                <w:bCs/>
                <w:sz w:val="18"/>
                <w:szCs w:val="18"/>
                <w:highlight w:val="yellow"/>
              </w:rPr>
            </w:pPr>
          </w:p>
        </w:tc>
      </w:tr>
      <w:tr w:rsidR="00FC2D76" w:rsidRPr="00836C48" w14:paraId="214C8DD9" w14:textId="77777777" w:rsidTr="0036408A">
        <w:trPr>
          <w:trHeight w:val="20"/>
        </w:trPr>
        <w:tc>
          <w:tcPr>
            <w:tcW w:w="2266" w:type="pct"/>
            <w:tcBorders>
              <w:left w:val="single" w:sz="4" w:space="0" w:color="auto"/>
              <w:bottom w:val="single" w:sz="4" w:space="0" w:color="auto"/>
              <w:right w:val="single" w:sz="4" w:space="0" w:color="auto"/>
            </w:tcBorders>
          </w:tcPr>
          <w:p w14:paraId="3CB45F9C" w14:textId="77777777" w:rsidR="00F14479" w:rsidRDefault="00F14479" w:rsidP="00BE5DB3">
            <w:pPr>
              <w:spacing w:line="240" w:lineRule="atLeast"/>
              <w:ind w:right="-57"/>
              <w:rPr>
                <w:rFonts w:ascii="Arial" w:hAnsi="Arial" w:cs="Arial"/>
                <w:bCs/>
                <w:sz w:val="18"/>
                <w:szCs w:val="18"/>
              </w:rPr>
            </w:pPr>
            <w:r>
              <w:rPr>
                <w:rFonts w:ascii="Arial" w:hAnsi="Arial" w:cs="Arial"/>
                <w:bCs/>
                <w:sz w:val="18"/>
                <w:szCs w:val="18"/>
              </w:rPr>
              <w:t>Current Land Use</w:t>
            </w:r>
          </w:p>
          <w:p w14:paraId="02BFD22F" w14:textId="1DFC13D9" w:rsidR="00F14479" w:rsidRPr="00F14479" w:rsidRDefault="0085441A" w:rsidP="00BE5DB3">
            <w:pPr>
              <w:spacing w:line="240" w:lineRule="atLeast"/>
              <w:ind w:right="-57"/>
              <w:rPr>
                <w:rFonts w:ascii="Arial" w:hAnsi="Arial" w:cs="Arial"/>
                <w:bCs/>
                <w:sz w:val="18"/>
                <w:szCs w:val="18"/>
              </w:rPr>
            </w:pPr>
            <w:r>
              <w:rPr>
                <w:rFonts w:ascii="Arial" w:hAnsi="Arial" w:cs="Arial"/>
                <w:bCs/>
                <w:sz w:val="18"/>
                <w:szCs w:val="18"/>
              </w:rPr>
              <w:t>(are there any formal or informal agricultural users, herders, etc.)</w:t>
            </w:r>
          </w:p>
        </w:tc>
        <w:tc>
          <w:tcPr>
            <w:tcW w:w="2734" w:type="pct"/>
            <w:tcBorders>
              <w:left w:val="single" w:sz="4" w:space="0" w:color="auto"/>
              <w:bottom w:val="single" w:sz="4" w:space="0" w:color="auto"/>
              <w:right w:val="single" w:sz="4" w:space="0" w:color="auto"/>
            </w:tcBorders>
          </w:tcPr>
          <w:p w14:paraId="2A3919D8" w14:textId="77777777" w:rsidR="00C34C0B" w:rsidRDefault="002E404A" w:rsidP="00944460">
            <w:pPr>
              <w:spacing w:line="240" w:lineRule="atLeast"/>
              <w:jc w:val="both"/>
              <w:rPr>
                <w:rFonts w:ascii="Arial" w:hAnsi="Arial" w:cs="Arial"/>
                <w:sz w:val="18"/>
                <w:szCs w:val="18"/>
              </w:rPr>
            </w:pPr>
            <w:r w:rsidRPr="00A061B6">
              <w:rPr>
                <w:rFonts w:ascii="Arial" w:hAnsi="Arial" w:cs="Arial"/>
                <w:sz w:val="18"/>
                <w:szCs w:val="18"/>
              </w:rPr>
              <w:t>Currently, no livestock grazing or animal husbandry activities are carried out within the sub-project site. The area contains naturally grown oak and hornbeam trees. However, these trees will remain outside the fenced area of the sub-project site, so no relocation or cutting will be necessary.</w:t>
            </w:r>
            <w:r w:rsidR="00C34C0B">
              <w:rPr>
                <w:rFonts w:ascii="Arial" w:hAnsi="Arial" w:cs="Arial"/>
                <w:sz w:val="18"/>
                <w:szCs w:val="18"/>
              </w:rPr>
              <w:t xml:space="preserve"> </w:t>
            </w:r>
          </w:p>
          <w:p w14:paraId="206D1270" w14:textId="77777777" w:rsidR="00F14479" w:rsidRDefault="00C34C0B" w:rsidP="00944460">
            <w:pPr>
              <w:spacing w:line="240" w:lineRule="atLeast"/>
              <w:jc w:val="both"/>
              <w:rPr>
                <w:rFonts w:ascii="Arial" w:hAnsi="Arial" w:cs="Arial"/>
                <w:sz w:val="18"/>
                <w:szCs w:val="18"/>
              </w:rPr>
            </w:pPr>
            <w:r w:rsidRPr="00C34C0B">
              <w:rPr>
                <w:rFonts w:ascii="Arial" w:hAnsi="Arial" w:cs="Arial"/>
                <w:sz w:val="18"/>
                <w:szCs w:val="18"/>
              </w:rPr>
              <w:t>Approximately 50 meters west of the sub-project site, there is a structure where the groundwater level is measured.</w:t>
            </w:r>
            <w:r>
              <w:rPr>
                <w:rFonts w:ascii="Arial" w:hAnsi="Arial" w:cs="Arial"/>
                <w:sz w:val="18"/>
                <w:szCs w:val="18"/>
              </w:rPr>
              <w:t xml:space="preserve"> </w:t>
            </w:r>
            <w:r w:rsidRPr="00C34C0B">
              <w:rPr>
                <w:rFonts w:ascii="Arial" w:hAnsi="Arial" w:cs="Arial"/>
                <w:sz w:val="18"/>
                <w:szCs w:val="18"/>
              </w:rPr>
              <w:t>Images of the structure are given in</w:t>
            </w:r>
            <w:r w:rsidRPr="00266D2E">
              <w:rPr>
                <w:rFonts w:ascii="Arial" w:hAnsi="Arial" w:cs="Arial"/>
                <w:sz w:val="18"/>
                <w:szCs w:val="18"/>
              </w:rPr>
              <w:t xml:space="preserve"> </w:t>
            </w:r>
            <w:r w:rsidR="00266D2E" w:rsidRPr="00266D2E">
              <w:rPr>
                <w:rFonts w:ascii="Arial" w:hAnsi="Arial" w:cs="Arial"/>
                <w:sz w:val="18"/>
                <w:szCs w:val="18"/>
              </w:rPr>
              <w:fldChar w:fldCharType="begin"/>
            </w:r>
            <w:r w:rsidR="00266D2E" w:rsidRPr="00266D2E">
              <w:rPr>
                <w:rFonts w:ascii="Arial" w:hAnsi="Arial" w:cs="Arial"/>
                <w:sz w:val="18"/>
                <w:szCs w:val="18"/>
              </w:rPr>
              <w:instrText xml:space="preserve"> REF _Ref193847246 \h  \* MERGEFORMAT </w:instrText>
            </w:r>
            <w:r w:rsidR="00266D2E" w:rsidRPr="00266D2E">
              <w:rPr>
                <w:rFonts w:ascii="Arial" w:hAnsi="Arial" w:cs="Arial"/>
                <w:sz w:val="18"/>
                <w:szCs w:val="18"/>
              </w:rPr>
            </w:r>
            <w:r w:rsidR="00266D2E" w:rsidRPr="00266D2E">
              <w:rPr>
                <w:rFonts w:ascii="Arial" w:hAnsi="Arial" w:cs="Arial"/>
                <w:sz w:val="18"/>
                <w:szCs w:val="18"/>
              </w:rPr>
              <w:fldChar w:fldCharType="separate"/>
            </w:r>
            <w:r w:rsidR="00266D2E" w:rsidRPr="003A5E14">
              <w:rPr>
                <w:rFonts w:ascii="Arial" w:hAnsi="Arial" w:cs="Arial"/>
                <w:b/>
                <w:bCs/>
                <w:sz w:val="18"/>
                <w:szCs w:val="18"/>
              </w:rPr>
              <w:t>Appendix-4</w:t>
            </w:r>
            <w:r w:rsidR="00266D2E" w:rsidRPr="00266D2E">
              <w:rPr>
                <w:rFonts w:ascii="Arial" w:hAnsi="Arial" w:cs="Arial"/>
                <w:sz w:val="18"/>
                <w:szCs w:val="18"/>
              </w:rPr>
              <w:t>.</w:t>
            </w:r>
            <w:r w:rsidR="00266D2E" w:rsidRPr="00266D2E">
              <w:rPr>
                <w:rFonts w:ascii="Arial" w:hAnsi="Arial" w:cs="Arial"/>
                <w:sz w:val="18"/>
                <w:szCs w:val="18"/>
              </w:rPr>
              <w:fldChar w:fldCharType="end"/>
            </w:r>
          </w:p>
          <w:p w14:paraId="13EF12E5" w14:textId="13692530" w:rsidR="00795A25" w:rsidRPr="00A061B6" w:rsidRDefault="00795A25" w:rsidP="00944460">
            <w:pPr>
              <w:spacing w:line="240" w:lineRule="atLeast"/>
              <w:jc w:val="both"/>
              <w:rPr>
                <w:rFonts w:ascii="Arial" w:hAnsi="Arial" w:cs="Arial"/>
                <w:bCs/>
                <w:sz w:val="18"/>
                <w:szCs w:val="18"/>
                <w:highlight w:val="yellow"/>
              </w:rPr>
            </w:pPr>
            <w:r w:rsidRPr="00635E0F">
              <w:rPr>
                <w:rFonts w:ascii="Arial" w:hAnsi="Arial" w:cs="Arial"/>
                <w:bCs/>
                <w:sz w:val="18"/>
                <w:szCs w:val="18"/>
              </w:rPr>
              <w:t xml:space="preserve">The previously unused water well located within the parcel boundaries was excluded from the area where the solar power plant will be installed as a result of the parcel arrangement. Allocation procedures for the relevant properties were carried out within the framework of current legislation and Presidential Circulars (2018/8, 2022/15, 2024/7), and the allocation document for the well was </w:t>
            </w:r>
            <w:r w:rsidRPr="00C22AE8">
              <w:rPr>
                <w:rFonts w:ascii="Arial" w:hAnsi="Arial" w:cs="Arial"/>
                <w:bCs/>
                <w:sz w:val="18"/>
                <w:szCs w:val="18"/>
              </w:rPr>
              <w:t xml:space="preserve">issued on </w:t>
            </w:r>
            <w:r w:rsidRPr="00C22AE8">
              <w:rPr>
                <w:rFonts w:ascii="Arial" w:hAnsi="Arial" w:cs="Arial"/>
                <w:bCs/>
                <w:sz w:val="18"/>
                <w:szCs w:val="18"/>
              </w:rPr>
              <w:fldChar w:fldCharType="begin"/>
            </w:r>
            <w:r w:rsidRPr="00C22AE8">
              <w:rPr>
                <w:rFonts w:ascii="Arial" w:hAnsi="Arial" w:cs="Arial"/>
                <w:bCs/>
                <w:sz w:val="18"/>
                <w:szCs w:val="18"/>
              </w:rPr>
              <w:instrText xml:space="preserve"> REF _Ref193851089 \h  \* MERGEFORMAT </w:instrText>
            </w:r>
            <w:r w:rsidRPr="00C22AE8">
              <w:rPr>
                <w:rFonts w:ascii="Arial" w:hAnsi="Arial" w:cs="Arial"/>
                <w:bCs/>
                <w:sz w:val="18"/>
                <w:szCs w:val="18"/>
              </w:rPr>
            </w:r>
            <w:r w:rsidRPr="00C22AE8">
              <w:rPr>
                <w:rFonts w:ascii="Arial" w:hAnsi="Arial" w:cs="Arial"/>
                <w:bCs/>
                <w:sz w:val="18"/>
                <w:szCs w:val="18"/>
              </w:rPr>
              <w:fldChar w:fldCharType="separate"/>
            </w:r>
            <w:r w:rsidRPr="00C22AE8">
              <w:rPr>
                <w:rFonts w:ascii="Arial" w:hAnsi="Arial" w:cs="Arial"/>
                <w:sz w:val="18"/>
                <w:szCs w:val="18"/>
              </w:rPr>
              <w:t>Appendix-2</w:t>
            </w:r>
            <w:r w:rsidRPr="00C22AE8">
              <w:rPr>
                <w:rFonts w:ascii="Arial" w:hAnsi="Arial" w:cs="Arial"/>
                <w:bCs/>
                <w:sz w:val="18"/>
                <w:szCs w:val="18"/>
              </w:rPr>
              <w:fldChar w:fldCharType="end"/>
            </w:r>
            <w:r w:rsidRPr="00C22AE8">
              <w:rPr>
                <w:rFonts w:ascii="Arial" w:hAnsi="Arial" w:cs="Arial"/>
                <w:bCs/>
                <w:sz w:val="18"/>
                <w:szCs w:val="18"/>
              </w:rPr>
              <w:t>.</w:t>
            </w:r>
          </w:p>
        </w:tc>
      </w:tr>
      <w:tr w:rsidR="00FC2D76" w:rsidRPr="00836C48" w14:paraId="0034875F" w14:textId="77777777" w:rsidTr="0036408A">
        <w:trPr>
          <w:trHeight w:val="20"/>
        </w:trPr>
        <w:tc>
          <w:tcPr>
            <w:tcW w:w="2266" w:type="pct"/>
            <w:tcBorders>
              <w:left w:val="single" w:sz="4" w:space="0" w:color="auto"/>
              <w:bottom w:val="single" w:sz="4" w:space="0" w:color="auto"/>
              <w:right w:val="single" w:sz="4" w:space="0" w:color="auto"/>
            </w:tcBorders>
          </w:tcPr>
          <w:p w14:paraId="248158C0" w14:textId="77777777" w:rsidR="00FE33A4" w:rsidRDefault="00FE33A4" w:rsidP="00FE33A4">
            <w:pPr>
              <w:spacing w:line="240" w:lineRule="atLeast"/>
              <w:ind w:right="-57"/>
              <w:rPr>
                <w:rFonts w:ascii="Arial" w:hAnsi="Arial" w:cs="Arial"/>
                <w:bCs/>
                <w:sz w:val="18"/>
                <w:szCs w:val="18"/>
              </w:rPr>
            </w:pPr>
            <w:r w:rsidRPr="00FE33A4">
              <w:rPr>
                <w:rFonts w:ascii="Arial" w:hAnsi="Arial" w:cs="Arial"/>
                <w:bCs/>
                <w:sz w:val="18"/>
                <w:szCs w:val="18"/>
              </w:rPr>
              <w:t>Other Nearby Facilities and Activities</w:t>
            </w:r>
          </w:p>
          <w:p w14:paraId="33272F2B" w14:textId="77777777" w:rsidR="00FE33A4" w:rsidRDefault="00FE33A4" w:rsidP="00FE33A4">
            <w:pPr>
              <w:spacing w:line="240" w:lineRule="atLeast"/>
              <w:ind w:right="-57"/>
              <w:rPr>
                <w:rFonts w:ascii="Arial" w:hAnsi="Arial" w:cs="Arial"/>
                <w:bCs/>
                <w:sz w:val="18"/>
                <w:szCs w:val="18"/>
              </w:rPr>
            </w:pPr>
          </w:p>
          <w:p w14:paraId="7F1124CC" w14:textId="01D8A7A2" w:rsidR="00FE33A4" w:rsidRPr="00FE33A4" w:rsidRDefault="00FE33A4" w:rsidP="00FE33A4">
            <w:pPr>
              <w:spacing w:line="240" w:lineRule="atLeast"/>
              <w:jc w:val="both"/>
              <w:rPr>
                <w:rFonts w:ascii="Arial" w:hAnsi="Arial" w:cs="Arial"/>
                <w:bCs/>
                <w:sz w:val="18"/>
                <w:szCs w:val="18"/>
              </w:rPr>
            </w:pPr>
            <w:r w:rsidRPr="00FE33A4">
              <w:rPr>
                <w:rFonts w:ascii="Arial" w:hAnsi="Arial" w:cs="Arial"/>
                <w:bCs/>
                <w:sz w:val="18"/>
                <w:szCs w:val="18"/>
              </w:rPr>
              <w:t>Are there other industrial or commercial activities operated/operating or planned by the Sub-borrower itself or other public or private third-parties in the vicinity of the Subproject or its components/associated facilities?</w:t>
            </w:r>
          </w:p>
          <w:p w14:paraId="26742762" w14:textId="071854CF" w:rsidR="00FE33A4" w:rsidRDefault="00FE33A4" w:rsidP="00FE33A4">
            <w:pPr>
              <w:spacing w:line="240" w:lineRule="atLeast"/>
              <w:ind w:right="-57"/>
              <w:rPr>
                <w:rFonts w:ascii="Arial" w:hAnsi="Arial" w:cs="Arial"/>
                <w:bCs/>
                <w:sz w:val="18"/>
                <w:szCs w:val="18"/>
              </w:rPr>
            </w:pPr>
          </w:p>
        </w:tc>
        <w:tc>
          <w:tcPr>
            <w:tcW w:w="2734" w:type="pct"/>
            <w:tcBorders>
              <w:left w:val="single" w:sz="4" w:space="0" w:color="auto"/>
              <w:bottom w:val="single" w:sz="4" w:space="0" w:color="auto"/>
              <w:right w:val="single" w:sz="4" w:space="0" w:color="auto"/>
            </w:tcBorders>
          </w:tcPr>
          <w:p w14:paraId="51179905" w14:textId="37E95E31" w:rsidR="00FE33A4" w:rsidRPr="00836C48" w:rsidRDefault="002E404A" w:rsidP="00FE33A4">
            <w:pPr>
              <w:spacing w:line="240" w:lineRule="atLeast"/>
              <w:jc w:val="both"/>
              <w:rPr>
                <w:rFonts w:ascii="Arial" w:hAnsi="Arial" w:cs="Arial"/>
                <w:bCs/>
                <w:sz w:val="18"/>
                <w:szCs w:val="18"/>
                <w:highlight w:val="yellow"/>
              </w:rPr>
            </w:pPr>
            <w:r w:rsidRPr="002E404A">
              <w:rPr>
                <w:rFonts w:ascii="Arial" w:hAnsi="Arial" w:cs="Arial"/>
                <w:bCs/>
                <w:sz w:val="18"/>
                <w:szCs w:val="18"/>
              </w:rPr>
              <w:t>There are no other industrial or commercial activities operated/run or planned near the Sub-Project or its components/associated facilities by Kayapınar Municipality or other public or private third parties.</w:t>
            </w:r>
          </w:p>
        </w:tc>
      </w:tr>
      <w:tr w:rsidR="00FC2D76" w:rsidRPr="00836C48" w14:paraId="6A99810E" w14:textId="77777777" w:rsidTr="0036408A">
        <w:trPr>
          <w:trHeight w:val="20"/>
        </w:trPr>
        <w:tc>
          <w:tcPr>
            <w:tcW w:w="2266" w:type="pct"/>
            <w:tcBorders>
              <w:left w:val="single" w:sz="4" w:space="0" w:color="auto"/>
              <w:bottom w:val="single" w:sz="4" w:space="0" w:color="auto"/>
              <w:right w:val="single" w:sz="4" w:space="0" w:color="auto"/>
            </w:tcBorders>
          </w:tcPr>
          <w:p w14:paraId="4E87A5FC" w14:textId="7483C2C6" w:rsidR="00FE33A4" w:rsidRPr="00836C48" w:rsidRDefault="00FE33A4" w:rsidP="00FE33A4">
            <w:pPr>
              <w:spacing w:line="240" w:lineRule="atLeast"/>
              <w:ind w:right="-57"/>
              <w:rPr>
                <w:rFonts w:ascii="Arial" w:hAnsi="Arial" w:cs="Arial"/>
                <w:bCs/>
                <w:sz w:val="18"/>
                <w:szCs w:val="18"/>
              </w:rPr>
            </w:pPr>
            <w:r w:rsidRPr="00836C48">
              <w:rPr>
                <w:rFonts w:ascii="Arial" w:hAnsi="Arial" w:cs="Arial"/>
                <w:bCs/>
                <w:sz w:val="18"/>
                <w:szCs w:val="18"/>
              </w:rPr>
              <w:t>Area of Influence</w:t>
            </w:r>
          </w:p>
        </w:tc>
        <w:tc>
          <w:tcPr>
            <w:tcW w:w="2734" w:type="pct"/>
            <w:tcBorders>
              <w:left w:val="single" w:sz="4" w:space="0" w:color="auto"/>
              <w:bottom w:val="single" w:sz="4" w:space="0" w:color="auto"/>
              <w:right w:val="single" w:sz="4" w:space="0" w:color="auto"/>
            </w:tcBorders>
          </w:tcPr>
          <w:p w14:paraId="67E0D73D" w14:textId="5E510BCB" w:rsidR="00C14BA3" w:rsidRPr="00C14BA3" w:rsidRDefault="00C14BA3" w:rsidP="00C14BA3">
            <w:pPr>
              <w:spacing w:line="240" w:lineRule="atLeast"/>
              <w:jc w:val="both"/>
              <w:rPr>
                <w:rFonts w:ascii="Arial" w:hAnsi="Arial" w:cs="Arial"/>
                <w:bCs/>
                <w:sz w:val="18"/>
                <w:szCs w:val="18"/>
              </w:rPr>
            </w:pPr>
            <w:bookmarkStart w:id="3" w:name="_Hlk193853448"/>
            <w:r w:rsidRPr="00C14BA3">
              <w:rPr>
                <w:rFonts w:ascii="Arial" w:hAnsi="Arial" w:cs="Arial"/>
                <w:bCs/>
                <w:sz w:val="18"/>
                <w:szCs w:val="18"/>
              </w:rPr>
              <w:t xml:space="preserve">The </w:t>
            </w:r>
            <w:r w:rsidRPr="00AE2E22">
              <w:rPr>
                <w:rFonts w:ascii="Arial" w:hAnsi="Arial" w:cs="Arial"/>
                <w:bCs/>
                <w:sz w:val="18"/>
                <w:szCs w:val="18"/>
              </w:rPr>
              <w:t>Area of Influence (</w:t>
            </w:r>
            <w:proofErr w:type="spellStart"/>
            <w:r w:rsidRPr="00AE2E22">
              <w:rPr>
                <w:rFonts w:ascii="Arial" w:hAnsi="Arial" w:cs="Arial"/>
                <w:bCs/>
                <w:sz w:val="18"/>
                <w:szCs w:val="18"/>
              </w:rPr>
              <w:t>AoI</w:t>
            </w:r>
            <w:proofErr w:type="spellEnd"/>
            <w:r w:rsidRPr="00AE2E22">
              <w:rPr>
                <w:rFonts w:ascii="Arial" w:hAnsi="Arial" w:cs="Arial"/>
                <w:bCs/>
                <w:sz w:val="18"/>
                <w:szCs w:val="18"/>
              </w:rPr>
              <w:t>)</w:t>
            </w:r>
            <w:r w:rsidRPr="00C14BA3">
              <w:rPr>
                <w:rFonts w:ascii="Arial" w:hAnsi="Arial" w:cs="Arial"/>
                <w:bCs/>
                <w:sz w:val="18"/>
                <w:szCs w:val="18"/>
              </w:rPr>
              <w:t xml:space="preserve"> for the sub-project is determined based on the anticipated environmental and social impacts during the construction, operation, and maintenance phases of the </w:t>
            </w:r>
            <w:r w:rsidR="00E73FE7">
              <w:rPr>
                <w:rFonts w:ascii="Arial" w:hAnsi="Arial" w:cs="Arial"/>
                <w:bCs/>
                <w:sz w:val="18"/>
                <w:szCs w:val="18"/>
              </w:rPr>
              <w:t>sub</w:t>
            </w:r>
            <w:r w:rsidRPr="00C14BA3">
              <w:rPr>
                <w:rFonts w:ascii="Arial" w:hAnsi="Arial" w:cs="Arial"/>
                <w:bCs/>
                <w:sz w:val="18"/>
                <w:szCs w:val="18"/>
              </w:rPr>
              <w:t xml:space="preserve">project, such as local ecosystems, nearby communities, and critical infrastructure. The </w:t>
            </w:r>
            <w:r w:rsidR="00E73FE7">
              <w:rPr>
                <w:rFonts w:ascii="Arial" w:hAnsi="Arial" w:cs="Arial"/>
                <w:bCs/>
                <w:sz w:val="18"/>
                <w:szCs w:val="18"/>
              </w:rPr>
              <w:t>access</w:t>
            </w:r>
            <w:r w:rsidR="00E73FE7" w:rsidRPr="00C14BA3">
              <w:rPr>
                <w:rFonts w:ascii="Arial" w:hAnsi="Arial" w:cs="Arial"/>
                <w:bCs/>
                <w:sz w:val="18"/>
                <w:szCs w:val="18"/>
              </w:rPr>
              <w:t xml:space="preserve"> </w:t>
            </w:r>
            <w:r w:rsidRPr="00C14BA3">
              <w:rPr>
                <w:rFonts w:ascii="Arial" w:hAnsi="Arial" w:cs="Arial"/>
                <w:bCs/>
                <w:sz w:val="18"/>
                <w:szCs w:val="18"/>
              </w:rPr>
              <w:t xml:space="preserve">route passes in front of the neighborhood and does not intersect with sensitive structures such as health and school. Therefore, no traffic impact is expected during transportation and equipment transportation to the site. </w:t>
            </w:r>
          </w:p>
          <w:p w14:paraId="37AE395E" w14:textId="006D6678" w:rsidR="00C14BA3" w:rsidRPr="00C14BA3" w:rsidRDefault="00C14BA3" w:rsidP="00C14BA3">
            <w:pPr>
              <w:spacing w:line="240" w:lineRule="atLeast"/>
              <w:jc w:val="both"/>
              <w:rPr>
                <w:rFonts w:ascii="Arial" w:hAnsi="Arial" w:cs="Arial"/>
                <w:bCs/>
                <w:sz w:val="18"/>
                <w:szCs w:val="18"/>
              </w:rPr>
            </w:pPr>
            <w:r w:rsidRPr="00C14BA3">
              <w:rPr>
                <w:rFonts w:ascii="Arial" w:hAnsi="Arial" w:cs="Arial"/>
                <w:bCs/>
                <w:sz w:val="18"/>
                <w:szCs w:val="18"/>
              </w:rPr>
              <w:t xml:space="preserve">Within the scope of sub-project activities; </w:t>
            </w:r>
            <w:proofErr w:type="spellStart"/>
            <w:r w:rsidR="009B5D43" w:rsidRPr="009B5D43">
              <w:rPr>
                <w:rFonts w:ascii="Arial" w:hAnsi="Arial" w:cs="Arial"/>
                <w:bCs/>
                <w:sz w:val="18"/>
                <w:szCs w:val="18"/>
              </w:rPr>
              <w:t>AoI</w:t>
            </w:r>
            <w:proofErr w:type="spellEnd"/>
            <w:r w:rsidR="009B5D43" w:rsidRPr="009B5D43">
              <w:rPr>
                <w:rFonts w:ascii="Arial" w:hAnsi="Arial" w:cs="Arial"/>
                <w:bCs/>
                <w:sz w:val="18"/>
                <w:szCs w:val="18"/>
              </w:rPr>
              <w:t xml:space="preserve"> for the sub-project was primarily determined based on technical assessments, including dust and noise dispersion modeling, air quality and traffic analysis, and proximity to sensitive receptors. Consultations with local people and the </w:t>
            </w:r>
            <w:r w:rsidR="00EC2BB5">
              <w:rPr>
                <w:rFonts w:ascii="Arial" w:hAnsi="Arial" w:cs="Arial"/>
                <w:bCs/>
                <w:sz w:val="18"/>
                <w:szCs w:val="18"/>
              </w:rPr>
              <w:t>mukhtar</w:t>
            </w:r>
            <w:r w:rsidR="009B5D43" w:rsidRPr="009B5D43">
              <w:rPr>
                <w:rFonts w:ascii="Arial" w:hAnsi="Arial" w:cs="Arial"/>
                <w:bCs/>
                <w:sz w:val="18"/>
                <w:szCs w:val="18"/>
              </w:rPr>
              <w:t xml:space="preserve"> of the </w:t>
            </w:r>
            <w:proofErr w:type="spellStart"/>
            <w:r w:rsidR="009B5D43" w:rsidRPr="009B5D43">
              <w:rPr>
                <w:rFonts w:ascii="Arial" w:hAnsi="Arial" w:cs="Arial"/>
                <w:bCs/>
                <w:sz w:val="18"/>
                <w:szCs w:val="18"/>
              </w:rPr>
              <w:t>Yenice</w:t>
            </w:r>
            <w:proofErr w:type="spellEnd"/>
            <w:r w:rsidR="009B5D43" w:rsidRPr="009B5D43">
              <w:rPr>
                <w:rFonts w:ascii="Arial" w:hAnsi="Arial" w:cs="Arial"/>
                <w:bCs/>
                <w:sz w:val="18"/>
                <w:szCs w:val="18"/>
              </w:rPr>
              <w:t xml:space="preserve"> neighborhood were also conducted during the site visit to gather supplementary information on potential concerns and perceptions regarding the sub-project</w:t>
            </w:r>
            <w:r w:rsidR="009B5D43">
              <w:rPr>
                <w:rFonts w:ascii="Arial" w:hAnsi="Arial" w:cs="Arial"/>
                <w:bCs/>
                <w:sz w:val="18"/>
                <w:szCs w:val="18"/>
              </w:rPr>
              <w:t xml:space="preserve">. </w:t>
            </w:r>
            <w:r w:rsidRPr="00C14BA3">
              <w:rPr>
                <w:rFonts w:ascii="Arial" w:hAnsi="Arial" w:cs="Arial"/>
                <w:bCs/>
                <w:sz w:val="18"/>
                <w:szCs w:val="18"/>
              </w:rPr>
              <w:t xml:space="preserve">Additionally, details regarding dust emissions and environmental noise calculations to occur during sub-project activities are </w:t>
            </w:r>
            <w:r w:rsidRPr="00266D2E">
              <w:rPr>
                <w:rFonts w:ascii="Arial" w:hAnsi="Arial" w:cs="Arial"/>
                <w:bCs/>
                <w:sz w:val="18"/>
                <w:szCs w:val="18"/>
              </w:rPr>
              <w:t xml:space="preserve">provided in </w:t>
            </w:r>
            <w:r w:rsidR="00266D2E" w:rsidRPr="00266D2E">
              <w:rPr>
                <w:rFonts w:ascii="Arial" w:hAnsi="Arial" w:cs="Arial"/>
                <w:bCs/>
                <w:color w:val="FF0000"/>
                <w:sz w:val="18"/>
                <w:szCs w:val="18"/>
              </w:rPr>
              <w:fldChar w:fldCharType="begin"/>
            </w:r>
            <w:r w:rsidR="00266D2E" w:rsidRPr="00266D2E">
              <w:rPr>
                <w:rFonts w:ascii="Arial" w:hAnsi="Arial" w:cs="Arial"/>
                <w:bCs/>
                <w:sz w:val="18"/>
                <w:szCs w:val="18"/>
              </w:rPr>
              <w:instrText xml:space="preserve"> REF _Ref192734546 \h </w:instrText>
            </w:r>
            <w:r w:rsidR="00266D2E" w:rsidRPr="00266D2E">
              <w:rPr>
                <w:rFonts w:ascii="Arial" w:hAnsi="Arial" w:cs="Arial"/>
                <w:bCs/>
                <w:color w:val="FF0000"/>
                <w:sz w:val="18"/>
                <w:szCs w:val="18"/>
              </w:rPr>
              <w:instrText xml:space="preserve"> \* MERGEFORMAT </w:instrText>
            </w:r>
            <w:r w:rsidR="00266D2E" w:rsidRPr="00266D2E">
              <w:rPr>
                <w:rFonts w:ascii="Arial" w:hAnsi="Arial" w:cs="Arial"/>
                <w:bCs/>
                <w:color w:val="FF0000"/>
                <w:sz w:val="18"/>
                <w:szCs w:val="18"/>
              </w:rPr>
            </w:r>
            <w:r w:rsidR="00266D2E" w:rsidRPr="00266D2E">
              <w:rPr>
                <w:rFonts w:ascii="Arial" w:hAnsi="Arial" w:cs="Arial"/>
                <w:bCs/>
                <w:color w:val="FF0000"/>
                <w:sz w:val="18"/>
                <w:szCs w:val="18"/>
              </w:rPr>
              <w:fldChar w:fldCharType="separate"/>
            </w:r>
            <w:r w:rsidR="00CE060A" w:rsidRPr="005277D3">
              <w:rPr>
                <w:rFonts w:ascii="Arial" w:hAnsi="Arial" w:cs="Arial"/>
                <w:sz w:val="18"/>
                <w:szCs w:val="18"/>
              </w:rPr>
              <w:t>Appendix-11</w:t>
            </w:r>
            <w:r w:rsidR="00266D2E" w:rsidRPr="00266D2E">
              <w:rPr>
                <w:rFonts w:ascii="Arial" w:hAnsi="Arial" w:cs="Arial"/>
                <w:bCs/>
                <w:color w:val="FF0000"/>
                <w:sz w:val="18"/>
                <w:szCs w:val="18"/>
              </w:rPr>
              <w:fldChar w:fldCharType="end"/>
            </w:r>
            <w:r w:rsidRPr="00C14BA3">
              <w:rPr>
                <w:rFonts w:ascii="Arial" w:hAnsi="Arial" w:cs="Arial"/>
                <w:bCs/>
                <w:color w:val="FF0000"/>
                <w:sz w:val="18"/>
                <w:szCs w:val="18"/>
              </w:rPr>
              <w:t xml:space="preserve"> </w:t>
            </w:r>
          </w:p>
          <w:p w14:paraId="5762F4D2" w14:textId="0A417DA2" w:rsidR="00E73FE7" w:rsidRDefault="005726EA" w:rsidP="005726EA">
            <w:pPr>
              <w:keepNext/>
              <w:spacing w:line="240" w:lineRule="atLeast"/>
              <w:jc w:val="both"/>
              <w:rPr>
                <w:rFonts w:ascii="Arial" w:hAnsi="Arial" w:cs="Arial"/>
                <w:bCs/>
                <w:sz w:val="18"/>
                <w:szCs w:val="18"/>
              </w:rPr>
            </w:pPr>
            <w:r w:rsidRPr="005726EA">
              <w:rPr>
                <w:rFonts w:ascii="Arial" w:hAnsi="Arial" w:cs="Arial"/>
                <w:bCs/>
                <w:sz w:val="18"/>
                <w:szCs w:val="18"/>
              </w:rPr>
              <w:t xml:space="preserve">The closest sensitive receptor to the subproject site </w:t>
            </w:r>
            <w:r w:rsidR="00BB1570" w:rsidRPr="005726EA">
              <w:rPr>
                <w:rFonts w:ascii="Arial" w:hAnsi="Arial" w:cs="Arial"/>
                <w:bCs/>
                <w:sz w:val="18"/>
                <w:szCs w:val="18"/>
              </w:rPr>
              <w:t>is</w:t>
            </w:r>
            <w:r w:rsidRPr="005726EA">
              <w:rPr>
                <w:rFonts w:ascii="Arial" w:hAnsi="Arial" w:cs="Arial"/>
                <w:bCs/>
                <w:sz w:val="18"/>
                <w:szCs w:val="18"/>
              </w:rPr>
              <w:t xml:space="preserve"> the residences located 200 meters away. During the field visits, 3 people living around the subproject area and the </w:t>
            </w:r>
            <w:r w:rsidR="00E73FE7">
              <w:rPr>
                <w:rFonts w:ascii="Arial" w:hAnsi="Arial" w:cs="Arial"/>
                <w:bCs/>
                <w:sz w:val="18"/>
                <w:szCs w:val="18"/>
              </w:rPr>
              <w:t>mukhtar</w:t>
            </w:r>
            <w:r w:rsidR="00E73FE7" w:rsidRPr="005726EA">
              <w:rPr>
                <w:rFonts w:ascii="Arial" w:hAnsi="Arial" w:cs="Arial"/>
                <w:bCs/>
                <w:sz w:val="18"/>
                <w:szCs w:val="18"/>
              </w:rPr>
              <w:t xml:space="preserve"> </w:t>
            </w:r>
            <w:r w:rsidRPr="005726EA">
              <w:rPr>
                <w:rFonts w:ascii="Arial" w:hAnsi="Arial" w:cs="Arial"/>
                <w:bCs/>
                <w:sz w:val="18"/>
                <w:szCs w:val="18"/>
              </w:rPr>
              <w:t xml:space="preserve">of </w:t>
            </w:r>
            <w:proofErr w:type="spellStart"/>
            <w:r w:rsidR="00E73FE7">
              <w:rPr>
                <w:rFonts w:ascii="Arial" w:hAnsi="Arial" w:cs="Arial"/>
                <w:bCs/>
                <w:sz w:val="18"/>
                <w:szCs w:val="18"/>
              </w:rPr>
              <w:t>Yenice</w:t>
            </w:r>
            <w:proofErr w:type="spellEnd"/>
            <w:r w:rsidR="00E73FE7">
              <w:rPr>
                <w:rFonts w:ascii="Arial" w:hAnsi="Arial" w:cs="Arial"/>
                <w:bCs/>
                <w:sz w:val="18"/>
                <w:szCs w:val="18"/>
              </w:rPr>
              <w:t xml:space="preserve"> </w:t>
            </w:r>
            <w:r w:rsidRPr="005726EA">
              <w:rPr>
                <w:rFonts w:ascii="Arial" w:hAnsi="Arial" w:cs="Arial"/>
                <w:bCs/>
                <w:sz w:val="18"/>
                <w:szCs w:val="18"/>
              </w:rPr>
              <w:t xml:space="preserve">neighborhood were interviewed, and the environmental and social risks of the subproject were explained and their opinions, suggestions and concerns regarding the subproject activities were asked. In addition to not detecting any negative opinions, the transportation channels to be used in case of any complaints were provided. The ETL will pass through the parcel allocated for the </w:t>
            </w:r>
            <w:r w:rsidR="00E73FE7">
              <w:rPr>
                <w:rFonts w:ascii="Arial" w:hAnsi="Arial" w:cs="Arial"/>
                <w:bCs/>
                <w:sz w:val="18"/>
                <w:szCs w:val="18"/>
              </w:rPr>
              <w:t>sub</w:t>
            </w:r>
            <w:r w:rsidRPr="005726EA">
              <w:rPr>
                <w:rFonts w:ascii="Arial" w:hAnsi="Arial" w:cs="Arial"/>
                <w:bCs/>
                <w:sz w:val="18"/>
                <w:szCs w:val="18"/>
              </w:rPr>
              <w:t xml:space="preserve">project and be connected to the existing pole. There are no sensitive structures such as schools or health facilities on the </w:t>
            </w:r>
            <w:r w:rsidR="00E73FE7">
              <w:rPr>
                <w:rFonts w:ascii="Arial" w:hAnsi="Arial" w:cs="Arial"/>
                <w:bCs/>
                <w:sz w:val="18"/>
                <w:szCs w:val="18"/>
              </w:rPr>
              <w:t>access</w:t>
            </w:r>
            <w:r w:rsidR="00E73FE7" w:rsidRPr="005726EA">
              <w:rPr>
                <w:rFonts w:ascii="Arial" w:hAnsi="Arial" w:cs="Arial"/>
                <w:bCs/>
                <w:sz w:val="18"/>
                <w:szCs w:val="18"/>
              </w:rPr>
              <w:t xml:space="preserve"> </w:t>
            </w:r>
            <w:r w:rsidRPr="005726EA">
              <w:rPr>
                <w:rFonts w:ascii="Arial" w:hAnsi="Arial" w:cs="Arial"/>
                <w:bCs/>
                <w:sz w:val="18"/>
                <w:szCs w:val="18"/>
              </w:rPr>
              <w:t>route and ETL route.</w:t>
            </w:r>
          </w:p>
          <w:p w14:paraId="37015C84" w14:textId="4CEDBC70" w:rsidR="005726EA" w:rsidRDefault="005726EA" w:rsidP="005726EA">
            <w:pPr>
              <w:keepNext/>
              <w:spacing w:line="240" w:lineRule="atLeast"/>
              <w:jc w:val="both"/>
            </w:pPr>
            <w:r>
              <w:rPr>
                <w:noProof/>
              </w:rPr>
              <w:drawing>
                <wp:inline distT="0" distB="0" distL="0" distR="0" wp14:anchorId="6D8F7C1A" wp14:editId="6B9A9F3D">
                  <wp:extent cx="4596765" cy="2377010"/>
                  <wp:effectExtent l="0" t="0" r="0" b="4445"/>
                  <wp:docPr id="9"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609265" cy="2383474"/>
                          </a:xfrm>
                          <a:prstGeom prst="rect">
                            <a:avLst/>
                          </a:prstGeom>
                          <a:noFill/>
                          <a:ln>
                            <a:noFill/>
                          </a:ln>
                        </pic:spPr>
                      </pic:pic>
                    </a:graphicData>
                  </a:graphic>
                </wp:inline>
              </w:drawing>
            </w:r>
          </w:p>
          <w:bookmarkEnd w:id="3"/>
          <w:p w14:paraId="44F79EF2" w14:textId="0FCC55BB" w:rsidR="005726EA" w:rsidRPr="00836C48" w:rsidRDefault="005726EA" w:rsidP="005726EA">
            <w:pPr>
              <w:pStyle w:val="ResimYazs"/>
              <w:jc w:val="both"/>
              <w:rPr>
                <w:rFonts w:ascii="Arial" w:hAnsi="Arial" w:cs="Arial"/>
                <w:bCs/>
                <w:highlight w:val="yellow"/>
              </w:rPr>
            </w:pPr>
            <w:r>
              <w:t xml:space="preserve">Figure </w:t>
            </w:r>
            <w:r>
              <w:fldChar w:fldCharType="begin"/>
            </w:r>
            <w:r>
              <w:instrText xml:space="preserve"> SEQ Figure \* ARABIC </w:instrText>
            </w:r>
            <w:r>
              <w:fldChar w:fldCharType="separate"/>
            </w:r>
            <w:r w:rsidR="00AE2E22">
              <w:rPr>
                <w:noProof/>
              </w:rPr>
              <w:t>2</w:t>
            </w:r>
            <w:r>
              <w:fldChar w:fldCharType="end"/>
            </w:r>
            <w:r>
              <w:t xml:space="preserve">. Subproject </w:t>
            </w:r>
            <w:proofErr w:type="spellStart"/>
            <w:r>
              <w:t>AoI</w:t>
            </w:r>
            <w:proofErr w:type="spellEnd"/>
          </w:p>
        </w:tc>
      </w:tr>
      <w:tr w:rsidR="00FC2D76" w:rsidRPr="00836C48" w14:paraId="2BE0D798" w14:textId="77777777" w:rsidTr="00520278">
        <w:trPr>
          <w:trHeight w:val="1852"/>
        </w:trPr>
        <w:tc>
          <w:tcPr>
            <w:tcW w:w="2266" w:type="pct"/>
            <w:tcBorders>
              <w:left w:val="single" w:sz="4" w:space="0" w:color="auto"/>
              <w:bottom w:val="single" w:sz="4" w:space="0" w:color="auto"/>
              <w:right w:val="single" w:sz="4" w:space="0" w:color="auto"/>
            </w:tcBorders>
          </w:tcPr>
          <w:p w14:paraId="744E0DAB" w14:textId="7FC6BCB7" w:rsidR="00FE33A4" w:rsidRPr="00836C48" w:rsidRDefault="00FE33A4" w:rsidP="00FE33A4">
            <w:pPr>
              <w:spacing w:line="240" w:lineRule="atLeast"/>
              <w:ind w:right="-57"/>
              <w:rPr>
                <w:rFonts w:ascii="Arial" w:hAnsi="Arial" w:cs="Arial"/>
                <w:bCs/>
                <w:sz w:val="18"/>
                <w:szCs w:val="18"/>
              </w:rPr>
            </w:pPr>
            <w:r w:rsidRPr="00836C48">
              <w:rPr>
                <w:rFonts w:ascii="Arial" w:hAnsi="Arial" w:cs="Arial"/>
                <w:bCs/>
                <w:sz w:val="18"/>
                <w:szCs w:val="18"/>
              </w:rPr>
              <w:t>Description of geographic and physical characteristics as appropriate.</w:t>
            </w:r>
          </w:p>
        </w:tc>
        <w:tc>
          <w:tcPr>
            <w:tcW w:w="2734" w:type="pct"/>
            <w:tcBorders>
              <w:left w:val="single" w:sz="4" w:space="0" w:color="auto"/>
              <w:bottom w:val="single" w:sz="4" w:space="0" w:color="auto"/>
              <w:right w:val="single" w:sz="4" w:space="0" w:color="auto"/>
            </w:tcBorders>
          </w:tcPr>
          <w:p w14:paraId="54474817" w14:textId="6A6E666A" w:rsidR="00C14BA3" w:rsidRPr="00C14BA3" w:rsidRDefault="00C14BA3" w:rsidP="00C14BA3">
            <w:pPr>
              <w:spacing w:line="240" w:lineRule="atLeast"/>
              <w:jc w:val="both"/>
              <w:rPr>
                <w:rFonts w:ascii="Arial" w:hAnsi="Arial" w:cs="Arial"/>
                <w:bCs/>
                <w:sz w:val="18"/>
                <w:szCs w:val="18"/>
              </w:rPr>
            </w:pPr>
            <w:r w:rsidRPr="00C14BA3">
              <w:rPr>
                <w:rFonts w:ascii="Arial" w:hAnsi="Arial" w:cs="Arial"/>
                <w:bCs/>
                <w:sz w:val="18"/>
                <w:szCs w:val="18"/>
              </w:rPr>
              <w:t xml:space="preserve">The planned solar power plant will be located in </w:t>
            </w:r>
            <w:proofErr w:type="spellStart"/>
            <w:r w:rsidRPr="00C14BA3">
              <w:rPr>
                <w:rFonts w:ascii="Arial" w:hAnsi="Arial" w:cs="Arial"/>
                <w:bCs/>
                <w:sz w:val="18"/>
                <w:szCs w:val="18"/>
              </w:rPr>
              <w:t>Yenice</w:t>
            </w:r>
            <w:proofErr w:type="spellEnd"/>
            <w:r w:rsidRPr="00C14BA3">
              <w:rPr>
                <w:rFonts w:ascii="Arial" w:hAnsi="Arial" w:cs="Arial"/>
                <w:bCs/>
                <w:sz w:val="18"/>
                <w:szCs w:val="18"/>
              </w:rPr>
              <w:t xml:space="preserve"> Neighborhood, </w:t>
            </w:r>
            <w:proofErr w:type="spellStart"/>
            <w:r w:rsidRPr="00C14BA3">
              <w:rPr>
                <w:rFonts w:ascii="Arial" w:hAnsi="Arial" w:cs="Arial"/>
                <w:bCs/>
                <w:sz w:val="18"/>
                <w:szCs w:val="18"/>
              </w:rPr>
              <w:t>Gercüş</w:t>
            </w:r>
            <w:proofErr w:type="spellEnd"/>
            <w:r w:rsidRPr="00C14BA3">
              <w:rPr>
                <w:rFonts w:ascii="Arial" w:hAnsi="Arial" w:cs="Arial"/>
                <w:bCs/>
                <w:sz w:val="18"/>
                <w:szCs w:val="18"/>
              </w:rPr>
              <w:t xml:space="preserve"> district of Batman province, which is a rural inland area that benefits from high solar radiation and is a suitable area for solar energy production. Geographically, the region experiences a continental climate with long, sunny periods, particularly in summer, enhancing the efficiency of solar panels. The physical environment is predominantly rural, with agricultural and pasture lands surrounding the site. Additionally, the existing infrastructure, including road connections and electrical networks, supports renewable energy projects, facilitating the integration of solar power into the local grid.</w:t>
            </w:r>
          </w:p>
          <w:p w14:paraId="0F3F3A4E" w14:textId="657F9DB7" w:rsidR="00FE33A4" w:rsidRDefault="00C14BA3" w:rsidP="00C14BA3">
            <w:pPr>
              <w:spacing w:line="240" w:lineRule="atLeast"/>
              <w:jc w:val="both"/>
              <w:rPr>
                <w:rFonts w:ascii="Arial" w:hAnsi="Arial" w:cs="Arial"/>
                <w:bCs/>
                <w:sz w:val="18"/>
                <w:szCs w:val="18"/>
              </w:rPr>
            </w:pPr>
            <w:r w:rsidRPr="00C14BA3">
              <w:rPr>
                <w:rFonts w:ascii="Arial" w:hAnsi="Arial" w:cs="Arial"/>
                <w:bCs/>
                <w:sz w:val="18"/>
                <w:szCs w:val="18"/>
              </w:rPr>
              <w:t>According to AFAD Türkiye Earthquake Map; PGA value of the sub-project area was determined as 0.106 g</w:t>
            </w:r>
            <w:r w:rsidR="003A5E14">
              <w:rPr>
                <w:rFonts w:ascii="Arial" w:hAnsi="Arial" w:cs="Arial"/>
                <w:bCs/>
                <w:sz w:val="18"/>
                <w:szCs w:val="18"/>
              </w:rPr>
              <w:t xml:space="preserve"> (see </w:t>
            </w:r>
            <w:r w:rsidR="003A5E14" w:rsidRPr="003A5E14">
              <w:rPr>
                <w:rFonts w:ascii="Arial" w:hAnsi="Arial" w:cs="Arial"/>
                <w:bCs/>
                <w:sz w:val="18"/>
                <w:szCs w:val="18"/>
              </w:rPr>
              <w:fldChar w:fldCharType="begin"/>
            </w:r>
            <w:r w:rsidR="003A5E14" w:rsidRPr="003A5E14">
              <w:rPr>
                <w:rFonts w:ascii="Arial" w:hAnsi="Arial" w:cs="Arial"/>
                <w:bCs/>
                <w:sz w:val="18"/>
                <w:szCs w:val="18"/>
              </w:rPr>
              <w:instrText xml:space="preserve"> REF _Ref193851275 \h  \* MERGEFORMAT </w:instrText>
            </w:r>
            <w:r w:rsidR="003A5E14" w:rsidRPr="003A5E14">
              <w:rPr>
                <w:rFonts w:ascii="Arial" w:hAnsi="Arial" w:cs="Arial"/>
                <w:bCs/>
                <w:sz w:val="18"/>
                <w:szCs w:val="18"/>
              </w:rPr>
            </w:r>
            <w:r w:rsidR="003A5E14" w:rsidRPr="003A5E14">
              <w:rPr>
                <w:rFonts w:ascii="Arial" w:hAnsi="Arial" w:cs="Arial"/>
                <w:bCs/>
                <w:sz w:val="18"/>
                <w:szCs w:val="18"/>
              </w:rPr>
              <w:fldChar w:fldCharType="separate"/>
            </w:r>
            <w:r w:rsidR="00CE060A" w:rsidRPr="005277D3">
              <w:rPr>
                <w:rFonts w:ascii="Arial" w:hAnsi="Arial" w:cs="Arial"/>
                <w:sz w:val="18"/>
                <w:szCs w:val="18"/>
              </w:rPr>
              <w:t xml:space="preserve">Figure </w:t>
            </w:r>
            <w:r w:rsidR="00CE060A" w:rsidRPr="005277D3">
              <w:rPr>
                <w:rFonts w:ascii="Arial" w:hAnsi="Arial" w:cs="Arial"/>
                <w:noProof/>
                <w:sz w:val="18"/>
                <w:szCs w:val="18"/>
              </w:rPr>
              <w:t>3</w:t>
            </w:r>
            <w:r w:rsidR="003A5E14" w:rsidRPr="003A5E14">
              <w:rPr>
                <w:rFonts w:ascii="Arial" w:hAnsi="Arial" w:cs="Arial"/>
                <w:bCs/>
                <w:sz w:val="18"/>
                <w:szCs w:val="18"/>
              </w:rPr>
              <w:fldChar w:fldCharType="end"/>
            </w:r>
            <w:r w:rsidR="003A5E14" w:rsidRPr="003A5E14">
              <w:rPr>
                <w:rFonts w:ascii="Arial" w:hAnsi="Arial" w:cs="Arial"/>
                <w:bCs/>
                <w:sz w:val="18"/>
                <w:szCs w:val="18"/>
              </w:rPr>
              <w:t>)</w:t>
            </w:r>
            <w:r w:rsidRPr="003A5E14">
              <w:rPr>
                <w:rFonts w:ascii="Arial" w:hAnsi="Arial" w:cs="Arial"/>
                <w:bCs/>
                <w:sz w:val="18"/>
                <w:szCs w:val="18"/>
              </w:rPr>
              <w:t>.</w:t>
            </w:r>
            <w:r w:rsidRPr="00C14BA3">
              <w:rPr>
                <w:rFonts w:ascii="Arial" w:hAnsi="Arial" w:cs="Arial"/>
                <w:bCs/>
                <w:sz w:val="18"/>
                <w:szCs w:val="18"/>
              </w:rPr>
              <w:t xml:space="preserve"> This value expresses the maximum acceleration that the ground can be exposed to during a possible earthquake in a certain region. In terms of structural design and engineering studies, this acceleration value should be taken into consideration and necessary resistance measures should be taken and compliance with the relevant regulations should be ensured.</w:t>
            </w:r>
          </w:p>
          <w:p w14:paraId="3580091B" w14:textId="77777777" w:rsidR="00A061B6" w:rsidRDefault="00C14BA3" w:rsidP="00A061B6">
            <w:pPr>
              <w:keepNext/>
              <w:spacing w:line="240" w:lineRule="atLeast"/>
              <w:jc w:val="both"/>
            </w:pPr>
            <w:r>
              <w:rPr>
                <w:rFonts w:ascii="Arial" w:hAnsi="Arial" w:cs="Arial"/>
                <w:bCs/>
                <w:noProof/>
                <w:sz w:val="18"/>
                <w:szCs w:val="18"/>
                <w:highlight w:val="yellow"/>
              </w:rPr>
              <w:drawing>
                <wp:inline distT="0" distB="0" distL="0" distR="0" wp14:anchorId="2ED432D7" wp14:editId="22F61CD3">
                  <wp:extent cx="4072107" cy="1904646"/>
                  <wp:effectExtent l="0" t="0" r="5080" b="635"/>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077733" cy="1907277"/>
                          </a:xfrm>
                          <a:prstGeom prst="rect">
                            <a:avLst/>
                          </a:prstGeom>
                          <a:noFill/>
                          <a:ln>
                            <a:noFill/>
                          </a:ln>
                        </pic:spPr>
                      </pic:pic>
                    </a:graphicData>
                  </a:graphic>
                </wp:inline>
              </w:drawing>
            </w:r>
          </w:p>
          <w:p w14:paraId="5832B1EE" w14:textId="05FB7D26" w:rsidR="00C14BA3" w:rsidRPr="00836C48" w:rsidRDefault="00A061B6" w:rsidP="00A061B6">
            <w:pPr>
              <w:pStyle w:val="ResimYazs"/>
              <w:jc w:val="both"/>
              <w:rPr>
                <w:rFonts w:ascii="Arial" w:hAnsi="Arial" w:cs="Arial"/>
                <w:bCs/>
                <w:highlight w:val="yellow"/>
              </w:rPr>
            </w:pPr>
            <w:bookmarkStart w:id="4" w:name="_Ref193851275"/>
            <w:r>
              <w:t xml:space="preserve">Figure </w:t>
            </w:r>
            <w:r>
              <w:fldChar w:fldCharType="begin"/>
            </w:r>
            <w:r>
              <w:instrText xml:space="preserve"> SEQ Figure \* ARABIC </w:instrText>
            </w:r>
            <w:r>
              <w:fldChar w:fldCharType="separate"/>
            </w:r>
            <w:r w:rsidR="00AE2E22">
              <w:rPr>
                <w:noProof/>
              </w:rPr>
              <w:t>3</w:t>
            </w:r>
            <w:r>
              <w:fldChar w:fldCharType="end"/>
            </w:r>
            <w:bookmarkEnd w:id="4"/>
            <w:r>
              <w:t>.</w:t>
            </w:r>
            <w:r w:rsidR="005726EA">
              <w:t xml:space="preserve"> Sub-project </w:t>
            </w:r>
            <w:r w:rsidR="005726EA" w:rsidRPr="00EC4B89">
              <w:t xml:space="preserve">Seismicity </w:t>
            </w:r>
            <w:r w:rsidR="005726EA">
              <w:t>M</w:t>
            </w:r>
            <w:r w:rsidR="005726EA" w:rsidRPr="00EC4B89">
              <w:t>ap</w:t>
            </w:r>
            <w:r w:rsidR="005726EA">
              <w:t xml:space="preserve"> (</w:t>
            </w:r>
            <w:r w:rsidR="005726EA" w:rsidRPr="00EC4B89">
              <w:t>https://tdth.afad.gov.tr/TDTH/</w:t>
            </w:r>
            <w:r w:rsidR="005726EA">
              <w:t>)</w:t>
            </w:r>
          </w:p>
        </w:tc>
      </w:tr>
      <w:tr w:rsidR="00FC2D76" w:rsidRPr="00836C48" w14:paraId="1FAE2413" w14:textId="77777777" w:rsidTr="0036408A">
        <w:trPr>
          <w:trHeight w:val="20"/>
        </w:trPr>
        <w:tc>
          <w:tcPr>
            <w:tcW w:w="2266" w:type="pct"/>
            <w:tcBorders>
              <w:left w:val="single" w:sz="4" w:space="0" w:color="auto"/>
              <w:bottom w:val="single" w:sz="4" w:space="0" w:color="auto"/>
              <w:right w:val="single" w:sz="4" w:space="0" w:color="auto"/>
            </w:tcBorders>
          </w:tcPr>
          <w:p w14:paraId="51B1BC4A" w14:textId="31FE6848" w:rsidR="00FE33A4" w:rsidRPr="00836C48" w:rsidRDefault="00FE33A4" w:rsidP="00FE33A4">
            <w:pPr>
              <w:spacing w:line="240" w:lineRule="atLeast"/>
              <w:ind w:right="-57"/>
              <w:rPr>
                <w:rFonts w:ascii="Arial" w:hAnsi="Arial" w:cs="Arial"/>
                <w:bCs/>
                <w:sz w:val="18"/>
                <w:szCs w:val="18"/>
              </w:rPr>
            </w:pPr>
            <w:r w:rsidRPr="00836C48">
              <w:rPr>
                <w:rFonts w:ascii="Arial" w:hAnsi="Arial" w:cs="Arial"/>
                <w:bCs/>
                <w:sz w:val="18"/>
                <w:szCs w:val="18"/>
              </w:rPr>
              <w:t>Description of biological characteristics as appropriate.</w:t>
            </w:r>
          </w:p>
        </w:tc>
        <w:tc>
          <w:tcPr>
            <w:tcW w:w="2734" w:type="pct"/>
            <w:tcBorders>
              <w:left w:val="single" w:sz="4" w:space="0" w:color="auto"/>
              <w:bottom w:val="single" w:sz="4" w:space="0" w:color="auto"/>
              <w:right w:val="single" w:sz="4" w:space="0" w:color="auto"/>
            </w:tcBorders>
          </w:tcPr>
          <w:p w14:paraId="787FA198" w14:textId="77777777" w:rsidR="008B343F" w:rsidRPr="00ED32AE" w:rsidRDefault="008B343F" w:rsidP="008B343F">
            <w:pPr>
              <w:spacing w:line="240" w:lineRule="atLeast"/>
              <w:jc w:val="both"/>
              <w:rPr>
                <w:rFonts w:ascii="Arial" w:hAnsi="Arial" w:cs="Arial"/>
                <w:bCs/>
                <w:sz w:val="18"/>
                <w:szCs w:val="18"/>
              </w:rPr>
            </w:pPr>
            <w:r w:rsidRPr="00ED32AE">
              <w:rPr>
                <w:rFonts w:ascii="Arial" w:hAnsi="Arial" w:cs="Arial"/>
                <w:bCs/>
                <w:sz w:val="18"/>
                <w:szCs w:val="18"/>
              </w:rPr>
              <w:t>Although SPP projects generally have low environmental impact, detailed ecological assessments are made during site selection in order not to harm biodiversity.</w:t>
            </w:r>
          </w:p>
          <w:p w14:paraId="53672BFE" w14:textId="34234C74" w:rsidR="008B343F" w:rsidRDefault="008B343F" w:rsidP="008B343F">
            <w:pPr>
              <w:spacing w:line="240" w:lineRule="atLeast"/>
              <w:jc w:val="both"/>
              <w:rPr>
                <w:rFonts w:ascii="Arial" w:hAnsi="Arial" w:cs="Arial"/>
                <w:bCs/>
                <w:sz w:val="18"/>
                <w:szCs w:val="18"/>
              </w:rPr>
            </w:pPr>
            <w:r w:rsidRPr="00ED32AE">
              <w:rPr>
                <w:rFonts w:ascii="Arial" w:hAnsi="Arial" w:cs="Arial"/>
                <w:bCs/>
                <w:sz w:val="18"/>
                <w:szCs w:val="18"/>
              </w:rPr>
              <w:t>Literature and field studies were carried out by ÇA Engineering Agricultural Engineer</w:t>
            </w:r>
            <w:r w:rsidR="00CB48EF">
              <w:rPr>
                <w:rFonts w:ascii="Arial" w:hAnsi="Arial" w:cs="Arial"/>
                <w:bCs/>
                <w:sz w:val="18"/>
                <w:szCs w:val="18"/>
              </w:rPr>
              <w:t xml:space="preserve"> Mehmet </w:t>
            </w:r>
            <w:proofErr w:type="spellStart"/>
            <w:r w:rsidR="00CB48EF">
              <w:rPr>
                <w:rFonts w:ascii="Arial" w:hAnsi="Arial" w:cs="Arial"/>
                <w:bCs/>
                <w:sz w:val="18"/>
                <w:szCs w:val="18"/>
              </w:rPr>
              <w:t>Sümer</w:t>
            </w:r>
            <w:proofErr w:type="spellEnd"/>
            <w:r w:rsidRPr="00ED32AE">
              <w:rPr>
                <w:rFonts w:ascii="Arial" w:hAnsi="Arial" w:cs="Arial"/>
                <w:bCs/>
                <w:sz w:val="18"/>
                <w:szCs w:val="18"/>
              </w:rPr>
              <w:t xml:space="preserve"> </w:t>
            </w:r>
            <w:r w:rsidR="009B5D43">
              <w:t xml:space="preserve"> </w:t>
            </w:r>
            <w:r w:rsidR="009B5D43" w:rsidRPr="009B5D43">
              <w:rPr>
                <w:rFonts w:ascii="Arial" w:hAnsi="Arial" w:cs="Arial"/>
                <w:bCs/>
                <w:sz w:val="18"/>
                <w:szCs w:val="18"/>
              </w:rPr>
              <w:t xml:space="preserve">on </w:t>
            </w:r>
            <w:r w:rsidR="009B5D43">
              <w:rPr>
                <w:rFonts w:ascii="Arial" w:hAnsi="Arial" w:cs="Arial"/>
                <w:bCs/>
                <w:sz w:val="18"/>
                <w:szCs w:val="18"/>
              </w:rPr>
              <w:t>09.02</w:t>
            </w:r>
            <w:r w:rsidR="009B5D43" w:rsidRPr="009B5D43">
              <w:rPr>
                <w:rFonts w:ascii="Arial" w:hAnsi="Arial" w:cs="Arial"/>
                <w:bCs/>
                <w:sz w:val="18"/>
                <w:szCs w:val="18"/>
              </w:rPr>
              <w:t>.2025</w:t>
            </w:r>
            <w:r w:rsidR="009B5D43">
              <w:rPr>
                <w:rFonts w:ascii="Arial" w:hAnsi="Arial" w:cs="Arial"/>
                <w:bCs/>
                <w:sz w:val="18"/>
                <w:szCs w:val="18"/>
              </w:rPr>
              <w:t xml:space="preserve"> </w:t>
            </w:r>
            <w:r w:rsidRPr="00ED32AE">
              <w:rPr>
                <w:rFonts w:ascii="Arial" w:hAnsi="Arial" w:cs="Arial"/>
                <w:bCs/>
                <w:sz w:val="18"/>
                <w:szCs w:val="18"/>
              </w:rPr>
              <w:t>to determine the flora and fauna species present or likely to be present within the subproject area</w:t>
            </w:r>
            <w:r w:rsidR="009B5D43">
              <w:rPr>
                <w:rFonts w:ascii="Arial" w:hAnsi="Arial" w:cs="Arial"/>
                <w:bCs/>
                <w:sz w:val="18"/>
                <w:szCs w:val="18"/>
              </w:rPr>
              <w:t xml:space="preserve"> of influence</w:t>
            </w:r>
            <w:r w:rsidRPr="00ED32AE">
              <w:rPr>
                <w:rFonts w:ascii="Arial" w:hAnsi="Arial" w:cs="Arial"/>
                <w:bCs/>
                <w:sz w:val="18"/>
                <w:szCs w:val="18"/>
              </w:rPr>
              <w:t>.</w:t>
            </w:r>
          </w:p>
          <w:p w14:paraId="3A24ACC8" w14:textId="5A866D9C" w:rsidR="008B343F" w:rsidRDefault="008B343F" w:rsidP="008B343F">
            <w:pPr>
              <w:spacing w:line="240" w:lineRule="atLeast"/>
              <w:jc w:val="both"/>
              <w:rPr>
                <w:rFonts w:ascii="Arial" w:hAnsi="Arial" w:cs="Arial"/>
                <w:bCs/>
                <w:sz w:val="18"/>
                <w:szCs w:val="18"/>
              </w:rPr>
            </w:pPr>
            <w:r>
              <w:rPr>
                <w:rFonts w:ascii="Arial" w:hAnsi="Arial" w:cs="Arial"/>
                <w:bCs/>
                <w:sz w:val="18"/>
                <w:szCs w:val="18"/>
              </w:rPr>
              <w:t>1. Flora</w:t>
            </w:r>
          </w:p>
          <w:p w14:paraId="7E297DFE" w14:textId="078E6A27" w:rsidR="008B343F" w:rsidRPr="008B343F" w:rsidRDefault="008B343F" w:rsidP="008B343F">
            <w:pPr>
              <w:spacing w:line="240" w:lineRule="atLeast"/>
              <w:jc w:val="both"/>
              <w:rPr>
                <w:rFonts w:ascii="Arial" w:hAnsi="Arial" w:cs="Arial"/>
                <w:bCs/>
                <w:sz w:val="18"/>
                <w:szCs w:val="18"/>
              </w:rPr>
            </w:pPr>
            <w:r w:rsidRPr="008B343F">
              <w:rPr>
                <w:rFonts w:ascii="Arial" w:hAnsi="Arial" w:cs="Arial"/>
                <w:bCs/>
                <w:sz w:val="18"/>
                <w:szCs w:val="18"/>
              </w:rPr>
              <w:t>Literature and field studies were conducted for the determination of flora and fauna species located or likely to be located within the subproject area</w:t>
            </w:r>
            <w:r w:rsidR="004D0DDD">
              <w:rPr>
                <w:rFonts w:ascii="Arial" w:hAnsi="Arial" w:cs="Arial"/>
                <w:bCs/>
                <w:sz w:val="18"/>
                <w:szCs w:val="18"/>
              </w:rPr>
              <w:t xml:space="preserve"> of influence</w:t>
            </w:r>
            <w:r w:rsidRPr="008B343F">
              <w:rPr>
                <w:rFonts w:ascii="Arial" w:hAnsi="Arial" w:cs="Arial"/>
                <w:bCs/>
                <w:sz w:val="18"/>
                <w:szCs w:val="18"/>
              </w:rPr>
              <w:t xml:space="preserve">. Flora species found in the </w:t>
            </w:r>
            <w:proofErr w:type="spellStart"/>
            <w:r w:rsidRPr="008B343F">
              <w:rPr>
                <w:rFonts w:ascii="Arial" w:hAnsi="Arial" w:cs="Arial"/>
                <w:bCs/>
                <w:sz w:val="18"/>
                <w:szCs w:val="18"/>
              </w:rPr>
              <w:t>subprojectarea</w:t>
            </w:r>
            <w:proofErr w:type="spellEnd"/>
            <w:r w:rsidRPr="008B343F">
              <w:rPr>
                <w:rFonts w:ascii="Arial" w:hAnsi="Arial" w:cs="Arial"/>
                <w:bCs/>
                <w:sz w:val="18"/>
                <w:szCs w:val="18"/>
              </w:rPr>
              <w:t xml:space="preserve"> </w:t>
            </w:r>
            <w:r w:rsidR="004D0DDD">
              <w:rPr>
                <w:rFonts w:ascii="Arial" w:hAnsi="Arial" w:cs="Arial"/>
                <w:bCs/>
                <w:sz w:val="18"/>
                <w:szCs w:val="18"/>
              </w:rPr>
              <w:t xml:space="preserve">of influence </w:t>
            </w:r>
            <w:r w:rsidRPr="008B343F">
              <w:rPr>
                <w:rFonts w:ascii="Arial" w:hAnsi="Arial" w:cs="Arial"/>
                <w:bCs/>
                <w:sz w:val="18"/>
                <w:szCs w:val="18"/>
              </w:rPr>
              <w:t xml:space="preserve">were identified as </w:t>
            </w:r>
            <w:r w:rsidRPr="008B343F">
              <w:rPr>
                <w:rFonts w:ascii="Arial" w:hAnsi="Arial" w:cs="Arial"/>
                <w:bCs/>
                <w:i/>
                <w:iCs/>
                <w:sz w:val="18"/>
                <w:szCs w:val="18"/>
              </w:rPr>
              <w:t xml:space="preserve">Eryngium </w:t>
            </w:r>
            <w:proofErr w:type="spellStart"/>
            <w:r w:rsidRPr="008B343F">
              <w:rPr>
                <w:rFonts w:ascii="Arial" w:hAnsi="Arial" w:cs="Arial"/>
                <w:bCs/>
                <w:i/>
                <w:iCs/>
                <w:sz w:val="18"/>
                <w:szCs w:val="18"/>
              </w:rPr>
              <w:t>campestre</w:t>
            </w:r>
            <w:proofErr w:type="spellEnd"/>
            <w:r w:rsidRPr="008B343F">
              <w:rPr>
                <w:rFonts w:ascii="Arial" w:hAnsi="Arial" w:cs="Arial"/>
                <w:bCs/>
                <w:i/>
                <w:iCs/>
                <w:sz w:val="18"/>
                <w:szCs w:val="18"/>
              </w:rPr>
              <w:t xml:space="preserve"> </w:t>
            </w:r>
            <w:r w:rsidRPr="008B343F">
              <w:rPr>
                <w:rFonts w:ascii="Arial" w:hAnsi="Arial" w:cs="Arial"/>
                <w:bCs/>
                <w:sz w:val="18"/>
                <w:szCs w:val="18"/>
              </w:rPr>
              <w:t xml:space="preserve">and </w:t>
            </w:r>
            <w:r w:rsidRPr="008B343F">
              <w:rPr>
                <w:rFonts w:ascii="Arial" w:hAnsi="Arial" w:cs="Arial"/>
                <w:bCs/>
                <w:i/>
                <w:iCs/>
                <w:sz w:val="18"/>
                <w:szCs w:val="18"/>
              </w:rPr>
              <w:t>Silybum marianum</w:t>
            </w:r>
            <w:r w:rsidRPr="008B343F">
              <w:rPr>
                <w:rFonts w:ascii="Arial" w:hAnsi="Arial" w:cs="Arial"/>
                <w:bCs/>
                <w:sz w:val="18"/>
                <w:szCs w:val="18"/>
              </w:rPr>
              <w:t>. Within the scope of the studies conducted in the subproject area, no endangered or endemic plant species were encountered in the subproject area</w:t>
            </w:r>
            <w:r w:rsidR="004D0DDD">
              <w:rPr>
                <w:rFonts w:ascii="Arial" w:hAnsi="Arial" w:cs="Arial"/>
                <w:bCs/>
                <w:sz w:val="18"/>
                <w:szCs w:val="18"/>
              </w:rPr>
              <w:t xml:space="preserve"> of influence</w:t>
            </w:r>
            <w:r w:rsidRPr="008B343F">
              <w:rPr>
                <w:rFonts w:ascii="Arial" w:hAnsi="Arial" w:cs="Arial"/>
                <w:bCs/>
                <w:sz w:val="18"/>
                <w:szCs w:val="18"/>
              </w:rPr>
              <w:t xml:space="preserve">. In this context, the books “Flora of Türkiye and East </w:t>
            </w:r>
            <w:proofErr w:type="spellStart"/>
            <w:r w:rsidRPr="008B343F">
              <w:rPr>
                <w:rFonts w:ascii="Arial" w:hAnsi="Arial" w:cs="Arial"/>
                <w:bCs/>
                <w:sz w:val="18"/>
                <w:szCs w:val="18"/>
              </w:rPr>
              <w:t>Aagean</w:t>
            </w:r>
            <w:proofErr w:type="spellEnd"/>
            <w:r w:rsidRPr="008B343F">
              <w:rPr>
                <w:rFonts w:ascii="Arial" w:hAnsi="Arial" w:cs="Arial"/>
                <w:bCs/>
                <w:sz w:val="18"/>
                <w:szCs w:val="18"/>
              </w:rPr>
              <w:t xml:space="preserve"> Island (1965- 1988)” and “Red Data Book of Turkish Plants” prepared by P. DAVİS were used. In addition, the databases prepared by TUBITAK, “http://bioces.tubitak.gov.tr” and Turkish Plants Data Service – TUBITAK:</w:t>
            </w:r>
          </w:p>
          <w:p w14:paraId="18D36C84" w14:textId="77777777" w:rsidR="008B343F" w:rsidRPr="008B343F" w:rsidRDefault="008B343F" w:rsidP="008B343F">
            <w:pPr>
              <w:spacing w:line="240" w:lineRule="atLeast"/>
              <w:jc w:val="both"/>
              <w:rPr>
                <w:rFonts w:ascii="Arial" w:hAnsi="Arial" w:cs="Arial"/>
                <w:bCs/>
                <w:sz w:val="18"/>
                <w:szCs w:val="18"/>
              </w:rPr>
            </w:pPr>
            <w:r w:rsidRPr="008B343F">
              <w:rPr>
                <w:rFonts w:ascii="Arial" w:hAnsi="Arial" w:cs="Arial"/>
                <w:bCs/>
                <w:sz w:val="18"/>
                <w:szCs w:val="18"/>
              </w:rPr>
              <w:t>“http://wwweski.tubitak.gov.tr/</w:t>
            </w:r>
            <w:proofErr w:type="spellStart"/>
            <w:r w:rsidRPr="008B343F">
              <w:rPr>
                <w:rFonts w:ascii="Arial" w:hAnsi="Arial" w:cs="Arial"/>
                <w:bCs/>
                <w:sz w:val="18"/>
                <w:szCs w:val="18"/>
              </w:rPr>
              <w:t>tubives</w:t>
            </w:r>
            <w:proofErr w:type="spellEnd"/>
            <w:r w:rsidRPr="008B343F">
              <w:rPr>
                <w:rFonts w:ascii="Arial" w:hAnsi="Arial" w:cs="Arial"/>
                <w:bCs/>
                <w:sz w:val="18"/>
                <w:szCs w:val="18"/>
              </w:rPr>
              <w:t>/” were scanned and the literature was supported to check whether there were any endangered species.</w:t>
            </w:r>
          </w:p>
          <w:p w14:paraId="7227D861" w14:textId="7D8B0C4B" w:rsidR="008B343F" w:rsidRDefault="008B343F" w:rsidP="008B343F">
            <w:pPr>
              <w:spacing w:line="240" w:lineRule="atLeast"/>
              <w:jc w:val="both"/>
              <w:rPr>
                <w:rFonts w:ascii="Arial" w:hAnsi="Arial" w:cs="Arial"/>
                <w:bCs/>
                <w:sz w:val="18"/>
                <w:szCs w:val="18"/>
              </w:rPr>
            </w:pPr>
            <w:r w:rsidRPr="008B343F">
              <w:rPr>
                <w:rFonts w:ascii="Arial" w:hAnsi="Arial" w:cs="Arial"/>
                <w:bCs/>
                <w:sz w:val="18"/>
                <w:szCs w:val="18"/>
              </w:rPr>
              <w:t>There are no rare, endangered or protected plant species in the subproject area</w:t>
            </w:r>
            <w:r w:rsidR="004D0DDD">
              <w:rPr>
                <w:rFonts w:ascii="Arial" w:hAnsi="Arial" w:cs="Arial"/>
                <w:bCs/>
                <w:sz w:val="18"/>
                <w:szCs w:val="18"/>
              </w:rPr>
              <w:t xml:space="preserve"> of influence</w:t>
            </w:r>
            <w:r w:rsidRPr="008B343F">
              <w:rPr>
                <w:rFonts w:ascii="Arial" w:hAnsi="Arial" w:cs="Arial"/>
                <w:bCs/>
                <w:sz w:val="18"/>
                <w:szCs w:val="18"/>
              </w:rPr>
              <w:t xml:space="preserve"> according to Annex 1 of the Bern Convention.</w:t>
            </w:r>
          </w:p>
          <w:p w14:paraId="02BE8BB1" w14:textId="0EC65B53" w:rsidR="008B343F" w:rsidRDefault="008B343F" w:rsidP="008B343F">
            <w:pPr>
              <w:spacing w:line="240" w:lineRule="atLeast"/>
              <w:jc w:val="both"/>
              <w:rPr>
                <w:rFonts w:ascii="Arial" w:hAnsi="Arial" w:cs="Arial"/>
                <w:bCs/>
                <w:sz w:val="18"/>
                <w:szCs w:val="18"/>
              </w:rPr>
            </w:pPr>
            <w:r>
              <w:rPr>
                <w:rFonts w:ascii="Arial" w:hAnsi="Arial" w:cs="Arial"/>
                <w:bCs/>
                <w:sz w:val="18"/>
                <w:szCs w:val="18"/>
              </w:rPr>
              <w:t>2. Fauna</w:t>
            </w:r>
          </w:p>
          <w:p w14:paraId="1DC7F32D" w14:textId="77777777" w:rsidR="0038475F" w:rsidRPr="0038475F" w:rsidRDefault="0038475F" w:rsidP="0038475F">
            <w:pPr>
              <w:spacing w:line="240" w:lineRule="atLeast"/>
              <w:jc w:val="both"/>
              <w:rPr>
                <w:rFonts w:ascii="Arial" w:hAnsi="Arial" w:cs="Arial"/>
                <w:bCs/>
                <w:sz w:val="18"/>
                <w:szCs w:val="18"/>
              </w:rPr>
            </w:pPr>
            <w:r w:rsidRPr="0038475F">
              <w:rPr>
                <w:rFonts w:ascii="Arial" w:hAnsi="Arial" w:cs="Arial"/>
                <w:bCs/>
                <w:sz w:val="18"/>
                <w:szCs w:val="18"/>
              </w:rPr>
              <w:t xml:space="preserve">The fauna list in the immediate vicinity of the subproject area, based on fieldwork and literature review, is given below. In literature studies; Mustafa Kuru’s ‘Vertebrate Animals’, A. </w:t>
            </w:r>
            <w:proofErr w:type="spellStart"/>
            <w:r w:rsidRPr="0038475F">
              <w:rPr>
                <w:rFonts w:ascii="Arial" w:hAnsi="Arial" w:cs="Arial"/>
                <w:bCs/>
                <w:sz w:val="18"/>
                <w:szCs w:val="18"/>
              </w:rPr>
              <w:t>Demirsoy’s</w:t>
            </w:r>
            <w:proofErr w:type="spellEnd"/>
            <w:r w:rsidRPr="0038475F">
              <w:rPr>
                <w:rFonts w:ascii="Arial" w:hAnsi="Arial" w:cs="Arial"/>
                <w:bCs/>
                <w:sz w:val="18"/>
                <w:szCs w:val="18"/>
              </w:rPr>
              <w:t xml:space="preserve"> ‘Türkiye Vertebrates – Mammals, Amphibians’, İbrahim Baran’s ‘</w:t>
            </w:r>
            <w:proofErr w:type="spellStart"/>
            <w:r w:rsidRPr="0038475F">
              <w:rPr>
                <w:rFonts w:ascii="Arial" w:hAnsi="Arial" w:cs="Arial"/>
                <w:bCs/>
                <w:sz w:val="18"/>
                <w:szCs w:val="18"/>
              </w:rPr>
              <w:t>Türkiye’s</w:t>
            </w:r>
            <w:proofErr w:type="spellEnd"/>
            <w:r w:rsidRPr="0038475F">
              <w:rPr>
                <w:rFonts w:ascii="Arial" w:hAnsi="Arial" w:cs="Arial"/>
                <w:bCs/>
                <w:sz w:val="18"/>
                <w:szCs w:val="18"/>
              </w:rPr>
              <w:t xml:space="preserve"> Amphibians and Reptiles’, İ. </w:t>
            </w:r>
            <w:proofErr w:type="spellStart"/>
            <w:r w:rsidRPr="0038475F">
              <w:rPr>
                <w:rFonts w:ascii="Arial" w:hAnsi="Arial" w:cs="Arial"/>
                <w:bCs/>
                <w:sz w:val="18"/>
                <w:szCs w:val="18"/>
              </w:rPr>
              <w:t>Kiziroğlu’s</w:t>
            </w:r>
            <w:proofErr w:type="spellEnd"/>
            <w:r w:rsidRPr="0038475F">
              <w:rPr>
                <w:rFonts w:ascii="Arial" w:hAnsi="Arial" w:cs="Arial"/>
                <w:bCs/>
                <w:sz w:val="18"/>
                <w:szCs w:val="18"/>
              </w:rPr>
              <w:t xml:space="preserve"> (2008) ‘Türkiye Birds Red List’ (Species List in Red Data Book) were used.</w:t>
            </w:r>
          </w:p>
          <w:p w14:paraId="1AC8D479" w14:textId="1ED09447" w:rsidR="0038475F" w:rsidRDefault="0038475F" w:rsidP="0038475F">
            <w:pPr>
              <w:spacing w:line="240" w:lineRule="atLeast"/>
              <w:jc w:val="both"/>
              <w:rPr>
                <w:rFonts w:ascii="Arial" w:hAnsi="Arial" w:cs="Arial"/>
                <w:bCs/>
                <w:sz w:val="18"/>
                <w:szCs w:val="18"/>
              </w:rPr>
            </w:pPr>
            <w:r w:rsidRPr="0038475F">
              <w:rPr>
                <w:rFonts w:ascii="Arial" w:hAnsi="Arial" w:cs="Arial"/>
                <w:bCs/>
                <w:sz w:val="18"/>
                <w:szCs w:val="18"/>
              </w:rPr>
              <w:t>Wildlife species protected under the Bern Convention, as well as other species, are not affected by activities such as hunting, deliberate killing, captivity, or the destruction of their eggs. The decisions of the Central Hunting Commission of the Ministry of Agriculture and Forestry for 2024-2025 and the provisions of the Bern Convention will be complied with in the activity in question.</w:t>
            </w:r>
          </w:p>
          <w:p w14:paraId="42D51FEA" w14:textId="2C70FEAA" w:rsidR="009B5D43" w:rsidRPr="0038475F" w:rsidRDefault="009B5D43" w:rsidP="0038475F">
            <w:pPr>
              <w:spacing w:line="240" w:lineRule="atLeast"/>
              <w:jc w:val="both"/>
              <w:rPr>
                <w:rFonts w:ascii="Arial" w:hAnsi="Arial" w:cs="Arial"/>
                <w:bCs/>
                <w:sz w:val="18"/>
                <w:szCs w:val="18"/>
              </w:rPr>
            </w:pPr>
            <w:r w:rsidRPr="009B5D43">
              <w:rPr>
                <w:rFonts w:ascii="Arial" w:hAnsi="Arial" w:cs="Arial"/>
                <w:bCs/>
                <w:sz w:val="18"/>
                <w:szCs w:val="18"/>
              </w:rPr>
              <w:t>Furthermore, species listed as threatened or near-threatened according to the IUCN Red List will be taken into consideration, and appropriate mitigation measures will be adopted to avoid adverse impacts. Any species listed under CITES Appendices will be strictly protected from any form of capture, trade, or exploitation in accordance with international regulations.</w:t>
            </w:r>
          </w:p>
          <w:p w14:paraId="258BF89B" w14:textId="7D7E8D41" w:rsidR="0038475F" w:rsidRPr="0038475F" w:rsidRDefault="0038475F" w:rsidP="0038475F">
            <w:pPr>
              <w:spacing w:line="240" w:lineRule="atLeast"/>
              <w:jc w:val="both"/>
              <w:rPr>
                <w:rFonts w:ascii="Arial" w:hAnsi="Arial" w:cs="Arial"/>
                <w:bCs/>
                <w:sz w:val="18"/>
                <w:szCs w:val="18"/>
              </w:rPr>
            </w:pPr>
            <w:r w:rsidRPr="0038475F">
              <w:rPr>
                <w:rFonts w:ascii="Arial" w:hAnsi="Arial" w:cs="Arial"/>
                <w:bCs/>
                <w:sz w:val="18"/>
                <w:szCs w:val="18"/>
              </w:rPr>
              <w:t>As a result of the flora and fauna surveys conducted in the subproject area and based on consultations with local people, mammalian species including the wild boar red fox (</w:t>
            </w:r>
            <w:r w:rsidRPr="005277D3">
              <w:rPr>
                <w:rFonts w:ascii="Arial" w:hAnsi="Arial" w:cs="Arial"/>
                <w:bCs/>
                <w:i/>
                <w:iCs/>
                <w:sz w:val="18"/>
                <w:szCs w:val="18"/>
              </w:rPr>
              <w:t>Vulpes vulpes</w:t>
            </w:r>
            <w:r w:rsidRPr="0038475F">
              <w:rPr>
                <w:rFonts w:ascii="Arial" w:hAnsi="Arial" w:cs="Arial"/>
                <w:bCs/>
                <w:sz w:val="18"/>
                <w:szCs w:val="18"/>
              </w:rPr>
              <w:t>), wild boar (</w:t>
            </w:r>
            <w:r w:rsidRPr="005277D3">
              <w:rPr>
                <w:rFonts w:ascii="Arial" w:hAnsi="Arial" w:cs="Arial"/>
                <w:bCs/>
                <w:i/>
                <w:iCs/>
                <w:sz w:val="18"/>
                <w:szCs w:val="18"/>
              </w:rPr>
              <w:t>Sus scrofa</w:t>
            </w:r>
            <w:r w:rsidRPr="0038475F">
              <w:rPr>
                <w:rFonts w:ascii="Arial" w:hAnsi="Arial" w:cs="Arial"/>
                <w:bCs/>
                <w:sz w:val="18"/>
                <w:szCs w:val="18"/>
              </w:rPr>
              <w:t>), rabbit (</w:t>
            </w:r>
            <w:r w:rsidRPr="005277D3">
              <w:rPr>
                <w:rFonts w:ascii="Arial" w:hAnsi="Arial" w:cs="Arial"/>
                <w:bCs/>
                <w:i/>
                <w:iCs/>
                <w:sz w:val="18"/>
                <w:szCs w:val="18"/>
              </w:rPr>
              <w:t>Lepus europaeus</w:t>
            </w:r>
            <w:r w:rsidRPr="0038475F">
              <w:rPr>
                <w:rFonts w:ascii="Arial" w:hAnsi="Arial" w:cs="Arial"/>
                <w:bCs/>
                <w:sz w:val="18"/>
                <w:szCs w:val="18"/>
              </w:rPr>
              <w:t>) have been identified in the subproject area. As bird species, it was determined that species such as hawk (</w:t>
            </w:r>
            <w:r w:rsidRPr="005277D3">
              <w:rPr>
                <w:rFonts w:ascii="Arial" w:hAnsi="Arial" w:cs="Arial"/>
                <w:bCs/>
                <w:i/>
                <w:iCs/>
                <w:sz w:val="18"/>
                <w:szCs w:val="18"/>
              </w:rPr>
              <w:t>Buteo buteo</w:t>
            </w:r>
            <w:r w:rsidRPr="0038475F">
              <w:rPr>
                <w:rFonts w:ascii="Arial" w:hAnsi="Arial" w:cs="Arial"/>
                <w:bCs/>
                <w:sz w:val="18"/>
                <w:szCs w:val="18"/>
              </w:rPr>
              <w:t>), eagle (</w:t>
            </w:r>
            <w:r w:rsidRPr="005277D3">
              <w:rPr>
                <w:rFonts w:ascii="Arial" w:hAnsi="Arial" w:cs="Arial"/>
                <w:bCs/>
                <w:i/>
                <w:iCs/>
                <w:sz w:val="18"/>
                <w:szCs w:val="18"/>
              </w:rPr>
              <w:t xml:space="preserve">Aquila </w:t>
            </w:r>
            <w:proofErr w:type="spellStart"/>
            <w:r w:rsidRPr="005277D3">
              <w:rPr>
                <w:rFonts w:ascii="Arial" w:hAnsi="Arial" w:cs="Arial"/>
                <w:bCs/>
                <w:i/>
                <w:iCs/>
                <w:sz w:val="18"/>
                <w:szCs w:val="18"/>
              </w:rPr>
              <w:t>chrysaetos</w:t>
            </w:r>
            <w:proofErr w:type="spellEnd"/>
            <w:r w:rsidRPr="0038475F">
              <w:rPr>
                <w:rFonts w:ascii="Arial" w:hAnsi="Arial" w:cs="Arial"/>
                <w:bCs/>
                <w:sz w:val="18"/>
                <w:szCs w:val="18"/>
              </w:rPr>
              <w:t>), partridge (</w:t>
            </w:r>
            <w:proofErr w:type="spellStart"/>
            <w:r w:rsidRPr="005277D3">
              <w:rPr>
                <w:rFonts w:ascii="Arial" w:hAnsi="Arial" w:cs="Arial"/>
                <w:bCs/>
                <w:i/>
                <w:iCs/>
                <w:sz w:val="18"/>
                <w:szCs w:val="18"/>
              </w:rPr>
              <w:t>Alectoris</w:t>
            </w:r>
            <w:proofErr w:type="spellEnd"/>
            <w:r w:rsidRPr="005277D3">
              <w:rPr>
                <w:rFonts w:ascii="Arial" w:hAnsi="Arial" w:cs="Arial"/>
                <w:bCs/>
                <w:i/>
                <w:iCs/>
                <w:sz w:val="18"/>
                <w:szCs w:val="18"/>
              </w:rPr>
              <w:t xml:space="preserve"> chukar</w:t>
            </w:r>
            <w:r w:rsidRPr="0038475F">
              <w:rPr>
                <w:rFonts w:ascii="Arial" w:hAnsi="Arial" w:cs="Arial"/>
                <w:bCs/>
                <w:sz w:val="18"/>
                <w:szCs w:val="18"/>
              </w:rPr>
              <w:t>) and quail (</w:t>
            </w:r>
            <w:r w:rsidRPr="005277D3">
              <w:rPr>
                <w:rFonts w:ascii="Arial" w:hAnsi="Arial" w:cs="Arial"/>
                <w:bCs/>
                <w:i/>
                <w:iCs/>
                <w:sz w:val="18"/>
                <w:szCs w:val="18"/>
              </w:rPr>
              <w:t>Coturnix coturnix</w:t>
            </w:r>
            <w:r w:rsidRPr="0038475F">
              <w:rPr>
                <w:rFonts w:ascii="Arial" w:hAnsi="Arial" w:cs="Arial"/>
                <w:bCs/>
                <w:sz w:val="18"/>
                <w:szCs w:val="18"/>
              </w:rPr>
              <w:t>) were observed. Additionally, reptile and amphibian species such as slender snake (</w:t>
            </w:r>
            <w:proofErr w:type="spellStart"/>
            <w:r w:rsidRPr="005277D3">
              <w:rPr>
                <w:rFonts w:ascii="Arial" w:hAnsi="Arial" w:cs="Arial"/>
                <w:bCs/>
                <w:i/>
                <w:iCs/>
                <w:sz w:val="18"/>
                <w:szCs w:val="18"/>
              </w:rPr>
              <w:t>Platyceps</w:t>
            </w:r>
            <w:proofErr w:type="spellEnd"/>
            <w:r w:rsidRPr="005277D3">
              <w:rPr>
                <w:rFonts w:ascii="Arial" w:hAnsi="Arial" w:cs="Arial"/>
                <w:bCs/>
                <w:i/>
                <w:iCs/>
                <w:sz w:val="18"/>
                <w:szCs w:val="18"/>
              </w:rPr>
              <w:t xml:space="preserve"> </w:t>
            </w:r>
            <w:proofErr w:type="spellStart"/>
            <w:r w:rsidRPr="005277D3">
              <w:rPr>
                <w:rFonts w:ascii="Arial" w:hAnsi="Arial" w:cs="Arial"/>
                <w:bCs/>
                <w:i/>
                <w:iCs/>
                <w:sz w:val="18"/>
                <w:szCs w:val="18"/>
              </w:rPr>
              <w:t>najadum</w:t>
            </w:r>
            <w:proofErr w:type="spellEnd"/>
            <w:r w:rsidRPr="0038475F">
              <w:rPr>
                <w:rFonts w:ascii="Arial" w:hAnsi="Arial" w:cs="Arial"/>
                <w:bCs/>
                <w:sz w:val="18"/>
                <w:szCs w:val="18"/>
              </w:rPr>
              <w:t>), black snake (</w:t>
            </w:r>
            <w:proofErr w:type="spellStart"/>
            <w:r w:rsidRPr="005277D3">
              <w:rPr>
                <w:rFonts w:ascii="Arial" w:hAnsi="Arial" w:cs="Arial"/>
                <w:bCs/>
                <w:i/>
                <w:iCs/>
                <w:sz w:val="18"/>
                <w:szCs w:val="18"/>
              </w:rPr>
              <w:t>Dolichophis</w:t>
            </w:r>
            <w:proofErr w:type="spellEnd"/>
            <w:r w:rsidRPr="005277D3">
              <w:rPr>
                <w:rFonts w:ascii="Arial" w:hAnsi="Arial" w:cs="Arial"/>
                <w:bCs/>
                <w:i/>
                <w:iCs/>
                <w:sz w:val="18"/>
                <w:szCs w:val="18"/>
              </w:rPr>
              <w:t xml:space="preserve"> jugularis</w:t>
            </w:r>
            <w:r w:rsidRPr="0038475F">
              <w:rPr>
                <w:rFonts w:ascii="Arial" w:hAnsi="Arial" w:cs="Arial"/>
                <w:bCs/>
                <w:sz w:val="18"/>
                <w:szCs w:val="18"/>
              </w:rPr>
              <w:t xml:space="preserve">), striped </w:t>
            </w:r>
            <w:proofErr w:type="spellStart"/>
            <w:r w:rsidR="0054720A" w:rsidRPr="0054720A">
              <w:rPr>
                <w:rFonts w:ascii="Arial" w:hAnsi="Arial" w:cs="Arial"/>
                <w:bCs/>
                <w:sz w:val="18"/>
                <w:szCs w:val="18"/>
              </w:rPr>
              <w:t>lizzard</w:t>
            </w:r>
            <w:proofErr w:type="spellEnd"/>
            <w:r w:rsidRPr="0038475F">
              <w:rPr>
                <w:rFonts w:ascii="Arial" w:hAnsi="Arial" w:cs="Arial"/>
                <w:bCs/>
                <w:sz w:val="18"/>
                <w:szCs w:val="18"/>
              </w:rPr>
              <w:t xml:space="preserve"> (</w:t>
            </w:r>
            <w:proofErr w:type="spellStart"/>
            <w:r w:rsidR="0054720A">
              <w:rPr>
                <w:rFonts w:ascii="Arial" w:hAnsi="Arial" w:cs="Arial"/>
                <w:bCs/>
                <w:i/>
                <w:iCs/>
                <w:sz w:val="18"/>
                <w:szCs w:val="18"/>
              </w:rPr>
              <w:t>Ophisops</w:t>
            </w:r>
            <w:proofErr w:type="spellEnd"/>
            <w:r w:rsidR="0054720A">
              <w:rPr>
                <w:rFonts w:ascii="Arial" w:hAnsi="Arial" w:cs="Arial"/>
                <w:bCs/>
                <w:i/>
                <w:iCs/>
                <w:sz w:val="18"/>
                <w:szCs w:val="18"/>
              </w:rPr>
              <w:t xml:space="preserve"> elegans</w:t>
            </w:r>
            <w:r w:rsidRPr="0038475F">
              <w:rPr>
                <w:rFonts w:ascii="Arial" w:hAnsi="Arial" w:cs="Arial"/>
                <w:bCs/>
                <w:sz w:val="18"/>
                <w:szCs w:val="18"/>
              </w:rPr>
              <w:t>), green lizard (</w:t>
            </w:r>
            <w:r w:rsidRPr="005277D3">
              <w:rPr>
                <w:rFonts w:ascii="Arial" w:hAnsi="Arial" w:cs="Arial"/>
                <w:bCs/>
                <w:i/>
                <w:iCs/>
                <w:sz w:val="18"/>
                <w:szCs w:val="18"/>
              </w:rPr>
              <w:t xml:space="preserve">Lacerta </w:t>
            </w:r>
            <w:proofErr w:type="spellStart"/>
            <w:r w:rsidRPr="005277D3">
              <w:rPr>
                <w:rFonts w:ascii="Arial" w:hAnsi="Arial" w:cs="Arial"/>
                <w:bCs/>
                <w:i/>
                <w:iCs/>
                <w:sz w:val="18"/>
                <w:szCs w:val="18"/>
              </w:rPr>
              <w:t>viridis</w:t>
            </w:r>
            <w:proofErr w:type="spellEnd"/>
            <w:r w:rsidRPr="0038475F">
              <w:rPr>
                <w:rFonts w:ascii="Arial" w:hAnsi="Arial" w:cs="Arial"/>
                <w:bCs/>
                <w:sz w:val="18"/>
                <w:szCs w:val="18"/>
              </w:rPr>
              <w:t>), Anatolian rock lizard (</w:t>
            </w:r>
            <w:proofErr w:type="spellStart"/>
            <w:r w:rsidRPr="005277D3">
              <w:rPr>
                <w:rFonts w:ascii="Arial" w:hAnsi="Arial" w:cs="Arial"/>
                <w:bCs/>
                <w:i/>
                <w:iCs/>
                <w:sz w:val="18"/>
                <w:szCs w:val="18"/>
              </w:rPr>
              <w:t>Anatololacerta</w:t>
            </w:r>
            <w:proofErr w:type="spellEnd"/>
            <w:r w:rsidRPr="005277D3">
              <w:rPr>
                <w:rFonts w:ascii="Arial" w:hAnsi="Arial" w:cs="Arial"/>
                <w:bCs/>
                <w:i/>
                <w:iCs/>
                <w:sz w:val="18"/>
                <w:szCs w:val="18"/>
              </w:rPr>
              <w:t xml:space="preserve"> </w:t>
            </w:r>
            <w:proofErr w:type="spellStart"/>
            <w:r w:rsidRPr="005277D3">
              <w:rPr>
                <w:rFonts w:ascii="Arial" w:hAnsi="Arial" w:cs="Arial"/>
                <w:bCs/>
                <w:i/>
                <w:iCs/>
                <w:sz w:val="18"/>
                <w:szCs w:val="18"/>
              </w:rPr>
              <w:t>anatolica</w:t>
            </w:r>
            <w:proofErr w:type="spellEnd"/>
            <w:r w:rsidRPr="0038475F">
              <w:rPr>
                <w:rFonts w:ascii="Arial" w:hAnsi="Arial" w:cs="Arial"/>
                <w:bCs/>
                <w:sz w:val="18"/>
                <w:szCs w:val="18"/>
              </w:rPr>
              <w:t>),</w:t>
            </w:r>
            <w:r w:rsidR="0054720A">
              <w:rPr>
                <w:rFonts w:ascii="Arial" w:hAnsi="Arial" w:cs="Arial"/>
                <w:bCs/>
                <w:sz w:val="18"/>
                <w:szCs w:val="18"/>
              </w:rPr>
              <w:t xml:space="preserve"> S</w:t>
            </w:r>
            <w:r w:rsidR="0054720A" w:rsidRPr="0054720A">
              <w:rPr>
                <w:rFonts w:ascii="Arial" w:hAnsi="Arial" w:cs="Arial"/>
                <w:bCs/>
                <w:sz w:val="18"/>
                <w:szCs w:val="18"/>
              </w:rPr>
              <w:t>piny frog</w:t>
            </w:r>
            <w:r w:rsidR="0054720A">
              <w:rPr>
                <w:rFonts w:ascii="Arial" w:hAnsi="Arial" w:cs="Arial"/>
                <w:bCs/>
                <w:sz w:val="18"/>
                <w:szCs w:val="18"/>
              </w:rPr>
              <w:t xml:space="preserve"> (</w:t>
            </w:r>
            <w:proofErr w:type="spellStart"/>
            <w:r w:rsidR="0054720A" w:rsidRPr="005277D3">
              <w:rPr>
                <w:rFonts w:ascii="Arial" w:hAnsi="Arial" w:cs="Arial"/>
                <w:bCs/>
                <w:i/>
                <w:iCs/>
                <w:sz w:val="18"/>
                <w:szCs w:val="18"/>
              </w:rPr>
              <w:t>Stellagama</w:t>
            </w:r>
            <w:proofErr w:type="spellEnd"/>
            <w:r w:rsidR="0054720A" w:rsidRPr="005277D3">
              <w:rPr>
                <w:rFonts w:ascii="Arial" w:hAnsi="Arial" w:cs="Arial"/>
                <w:bCs/>
                <w:i/>
                <w:iCs/>
                <w:sz w:val="18"/>
                <w:szCs w:val="18"/>
              </w:rPr>
              <w:t xml:space="preserve"> </w:t>
            </w:r>
            <w:proofErr w:type="spellStart"/>
            <w:r w:rsidR="0054720A" w:rsidRPr="005277D3">
              <w:rPr>
                <w:rFonts w:ascii="Arial" w:hAnsi="Arial" w:cs="Arial"/>
                <w:bCs/>
                <w:i/>
                <w:iCs/>
                <w:sz w:val="18"/>
                <w:szCs w:val="18"/>
              </w:rPr>
              <w:t>stellio</w:t>
            </w:r>
            <w:proofErr w:type="spellEnd"/>
            <w:r w:rsidR="0054720A">
              <w:rPr>
                <w:rFonts w:ascii="Arial" w:hAnsi="Arial" w:cs="Arial"/>
                <w:bCs/>
                <w:sz w:val="18"/>
                <w:szCs w:val="18"/>
              </w:rPr>
              <w:t>)</w:t>
            </w:r>
            <w:r w:rsidRPr="0038475F">
              <w:rPr>
                <w:rFonts w:ascii="Arial" w:hAnsi="Arial" w:cs="Arial"/>
                <w:bCs/>
                <w:sz w:val="18"/>
                <w:szCs w:val="18"/>
              </w:rPr>
              <w:t xml:space="preserve"> were observed. In this context, no species that are definitely protected under the BERN Convention were encountered. Species that are allowed to be hunted for certain periods by the decision of the Central Hunting Commission were identified, but these species are not within the subproject area but are in the immediate vicinity. It is not expected that the activities to be carried out within the scope of the filling activity subject to the subproject will have a negative impact on these species. However, within the scope of the subproject, necessary measures will be taken for the protection of wildlife in accordance with the Land Hunting Law No. 4915 and the decisions of the Central Hunting Commission held every year. In the subproject area; national parks, nature parks, nature monuments, nature conservation areas, wildlife conservation areas, wild animal breeding areas, cultural assets, natural assets, protected areas and protection areas, special environmental protection zones, biogenetic reserve area, biosphere reserve special protection areas, afforested areas, potential erosion and afforestation areas, protection areas related to drinking and utility water resources, densely populated areas, historical, cultural, archaeological and similar areas of importance, tourism regions and other protected areas; were not encountered in the database used as a source and other researches.</w:t>
            </w:r>
          </w:p>
          <w:p w14:paraId="6AAA456F" w14:textId="38D668D5" w:rsidR="008B343F" w:rsidRPr="00ED32AE" w:rsidRDefault="0038475F" w:rsidP="0038475F">
            <w:pPr>
              <w:spacing w:line="240" w:lineRule="atLeast"/>
              <w:jc w:val="both"/>
              <w:rPr>
                <w:rFonts w:ascii="Arial" w:hAnsi="Arial" w:cs="Arial"/>
                <w:bCs/>
                <w:sz w:val="18"/>
                <w:szCs w:val="18"/>
              </w:rPr>
            </w:pPr>
            <w:r w:rsidRPr="0038475F">
              <w:rPr>
                <w:rFonts w:ascii="Arial" w:hAnsi="Arial" w:cs="Arial"/>
                <w:bCs/>
                <w:sz w:val="18"/>
                <w:szCs w:val="18"/>
              </w:rPr>
              <w:t>There is no nationally protected and internationally recognized high biodiversity value areas in the subproject area</w:t>
            </w:r>
            <w:r w:rsidR="00E7464B">
              <w:rPr>
                <w:rFonts w:ascii="Arial" w:hAnsi="Arial" w:cs="Arial"/>
                <w:bCs/>
                <w:sz w:val="18"/>
                <w:szCs w:val="18"/>
              </w:rPr>
              <w:t xml:space="preserve"> of influence</w:t>
            </w:r>
            <w:r w:rsidRPr="0038475F">
              <w:rPr>
                <w:rFonts w:ascii="Arial" w:hAnsi="Arial" w:cs="Arial"/>
                <w:bCs/>
                <w:sz w:val="18"/>
                <w:szCs w:val="18"/>
              </w:rPr>
              <w:t>. Additionally, there are no World Heritage Natural Protected Areas, Biosphere Reserves, Ramsar Wetlands of International Importance, Important Biodiversity Areas or Important Bird Areas. Furthermore, field surveys and desktop studies have confirmed the absence of any critical habitats, endemic or endangered species, or ecologically sensitive zones within the subproject area</w:t>
            </w:r>
            <w:r w:rsidR="00E7464B">
              <w:rPr>
                <w:rFonts w:ascii="Arial" w:hAnsi="Arial" w:cs="Arial"/>
                <w:bCs/>
                <w:sz w:val="18"/>
                <w:szCs w:val="18"/>
              </w:rPr>
              <w:t xml:space="preserve"> of influence</w:t>
            </w:r>
            <w:r w:rsidRPr="0038475F">
              <w:rPr>
                <w:rFonts w:ascii="Arial" w:hAnsi="Arial" w:cs="Arial"/>
                <w:bCs/>
                <w:sz w:val="18"/>
                <w:szCs w:val="18"/>
              </w:rPr>
              <w:t>.</w:t>
            </w:r>
          </w:p>
          <w:p w14:paraId="2A913515" w14:textId="72BBABF0" w:rsidR="00FE33A4" w:rsidRPr="00836C48" w:rsidRDefault="00FE33A4" w:rsidP="00FE33A4">
            <w:pPr>
              <w:spacing w:line="240" w:lineRule="atLeast"/>
              <w:jc w:val="both"/>
              <w:rPr>
                <w:rFonts w:ascii="Arial" w:hAnsi="Arial" w:cs="Arial"/>
                <w:bCs/>
                <w:sz w:val="18"/>
                <w:szCs w:val="18"/>
                <w:highlight w:val="yellow"/>
              </w:rPr>
            </w:pPr>
          </w:p>
        </w:tc>
      </w:tr>
      <w:tr w:rsidR="00FC2D76" w:rsidRPr="00836C48" w14:paraId="3662EBCA" w14:textId="77777777" w:rsidTr="0036408A">
        <w:trPr>
          <w:trHeight w:val="20"/>
        </w:trPr>
        <w:tc>
          <w:tcPr>
            <w:tcW w:w="2266" w:type="pct"/>
            <w:tcBorders>
              <w:left w:val="single" w:sz="4" w:space="0" w:color="auto"/>
              <w:bottom w:val="single" w:sz="4" w:space="0" w:color="auto"/>
              <w:right w:val="single" w:sz="4" w:space="0" w:color="auto"/>
            </w:tcBorders>
          </w:tcPr>
          <w:p w14:paraId="01C8A6C9" w14:textId="150B2DA8" w:rsidR="00FE33A4" w:rsidRPr="00836C48" w:rsidRDefault="00FE33A4" w:rsidP="00FE33A4">
            <w:pPr>
              <w:spacing w:line="240" w:lineRule="atLeast"/>
              <w:ind w:right="-57"/>
              <w:rPr>
                <w:rFonts w:ascii="Arial" w:hAnsi="Arial" w:cs="Arial"/>
                <w:bCs/>
                <w:sz w:val="18"/>
                <w:szCs w:val="18"/>
              </w:rPr>
            </w:pPr>
            <w:r w:rsidRPr="00836C48">
              <w:rPr>
                <w:rFonts w:ascii="Arial" w:hAnsi="Arial" w:cs="Arial"/>
                <w:bCs/>
                <w:sz w:val="18"/>
                <w:szCs w:val="18"/>
              </w:rPr>
              <w:t>Description of geological and hydrographic characteristics as appropriate.</w:t>
            </w:r>
          </w:p>
        </w:tc>
        <w:tc>
          <w:tcPr>
            <w:tcW w:w="2734" w:type="pct"/>
            <w:tcBorders>
              <w:left w:val="single" w:sz="4" w:space="0" w:color="auto"/>
              <w:bottom w:val="single" w:sz="4" w:space="0" w:color="auto"/>
              <w:right w:val="single" w:sz="4" w:space="0" w:color="auto"/>
            </w:tcBorders>
          </w:tcPr>
          <w:p w14:paraId="500BE33C" w14:textId="77777777" w:rsidR="005726EA" w:rsidRDefault="005726EA" w:rsidP="005726EA">
            <w:pPr>
              <w:spacing w:line="240" w:lineRule="atLeast"/>
              <w:jc w:val="both"/>
              <w:rPr>
                <w:rFonts w:ascii="Arial" w:hAnsi="Arial" w:cs="Arial"/>
                <w:bCs/>
                <w:sz w:val="18"/>
                <w:szCs w:val="18"/>
              </w:rPr>
            </w:pPr>
            <w:r w:rsidRPr="00942C62">
              <w:rPr>
                <w:rFonts w:ascii="Arial" w:hAnsi="Arial" w:cs="Arial"/>
                <w:bCs/>
                <w:sz w:val="18"/>
                <w:szCs w:val="18"/>
              </w:rPr>
              <w:t xml:space="preserve">The selected </w:t>
            </w:r>
            <w:r>
              <w:rPr>
                <w:rFonts w:ascii="Arial" w:hAnsi="Arial" w:cs="Arial"/>
                <w:bCs/>
                <w:sz w:val="18"/>
                <w:szCs w:val="18"/>
              </w:rPr>
              <w:t>subproject</w:t>
            </w:r>
            <w:r w:rsidRPr="00942C62">
              <w:rPr>
                <w:rFonts w:ascii="Arial" w:hAnsi="Arial" w:cs="Arial"/>
                <w:bCs/>
                <w:sz w:val="18"/>
                <w:szCs w:val="18"/>
              </w:rPr>
              <w:t xml:space="preserve"> site’s geological and hydrographic characteristics play a crucial role in assessing the feasibility and sustainability of the solar power plant. The geological conditions, including soil composition, bedrock stability, and seismic activity, influence the foundation design and construction process. Additionally, hydrographic features such as surface water bodies, groundwater levels, and drainage patterns are evaluated to ensure minimal impact on local water resources. This section provides an overview of the site's geological and hydrographic attributes, highlighting any relevant environmental considerations for the </w:t>
            </w:r>
            <w:r>
              <w:rPr>
                <w:rFonts w:ascii="Arial" w:hAnsi="Arial" w:cs="Arial"/>
                <w:bCs/>
                <w:sz w:val="18"/>
                <w:szCs w:val="18"/>
              </w:rPr>
              <w:t>subproject</w:t>
            </w:r>
            <w:r w:rsidRPr="00942C62">
              <w:rPr>
                <w:rFonts w:ascii="Arial" w:hAnsi="Arial" w:cs="Arial"/>
                <w:bCs/>
                <w:sz w:val="18"/>
                <w:szCs w:val="18"/>
              </w:rPr>
              <w:t xml:space="preserve"> development.</w:t>
            </w:r>
          </w:p>
          <w:p w14:paraId="73194318" w14:textId="77777777" w:rsidR="005726EA" w:rsidRPr="00C42CE9" w:rsidRDefault="005726EA" w:rsidP="005726EA">
            <w:pPr>
              <w:pStyle w:val="ListeParagraf"/>
              <w:numPr>
                <w:ilvl w:val="0"/>
                <w:numId w:val="31"/>
              </w:numPr>
              <w:spacing w:line="240" w:lineRule="atLeast"/>
              <w:jc w:val="both"/>
              <w:rPr>
                <w:rFonts w:ascii="Arial" w:hAnsi="Arial" w:cs="Arial"/>
                <w:b/>
                <w:sz w:val="18"/>
                <w:szCs w:val="18"/>
                <w:u w:val="single"/>
              </w:rPr>
            </w:pPr>
            <w:r w:rsidRPr="00C42CE9">
              <w:rPr>
                <w:rFonts w:ascii="Arial" w:hAnsi="Arial" w:cs="Arial"/>
                <w:b/>
                <w:sz w:val="18"/>
                <w:szCs w:val="18"/>
                <w:u w:val="single"/>
              </w:rPr>
              <w:t>Geology</w:t>
            </w:r>
          </w:p>
          <w:p w14:paraId="7D6FE411" w14:textId="3B36BE97" w:rsidR="00FE33A4" w:rsidRDefault="00A061B6" w:rsidP="00FE33A4">
            <w:pPr>
              <w:spacing w:line="240" w:lineRule="atLeast"/>
              <w:jc w:val="both"/>
              <w:rPr>
                <w:rFonts w:ascii="Arial" w:hAnsi="Arial" w:cs="Arial"/>
                <w:bCs/>
                <w:sz w:val="18"/>
                <w:szCs w:val="18"/>
              </w:rPr>
            </w:pPr>
            <w:r w:rsidRPr="00A061B6">
              <w:rPr>
                <w:rFonts w:ascii="Arial" w:hAnsi="Arial" w:cs="Arial"/>
                <w:bCs/>
                <w:sz w:val="18"/>
                <w:szCs w:val="18"/>
              </w:rPr>
              <w:t xml:space="preserve">The area where the sub-project site is located has geologically characteristic lithologies of the Southeastern Anatolia Region. The region is generally composed of sedimentary rocks such as limestone, marl and claystone belonging to the </w:t>
            </w:r>
            <w:proofErr w:type="spellStart"/>
            <w:r w:rsidRPr="00A061B6">
              <w:rPr>
                <w:rFonts w:ascii="Arial" w:hAnsi="Arial" w:cs="Arial"/>
                <w:bCs/>
                <w:sz w:val="18"/>
                <w:szCs w:val="18"/>
              </w:rPr>
              <w:t>Mardin</w:t>
            </w:r>
            <w:proofErr w:type="spellEnd"/>
            <w:r w:rsidRPr="00A061B6">
              <w:rPr>
                <w:rFonts w:ascii="Arial" w:hAnsi="Arial" w:cs="Arial"/>
                <w:bCs/>
                <w:sz w:val="18"/>
                <w:szCs w:val="18"/>
              </w:rPr>
              <w:t xml:space="preserve"> Group. In addition, Batman and its surroundings contain widely distributed carbonate rocks such as </w:t>
            </w:r>
            <w:proofErr w:type="spellStart"/>
            <w:r w:rsidRPr="00A061B6">
              <w:rPr>
                <w:rFonts w:ascii="Arial" w:hAnsi="Arial" w:cs="Arial"/>
                <w:bCs/>
                <w:sz w:val="18"/>
                <w:szCs w:val="18"/>
              </w:rPr>
              <w:t>Midyat</w:t>
            </w:r>
            <w:proofErr w:type="spellEnd"/>
            <w:r w:rsidRPr="00A061B6">
              <w:rPr>
                <w:rFonts w:ascii="Arial" w:hAnsi="Arial" w:cs="Arial"/>
                <w:bCs/>
                <w:sz w:val="18"/>
                <w:szCs w:val="18"/>
              </w:rPr>
              <w:t xml:space="preserve"> Limestones, and these units contribute to the groundwater potential with their high permeability properties. The topographic structure in the region is rugged and includes valleys and plateau surfaces that have been geomorphologically exposed to river erosion. Structurally, fractures and fault lines can be observed in places, indicating that the region has been exposed to tectonic movements.</w:t>
            </w:r>
            <w:r w:rsidR="003A5E14">
              <w:rPr>
                <w:rFonts w:ascii="Arial" w:hAnsi="Arial" w:cs="Arial"/>
                <w:bCs/>
                <w:sz w:val="18"/>
                <w:szCs w:val="18"/>
              </w:rPr>
              <w:t xml:space="preserve"> </w:t>
            </w:r>
            <w:r w:rsidR="003A5E14" w:rsidRPr="003A5E14">
              <w:rPr>
                <w:rFonts w:ascii="Arial" w:hAnsi="Arial" w:cs="Arial"/>
                <w:bCs/>
                <w:sz w:val="18"/>
                <w:szCs w:val="18"/>
              </w:rPr>
              <w:t xml:space="preserve">The subproject area geology map is given in </w:t>
            </w:r>
            <w:r w:rsidR="003A5E14" w:rsidRPr="003A5E14">
              <w:rPr>
                <w:rFonts w:ascii="Arial" w:hAnsi="Arial" w:cs="Arial"/>
                <w:bCs/>
                <w:sz w:val="18"/>
                <w:szCs w:val="18"/>
              </w:rPr>
              <w:fldChar w:fldCharType="begin"/>
            </w:r>
            <w:r w:rsidR="003A5E14" w:rsidRPr="003A5E14">
              <w:rPr>
                <w:rFonts w:ascii="Arial" w:hAnsi="Arial" w:cs="Arial"/>
                <w:bCs/>
                <w:sz w:val="18"/>
                <w:szCs w:val="18"/>
              </w:rPr>
              <w:instrText xml:space="preserve"> REF _Ref193851384 \h  \* MERGEFORMAT </w:instrText>
            </w:r>
            <w:r w:rsidR="003A5E14" w:rsidRPr="003A5E14">
              <w:rPr>
                <w:rFonts w:ascii="Arial" w:hAnsi="Arial" w:cs="Arial"/>
                <w:bCs/>
                <w:sz w:val="18"/>
                <w:szCs w:val="18"/>
              </w:rPr>
            </w:r>
            <w:r w:rsidR="003A5E14" w:rsidRPr="003A5E14">
              <w:rPr>
                <w:rFonts w:ascii="Arial" w:hAnsi="Arial" w:cs="Arial"/>
                <w:bCs/>
                <w:sz w:val="18"/>
                <w:szCs w:val="18"/>
              </w:rPr>
              <w:fldChar w:fldCharType="separate"/>
            </w:r>
            <w:r w:rsidR="00AE2E22" w:rsidRPr="00AE2E22">
              <w:rPr>
                <w:rFonts w:ascii="Arial" w:hAnsi="Arial" w:cs="Arial"/>
                <w:sz w:val="18"/>
                <w:szCs w:val="18"/>
              </w:rPr>
              <w:t xml:space="preserve">Figure </w:t>
            </w:r>
            <w:r w:rsidR="00AE2E22" w:rsidRPr="00AE2E22">
              <w:rPr>
                <w:rFonts w:ascii="Arial" w:hAnsi="Arial" w:cs="Arial"/>
                <w:noProof/>
                <w:sz w:val="18"/>
                <w:szCs w:val="18"/>
              </w:rPr>
              <w:t>4</w:t>
            </w:r>
            <w:r w:rsidR="003A5E14" w:rsidRPr="003A5E14">
              <w:rPr>
                <w:rFonts w:ascii="Arial" w:hAnsi="Arial" w:cs="Arial"/>
                <w:bCs/>
                <w:sz w:val="18"/>
                <w:szCs w:val="18"/>
              </w:rPr>
              <w:fldChar w:fldCharType="end"/>
            </w:r>
            <w:r w:rsidR="003A5E14" w:rsidRPr="003A5E14">
              <w:rPr>
                <w:rFonts w:ascii="Arial" w:hAnsi="Arial" w:cs="Arial"/>
                <w:bCs/>
                <w:sz w:val="18"/>
                <w:szCs w:val="18"/>
              </w:rPr>
              <w:t>.</w:t>
            </w:r>
            <w:r w:rsidR="008B41DD">
              <w:rPr>
                <w:rFonts w:ascii="Arial" w:hAnsi="Arial" w:cs="Arial"/>
                <w:bCs/>
                <w:sz w:val="18"/>
                <w:szCs w:val="18"/>
              </w:rPr>
              <w:t xml:space="preserve"> </w:t>
            </w:r>
          </w:p>
          <w:p w14:paraId="5E5FAFD9" w14:textId="77777777" w:rsidR="005726EA" w:rsidRDefault="008B41DD" w:rsidP="005726EA">
            <w:pPr>
              <w:keepNext/>
              <w:spacing w:line="240" w:lineRule="atLeast"/>
              <w:jc w:val="both"/>
            </w:pPr>
            <w:r w:rsidRPr="008B41DD">
              <w:rPr>
                <w:rFonts w:ascii="Arial" w:hAnsi="Arial" w:cs="Arial"/>
                <w:bCs/>
                <w:noProof/>
                <w:sz w:val="18"/>
                <w:szCs w:val="18"/>
              </w:rPr>
              <w:drawing>
                <wp:inline distT="0" distB="0" distL="0" distR="0" wp14:anchorId="460911F8" wp14:editId="740B3157">
                  <wp:extent cx="4314825" cy="2043135"/>
                  <wp:effectExtent l="0" t="0" r="0" b="0"/>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315737" cy="2043567"/>
                          </a:xfrm>
                          <a:prstGeom prst="rect">
                            <a:avLst/>
                          </a:prstGeom>
                          <a:noFill/>
                          <a:ln>
                            <a:noFill/>
                          </a:ln>
                        </pic:spPr>
                      </pic:pic>
                    </a:graphicData>
                  </a:graphic>
                </wp:inline>
              </w:drawing>
            </w:r>
          </w:p>
          <w:p w14:paraId="096D1DBB" w14:textId="23B5D8DF" w:rsidR="008B41DD" w:rsidRDefault="005726EA" w:rsidP="005726EA">
            <w:pPr>
              <w:pStyle w:val="ResimYazs"/>
              <w:jc w:val="both"/>
            </w:pPr>
            <w:bookmarkStart w:id="5" w:name="_Ref193851384"/>
            <w:r>
              <w:t xml:space="preserve">Figure </w:t>
            </w:r>
            <w:r>
              <w:fldChar w:fldCharType="begin"/>
            </w:r>
            <w:r>
              <w:instrText xml:space="preserve"> SEQ Figure \* ARABIC </w:instrText>
            </w:r>
            <w:r>
              <w:fldChar w:fldCharType="separate"/>
            </w:r>
            <w:r w:rsidR="00AE2E22">
              <w:rPr>
                <w:noProof/>
              </w:rPr>
              <w:t>4</w:t>
            </w:r>
            <w:r>
              <w:fldChar w:fldCharType="end"/>
            </w:r>
            <w:bookmarkEnd w:id="5"/>
            <w:r>
              <w:t xml:space="preserve">. Subproject Site Geology Map </w:t>
            </w:r>
            <w:r w:rsidRPr="006D4621">
              <w:t>(Ministry of Agriculture and Forestry National Water Information System)</w:t>
            </w:r>
          </w:p>
          <w:p w14:paraId="76E08D50" w14:textId="3344C8E8" w:rsidR="005726EA" w:rsidRPr="005726EA" w:rsidRDefault="005726EA" w:rsidP="005726EA">
            <w:pPr>
              <w:pStyle w:val="ListeParagraf"/>
              <w:numPr>
                <w:ilvl w:val="0"/>
                <w:numId w:val="31"/>
              </w:numPr>
              <w:spacing w:line="240" w:lineRule="atLeast"/>
              <w:jc w:val="both"/>
              <w:rPr>
                <w:rFonts w:ascii="Arial" w:hAnsi="Arial" w:cs="Arial"/>
                <w:b/>
                <w:sz w:val="18"/>
                <w:szCs w:val="18"/>
                <w:u w:val="single"/>
              </w:rPr>
            </w:pPr>
            <w:r w:rsidRPr="00C42CE9">
              <w:rPr>
                <w:rFonts w:ascii="Arial" w:hAnsi="Arial" w:cs="Arial"/>
                <w:b/>
                <w:sz w:val="18"/>
                <w:szCs w:val="18"/>
                <w:u w:val="single"/>
              </w:rPr>
              <w:t>Hydrographic characteristics</w:t>
            </w:r>
          </w:p>
          <w:p w14:paraId="1BE5AE28" w14:textId="18D8A768" w:rsidR="008B41DD" w:rsidRDefault="00156AAF" w:rsidP="00FE33A4">
            <w:pPr>
              <w:spacing w:line="240" w:lineRule="atLeast"/>
              <w:jc w:val="both"/>
              <w:rPr>
                <w:rFonts w:ascii="Arial" w:hAnsi="Arial" w:cs="Arial"/>
                <w:bCs/>
                <w:sz w:val="18"/>
                <w:szCs w:val="18"/>
              </w:rPr>
            </w:pPr>
            <w:r w:rsidRPr="00156AAF">
              <w:rPr>
                <w:rFonts w:ascii="Arial" w:hAnsi="Arial" w:cs="Arial"/>
                <w:bCs/>
                <w:sz w:val="18"/>
                <w:szCs w:val="18"/>
              </w:rPr>
              <w:t xml:space="preserve">According to the National Water Information System; there is no underground water source in the sub-project area. Considering the seasonal flow changes of the dry streambed, there is no risk of flooding, especially during rainy periods. However, there is a dry streambed 200 meters north of the sub-project site. As a result of interviews with local people during the field visit, it was determined that seasonal flows were observed in the dry streambed. The map showing the closest water source to the sub-project area is </w:t>
            </w:r>
            <w:r w:rsidRPr="003A5E14">
              <w:rPr>
                <w:rFonts w:ascii="Arial" w:hAnsi="Arial" w:cs="Arial"/>
                <w:bCs/>
                <w:sz w:val="18"/>
                <w:szCs w:val="18"/>
              </w:rPr>
              <w:t>shared in</w:t>
            </w:r>
            <w:r w:rsidR="00AE2E22" w:rsidRPr="00AE2E22">
              <w:rPr>
                <w:rFonts w:ascii="Arial" w:hAnsi="Arial" w:cs="Arial"/>
                <w:bCs/>
                <w:sz w:val="18"/>
                <w:szCs w:val="18"/>
              </w:rPr>
              <w:t xml:space="preserve"> </w:t>
            </w:r>
            <w:r w:rsidR="00AE2E22" w:rsidRPr="00AE2E22">
              <w:rPr>
                <w:rFonts w:ascii="Arial" w:hAnsi="Arial" w:cs="Arial"/>
                <w:bCs/>
                <w:sz w:val="18"/>
                <w:szCs w:val="18"/>
              </w:rPr>
              <w:fldChar w:fldCharType="begin"/>
            </w:r>
            <w:r w:rsidR="00AE2E22" w:rsidRPr="00AE2E22">
              <w:rPr>
                <w:rFonts w:ascii="Arial" w:hAnsi="Arial" w:cs="Arial"/>
                <w:bCs/>
                <w:sz w:val="18"/>
                <w:szCs w:val="18"/>
              </w:rPr>
              <w:instrText xml:space="preserve"> REF _Ref207755079 \h  \* MERGEFORMAT </w:instrText>
            </w:r>
            <w:r w:rsidR="00AE2E22" w:rsidRPr="00AE2E22">
              <w:rPr>
                <w:rFonts w:ascii="Arial" w:hAnsi="Arial" w:cs="Arial"/>
                <w:bCs/>
                <w:sz w:val="18"/>
                <w:szCs w:val="18"/>
              </w:rPr>
            </w:r>
            <w:r w:rsidR="00AE2E22" w:rsidRPr="00AE2E22">
              <w:rPr>
                <w:rFonts w:ascii="Arial" w:hAnsi="Arial" w:cs="Arial"/>
                <w:bCs/>
                <w:sz w:val="18"/>
                <w:szCs w:val="18"/>
              </w:rPr>
              <w:fldChar w:fldCharType="separate"/>
            </w:r>
            <w:r w:rsidR="00AE2E22" w:rsidRPr="00AE2E22">
              <w:rPr>
                <w:rFonts w:ascii="Arial" w:hAnsi="Arial" w:cs="Arial"/>
                <w:sz w:val="18"/>
                <w:szCs w:val="18"/>
              </w:rPr>
              <w:t xml:space="preserve">Figure </w:t>
            </w:r>
            <w:r w:rsidR="00AE2E22" w:rsidRPr="00AE2E22">
              <w:rPr>
                <w:rFonts w:ascii="Arial" w:hAnsi="Arial" w:cs="Arial"/>
                <w:noProof/>
                <w:sz w:val="18"/>
                <w:szCs w:val="18"/>
              </w:rPr>
              <w:t>5</w:t>
            </w:r>
            <w:r w:rsidR="00AE2E22" w:rsidRPr="00AE2E22">
              <w:rPr>
                <w:rFonts w:ascii="Arial" w:hAnsi="Arial" w:cs="Arial"/>
                <w:bCs/>
                <w:sz w:val="18"/>
                <w:szCs w:val="18"/>
              </w:rPr>
              <w:fldChar w:fldCharType="end"/>
            </w:r>
            <w:r w:rsidRPr="003A5E14">
              <w:rPr>
                <w:rFonts w:ascii="Arial" w:hAnsi="Arial" w:cs="Arial"/>
                <w:bCs/>
                <w:sz w:val="18"/>
                <w:szCs w:val="18"/>
              </w:rPr>
              <w:t>.</w:t>
            </w:r>
          </w:p>
          <w:p w14:paraId="5693A9E5" w14:textId="6D47AF83" w:rsidR="005726EA" w:rsidRDefault="005726EA" w:rsidP="005726EA">
            <w:pPr>
              <w:keepNext/>
              <w:spacing w:line="240" w:lineRule="atLeast"/>
              <w:jc w:val="both"/>
            </w:pPr>
          </w:p>
          <w:p w14:paraId="67CAE0F7" w14:textId="77777777" w:rsidR="00E7464B" w:rsidRDefault="00E7464B" w:rsidP="005726EA">
            <w:pPr>
              <w:pStyle w:val="ResimYazs"/>
              <w:jc w:val="both"/>
            </w:pPr>
            <w:bookmarkStart w:id="6" w:name="_Ref193851332"/>
          </w:p>
          <w:p w14:paraId="130E0AD8" w14:textId="77777777" w:rsidR="00AE2E22" w:rsidRDefault="00E7464B" w:rsidP="00AE2E22">
            <w:pPr>
              <w:pStyle w:val="ResimYazs"/>
              <w:keepNext/>
              <w:jc w:val="both"/>
            </w:pPr>
            <w:bookmarkStart w:id="7" w:name="_Ref207755079"/>
            <w:r>
              <w:rPr>
                <w:noProof/>
              </w:rPr>
              <w:drawing>
                <wp:inline distT="0" distB="0" distL="0" distR="0" wp14:anchorId="460AD717" wp14:editId="61BD9DD4">
                  <wp:extent cx="4476903" cy="2117363"/>
                  <wp:effectExtent l="0" t="0" r="0" b="0"/>
                  <wp:docPr id="15"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484209" cy="2120818"/>
                          </a:xfrm>
                          <a:prstGeom prst="rect">
                            <a:avLst/>
                          </a:prstGeom>
                          <a:noFill/>
                          <a:ln>
                            <a:noFill/>
                          </a:ln>
                        </pic:spPr>
                      </pic:pic>
                    </a:graphicData>
                  </a:graphic>
                </wp:inline>
              </w:drawing>
            </w:r>
          </w:p>
          <w:p w14:paraId="1CC2CC26" w14:textId="5F7AB12B" w:rsidR="00AE2E22" w:rsidRDefault="00AE2E22" w:rsidP="00AE2E22">
            <w:pPr>
              <w:pStyle w:val="ResimYazs"/>
              <w:jc w:val="both"/>
            </w:pPr>
            <w:r>
              <w:t xml:space="preserve">Figure </w:t>
            </w:r>
            <w:r>
              <w:fldChar w:fldCharType="begin"/>
            </w:r>
            <w:r>
              <w:instrText xml:space="preserve"> SEQ Figure \* ARABIC </w:instrText>
            </w:r>
            <w:r>
              <w:fldChar w:fldCharType="separate"/>
            </w:r>
            <w:r>
              <w:rPr>
                <w:noProof/>
              </w:rPr>
              <w:t>5</w:t>
            </w:r>
            <w:r>
              <w:fldChar w:fldCharType="end"/>
            </w:r>
            <w:r>
              <w:t xml:space="preserve">. </w:t>
            </w:r>
            <w:r w:rsidRPr="006D4621">
              <w:t>Subproject Site Water Resources Map (Ministry of Agriculture and Forestry National Water Information System)</w:t>
            </w:r>
          </w:p>
          <w:bookmarkEnd w:id="6"/>
          <w:bookmarkEnd w:id="7"/>
          <w:p w14:paraId="70748E34" w14:textId="6C9CBBD9" w:rsidR="00532BCE" w:rsidRPr="005277D3" w:rsidRDefault="00532BCE" w:rsidP="005277D3">
            <w:pPr>
              <w:rPr>
                <w:rFonts w:ascii="Arial" w:hAnsi="Arial" w:cs="Arial"/>
              </w:rPr>
            </w:pPr>
            <w:r w:rsidRPr="005277D3">
              <w:rPr>
                <w:rFonts w:ascii="Arial" w:hAnsi="Arial" w:cs="Arial"/>
                <w:sz w:val="18"/>
                <w:szCs w:val="18"/>
              </w:rPr>
              <w:t xml:space="preserve">Although not identified in the National Water Information System, a dry streambed was observed approximately 200 meters north of the sub-project site during the field survey. This streambed plays a minor hydrological role by channeling seasonal surface runoff, such as melting snow and rainwater. However, due to its distance from the sub-project site and the absence of direct interaction with project activities, it has not been included within </w:t>
            </w:r>
            <w:proofErr w:type="spellStart"/>
            <w:r w:rsidRPr="005277D3">
              <w:rPr>
                <w:rFonts w:ascii="Arial" w:hAnsi="Arial" w:cs="Arial"/>
                <w:sz w:val="18"/>
                <w:szCs w:val="18"/>
              </w:rPr>
              <w:t>AoI</w:t>
            </w:r>
            <w:proofErr w:type="spellEnd"/>
            <w:r w:rsidRPr="005277D3">
              <w:rPr>
                <w:rFonts w:ascii="Arial" w:hAnsi="Arial" w:cs="Arial"/>
                <w:sz w:val="18"/>
                <w:szCs w:val="18"/>
              </w:rPr>
              <w:t>.</w:t>
            </w:r>
          </w:p>
          <w:p w14:paraId="24FC705D" w14:textId="77777777" w:rsidR="00532BCE" w:rsidRDefault="00532BCE" w:rsidP="005277D3">
            <w:pPr>
              <w:keepNext/>
            </w:pPr>
            <w:r w:rsidRPr="00532BCE">
              <w:rPr>
                <w:noProof/>
              </w:rPr>
              <w:drawing>
                <wp:inline distT="0" distB="0" distL="0" distR="0" wp14:anchorId="4B405693" wp14:editId="0523EF44">
                  <wp:extent cx="4476750" cy="2447998"/>
                  <wp:effectExtent l="0" t="0" r="0" b="9525"/>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485868" cy="2452984"/>
                          </a:xfrm>
                          <a:prstGeom prst="rect">
                            <a:avLst/>
                          </a:prstGeom>
                        </pic:spPr>
                      </pic:pic>
                    </a:graphicData>
                  </a:graphic>
                </wp:inline>
              </w:drawing>
            </w:r>
          </w:p>
          <w:p w14:paraId="09B31615" w14:textId="7C3930E2" w:rsidR="00532BCE" w:rsidRPr="005277D3" w:rsidRDefault="00532BCE" w:rsidP="005277D3">
            <w:pPr>
              <w:pStyle w:val="ResimYazs"/>
              <w:rPr>
                <w:highlight w:val="yellow"/>
              </w:rPr>
            </w:pPr>
            <w:r>
              <w:t xml:space="preserve">Figure </w:t>
            </w:r>
            <w:r>
              <w:fldChar w:fldCharType="begin"/>
            </w:r>
            <w:r>
              <w:instrText xml:space="preserve"> SEQ Figure \* ARABIC </w:instrText>
            </w:r>
            <w:r>
              <w:fldChar w:fldCharType="separate"/>
            </w:r>
            <w:r w:rsidR="00AE2E22">
              <w:rPr>
                <w:noProof/>
              </w:rPr>
              <w:t>6</w:t>
            </w:r>
            <w:r>
              <w:fldChar w:fldCharType="end"/>
            </w:r>
            <w:r>
              <w:t xml:space="preserve">. </w:t>
            </w:r>
            <w:r w:rsidRPr="00532BCE">
              <w:t>Dry stream bed</w:t>
            </w:r>
          </w:p>
        </w:tc>
      </w:tr>
      <w:tr w:rsidR="00FC2D76" w:rsidRPr="00836C48" w14:paraId="3742F174" w14:textId="77777777" w:rsidTr="00520278">
        <w:trPr>
          <w:trHeight w:val="569"/>
        </w:trPr>
        <w:tc>
          <w:tcPr>
            <w:tcW w:w="2266" w:type="pct"/>
            <w:tcBorders>
              <w:left w:val="single" w:sz="4" w:space="0" w:color="auto"/>
              <w:bottom w:val="single" w:sz="4" w:space="0" w:color="auto"/>
              <w:right w:val="single" w:sz="4" w:space="0" w:color="auto"/>
            </w:tcBorders>
          </w:tcPr>
          <w:p w14:paraId="28982051" w14:textId="6B3A390A" w:rsidR="00FE33A4" w:rsidRPr="00836C48" w:rsidRDefault="00FE33A4" w:rsidP="00FE33A4">
            <w:pPr>
              <w:spacing w:line="240" w:lineRule="atLeast"/>
              <w:ind w:right="-57"/>
              <w:rPr>
                <w:rFonts w:ascii="Arial" w:hAnsi="Arial" w:cs="Arial"/>
                <w:bCs/>
                <w:sz w:val="18"/>
                <w:szCs w:val="18"/>
              </w:rPr>
            </w:pPr>
            <w:r w:rsidRPr="00836C48">
              <w:rPr>
                <w:rFonts w:ascii="Arial" w:hAnsi="Arial" w:cs="Arial"/>
                <w:bCs/>
                <w:sz w:val="18"/>
                <w:szCs w:val="18"/>
              </w:rPr>
              <w:t>Description of socio-economic characteristics as appropriate.</w:t>
            </w:r>
          </w:p>
        </w:tc>
        <w:tc>
          <w:tcPr>
            <w:tcW w:w="2734" w:type="pct"/>
            <w:tcBorders>
              <w:left w:val="single" w:sz="4" w:space="0" w:color="auto"/>
              <w:bottom w:val="single" w:sz="4" w:space="0" w:color="auto"/>
              <w:right w:val="single" w:sz="4" w:space="0" w:color="auto"/>
            </w:tcBorders>
          </w:tcPr>
          <w:p w14:paraId="6F1C99BE" w14:textId="25EC5A42" w:rsidR="00FE33A4" w:rsidRPr="00A061B6" w:rsidRDefault="0038475F" w:rsidP="00FE33A4">
            <w:pPr>
              <w:spacing w:line="240" w:lineRule="atLeast"/>
              <w:jc w:val="both"/>
              <w:rPr>
                <w:rFonts w:ascii="Arial" w:hAnsi="Arial" w:cs="Arial"/>
                <w:bCs/>
                <w:sz w:val="18"/>
                <w:szCs w:val="18"/>
                <w:highlight w:val="yellow"/>
              </w:rPr>
            </w:pPr>
            <w:r w:rsidRPr="00A061B6">
              <w:rPr>
                <w:rFonts w:ascii="Arial" w:hAnsi="Arial" w:cs="Arial"/>
                <w:sz w:val="18"/>
                <w:szCs w:val="18"/>
              </w:rPr>
              <w:t xml:space="preserve">The primary economic activities in </w:t>
            </w:r>
            <w:proofErr w:type="spellStart"/>
            <w:r w:rsidRPr="00A061B6">
              <w:rPr>
                <w:rFonts w:ascii="Arial" w:hAnsi="Arial" w:cs="Arial"/>
                <w:sz w:val="18"/>
                <w:szCs w:val="18"/>
              </w:rPr>
              <w:t>Yenice</w:t>
            </w:r>
            <w:proofErr w:type="spellEnd"/>
            <w:r w:rsidRPr="00A061B6">
              <w:rPr>
                <w:rFonts w:ascii="Arial" w:hAnsi="Arial" w:cs="Arial"/>
                <w:sz w:val="18"/>
                <w:szCs w:val="18"/>
              </w:rPr>
              <w:t xml:space="preserve"> Neighborhood, the nearest settlement to the project site, are agriculture and animal husbandry. The renovation and capacity expansion activities planned within the scope of the project are expected to generate temporary employment opportunities in the construction phase. During this period, priority will be given to supporting the local economy by procuring materials locally and sourcing various goods and services from the surrounding area. Furthermore, no dedicated worker accommodation or campsite will be established during the construction phase. As part of the project's commitment to social and economic sustainability, efforts will be made to recruit personnel primarily from the local population whenever feasible.</w:t>
            </w:r>
          </w:p>
        </w:tc>
      </w:tr>
      <w:tr w:rsidR="00FC2D76" w:rsidRPr="00836C48" w14:paraId="278F7171" w14:textId="77777777" w:rsidTr="0036408A">
        <w:trPr>
          <w:trHeight w:val="20"/>
        </w:trPr>
        <w:tc>
          <w:tcPr>
            <w:tcW w:w="2266" w:type="pct"/>
            <w:tcBorders>
              <w:left w:val="single" w:sz="4" w:space="0" w:color="auto"/>
              <w:bottom w:val="single" w:sz="4" w:space="0" w:color="auto"/>
              <w:right w:val="single" w:sz="4" w:space="0" w:color="auto"/>
            </w:tcBorders>
          </w:tcPr>
          <w:p w14:paraId="162978BF" w14:textId="47E1F2F1" w:rsidR="00FE33A4" w:rsidRPr="00836C48" w:rsidRDefault="00FE33A4" w:rsidP="00FE33A4">
            <w:pPr>
              <w:spacing w:line="240" w:lineRule="atLeast"/>
              <w:ind w:right="-57"/>
              <w:rPr>
                <w:rFonts w:ascii="Arial" w:hAnsi="Arial" w:cs="Arial"/>
                <w:bCs/>
                <w:sz w:val="18"/>
                <w:szCs w:val="18"/>
              </w:rPr>
            </w:pPr>
            <w:r w:rsidRPr="00836C48">
              <w:rPr>
                <w:rFonts w:ascii="Arial" w:hAnsi="Arial" w:cs="Arial"/>
                <w:bCs/>
                <w:sz w:val="18"/>
                <w:szCs w:val="18"/>
              </w:rPr>
              <w:t>If relevant, provide information about the affected settlements.</w:t>
            </w:r>
          </w:p>
        </w:tc>
        <w:tc>
          <w:tcPr>
            <w:tcW w:w="2734" w:type="pct"/>
            <w:tcBorders>
              <w:left w:val="single" w:sz="4" w:space="0" w:color="auto"/>
              <w:bottom w:val="single" w:sz="4" w:space="0" w:color="auto"/>
              <w:right w:val="single" w:sz="4" w:space="0" w:color="auto"/>
            </w:tcBorders>
          </w:tcPr>
          <w:p w14:paraId="57334D71" w14:textId="5AC945D3" w:rsidR="00FE33A4" w:rsidRPr="00156AAF" w:rsidRDefault="00FE33A4" w:rsidP="00FE33A4">
            <w:pPr>
              <w:spacing w:line="240" w:lineRule="atLeast"/>
              <w:jc w:val="both"/>
              <w:rPr>
                <w:rFonts w:ascii="Arial" w:hAnsi="Arial" w:cs="Arial"/>
                <w:bCs/>
                <w:sz w:val="18"/>
                <w:szCs w:val="18"/>
              </w:rPr>
            </w:pPr>
            <w:r w:rsidRPr="00156AAF">
              <w:rPr>
                <w:rFonts w:ascii="Arial" w:hAnsi="Arial" w:cs="Arial"/>
                <w:bCs/>
                <w:sz w:val="18"/>
                <w:szCs w:val="18"/>
              </w:rPr>
              <w:t>Closest settlement</w:t>
            </w:r>
            <w:r w:rsidR="001473E1" w:rsidRPr="00156AAF">
              <w:rPr>
                <w:rFonts w:ascii="Arial" w:hAnsi="Arial" w:cs="Arial"/>
                <w:bCs/>
                <w:sz w:val="18"/>
                <w:szCs w:val="18"/>
              </w:rPr>
              <w:t>:</w:t>
            </w:r>
            <w:r w:rsidRPr="00156AAF">
              <w:rPr>
                <w:rFonts w:ascii="Arial" w:hAnsi="Arial" w:cs="Arial"/>
                <w:bCs/>
                <w:sz w:val="18"/>
                <w:szCs w:val="18"/>
              </w:rPr>
              <w:t xml:space="preserve"> </w:t>
            </w:r>
          </w:p>
          <w:p w14:paraId="6BED8BCE" w14:textId="2F6949D1" w:rsidR="00FE33A4" w:rsidRPr="00156AAF" w:rsidRDefault="001473E1" w:rsidP="00FE33A4">
            <w:pPr>
              <w:pStyle w:val="ListeParagraf"/>
              <w:numPr>
                <w:ilvl w:val="0"/>
                <w:numId w:val="24"/>
              </w:numPr>
              <w:spacing w:line="240" w:lineRule="atLeast"/>
              <w:rPr>
                <w:rFonts w:ascii="Arial" w:hAnsi="Arial" w:cs="Arial"/>
                <w:bCs/>
                <w:sz w:val="18"/>
                <w:szCs w:val="18"/>
              </w:rPr>
            </w:pPr>
            <w:proofErr w:type="spellStart"/>
            <w:r w:rsidRPr="00156AAF">
              <w:rPr>
                <w:rFonts w:ascii="Arial" w:hAnsi="Arial" w:cs="Arial"/>
                <w:bCs/>
                <w:sz w:val="18"/>
                <w:szCs w:val="18"/>
              </w:rPr>
              <w:t>Yenice</w:t>
            </w:r>
            <w:proofErr w:type="spellEnd"/>
            <w:r w:rsidRPr="00156AAF">
              <w:rPr>
                <w:rFonts w:ascii="Arial" w:hAnsi="Arial" w:cs="Arial"/>
                <w:bCs/>
                <w:sz w:val="18"/>
                <w:szCs w:val="18"/>
              </w:rPr>
              <w:t xml:space="preserve"> </w:t>
            </w:r>
            <w:r w:rsidR="00FE33A4" w:rsidRPr="00156AAF">
              <w:rPr>
                <w:rFonts w:ascii="Arial" w:hAnsi="Arial" w:cs="Arial"/>
                <w:bCs/>
                <w:sz w:val="18"/>
                <w:szCs w:val="18"/>
              </w:rPr>
              <w:t>neighborhood (with</w:t>
            </w:r>
            <w:r w:rsidR="008B41DD" w:rsidRPr="00156AAF">
              <w:rPr>
                <w:rFonts w:ascii="Arial" w:hAnsi="Arial" w:cs="Arial"/>
                <w:bCs/>
                <w:sz w:val="18"/>
                <w:szCs w:val="18"/>
              </w:rPr>
              <w:t xml:space="preserve"> 304</w:t>
            </w:r>
            <w:r w:rsidR="00FE33A4" w:rsidRPr="00156AAF">
              <w:rPr>
                <w:rFonts w:ascii="Arial" w:hAnsi="Arial" w:cs="Arial"/>
                <w:bCs/>
                <w:sz w:val="18"/>
                <w:szCs w:val="18"/>
              </w:rPr>
              <w:t xml:space="preserve"> population, according to </w:t>
            </w:r>
            <w:proofErr w:type="spellStart"/>
            <w:r w:rsidR="00FE33A4" w:rsidRPr="00156AAF">
              <w:rPr>
                <w:rFonts w:ascii="Arial" w:hAnsi="Arial" w:cs="Arial"/>
                <w:bCs/>
                <w:sz w:val="18"/>
                <w:szCs w:val="18"/>
              </w:rPr>
              <w:t>TurkStat</w:t>
            </w:r>
            <w:proofErr w:type="spellEnd"/>
            <w:r w:rsidR="00FE33A4" w:rsidRPr="00156AAF">
              <w:rPr>
                <w:rFonts w:ascii="Arial" w:hAnsi="Arial" w:cs="Arial"/>
                <w:bCs/>
                <w:sz w:val="18"/>
                <w:szCs w:val="18"/>
              </w:rPr>
              <w:t>, 2024)</w:t>
            </w:r>
          </w:p>
          <w:p w14:paraId="4D0B0F5D" w14:textId="659093B5" w:rsidR="00FE33A4" w:rsidRPr="00156AAF" w:rsidRDefault="00FE33A4" w:rsidP="00FE33A4">
            <w:pPr>
              <w:spacing w:line="240" w:lineRule="atLeast"/>
              <w:rPr>
                <w:rFonts w:ascii="Arial" w:hAnsi="Arial" w:cs="Arial"/>
                <w:bCs/>
                <w:sz w:val="18"/>
                <w:szCs w:val="18"/>
              </w:rPr>
            </w:pPr>
            <w:r w:rsidRPr="00156AAF">
              <w:rPr>
                <w:rFonts w:ascii="Arial" w:hAnsi="Arial" w:cs="Arial"/>
                <w:bCs/>
                <w:sz w:val="18"/>
                <w:szCs w:val="18"/>
              </w:rPr>
              <w:t xml:space="preserve">Closest structure(s) to the Subproject site: </w:t>
            </w:r>
          </w:p>
          <w:p w14:paraId="4D2FEDB5" w14:textId="1F7E1552" w:rsidR="00FE33A4" w:rsidRPr="00156AAF" w:rsidRDefault="00156AAF" w:rsidP="00156AAF">
            <w:pPr>
              <w:pStyle w:val="ListeParagraf"/>
              <w:numPr>
                <w:ilvl w:val="0"/>
                <w:numId w:val="23"/>
              </w:numPr>
              <w:spacing w:line="240" w:lineRule="atLeast"/>
              <w:jc w:val="both"/>
              <w:rPr>
                <w:rFonts w:ascii="Arial" w:hAnsi="Arial" w:cs="Arial"/>
                <w:bCs/>
                <w:sz w:val="18"/>
                <w:szCs w:val="18"/>
              </w:rPr>
            </w:pPr>
            <w:r w:rsidRPr="00156AAF">
              <w:rPr>
                <w:rFonts w:ascii="Arial" w:hAnsi="Arial" w:cs="Arial"/>
                <w:bCs/>
                <w:sz w:val="18"/>
                <w:szCs w:val="18"/>
              </w:rPr>
              <w:t xml:space="preserve">Country House located in </w:t>
            </w:r>
            <w:proofErr w:type="spellStart"/>
            <w:r w:rsidR="00384DE7">
              <w:rPr>
                <w:rFonts w:ascii="Arial" w:hAnsi="Arial" w:cs="Arial"/>
                <w:bCs/>
                <w:sz w:val="18"/>
                <w:szCs w:val="18"/>
              </w:rPr>
              <w:t>Yenice</w:t>
            </w:r>
            <w:proofErr w:type="spellEnd"/>
            <w:r w:rsidR="00384DE7" w:rsidRPr="00156AAF">
              <w:rPr>
                <w:rFonts w:ascii="Arial" w:hAnsi="Arial" w:cs="Arial"/>
                <w:bCs/>
                <w:sz w:val="18"/>
                <w:szCs w:val="18"/>
              </w:rPr>
              <w:t xml:space="preserve"> </w:t>
            </w:r>
            <w:r w:rsidRPr="00156AAF">
              <w:rPr>
                <w:rFonts w:ascii="Arial" w:hAnsi="Arial" w:cs="Arial"/>
                <w:bCs/>
                <w:sz w:val="18"/>
                <w:szCs w:val="18"/>
              </w:rPr>
              <w:t xml:space="preserve">village at 200 m </w:t>
            </w:r>
            <w:r w:rsidR="008E7562">
              <w:rPr>
                <w:rFonts w:ascii="Arial" w:hAnsi="Arial" w:cs="Arial"/>
                <w:bCs/>
                <w:sz w:val="18"/>
                <w:szCs w:val="18"/>
              </w:rPr>
              <w:t>north</w:t>
            </w:r>
            <w:r w:rsidRPr="00156AAF">
              <w:rPr>
                <w:rFonts w:ascii="Arial" w:hAnsi="Arial" w:cs="Arial"/>
                <w:bCs/>
                <w:sz w:val="18"/>
                <w:szCs w:val="18"/>
              </w:rPr>
              <w:t xml:space="preserve"> of the subproject site.</w:t>
            </w:r>
          </w:p>
          <w:p w14:paraId="5009EB29" w14:textId="7DBF5943" w:rsidR="00FE33A4" w:rsidRPr="00156AAF" w:rsidRDefault="00384DE7" w:rsidP="00FE33A4">
            <w:pPr>
              <w:spacing w:line="240" w:lineRule="atLeast"/>
              <w:jc w:val="both"/>
              <w:rPr>
                <w:rFonts w:ascii="Arial" w:hAnsi="Arial" w:cs="Arial"/>
                <w:bCs/>
                <w:color w:val="7F7F7F" w:themeColor="text1" w:themeTint="80"/>
                <w:sz w:val="18"/>
                <w:szCs w:val="18"/>
              </w:rPr>
            </w:pPr>
            <w:r w:rsidRPr="00384DE7">
              <w:rPr>
                <w:rFonts w:ascii="Arial" w:hAnsi="Arial" w:cs="Arial"/>
                <w:bCs/>
                <w:noProof/>
                <w:color w:val="7F7F7F" w:themeColor="text1" w:themeTint="80"/>
                <w:sz w:val="18"/>
                <w:szCs w:val="18"/>
              </w:rPr>
              <w:drawing>
                <wp:inline distT="0" distB="0" distL="0" distR="0" wp14:anchorId="30D064F0" wp14:editId="3F871B6F">
                  <wp:extent cx="4498848" cy="2558197"/>
                  <wp:effectExtent l="0" t="0" r="0" b="0"/>
                  <wp:docPr id="17"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505709" cy="2562099"/>
                          </a:xfrm>
                          <a:prstGeom prst="rect">
                            <a:avLst/>
                          </a:prstGeom>
                        </pic:spPr>
                      </pic:pic>
                    </a:graphicData>
                  </a:graphic>
                </wp:inline>
              </w:drawing>
            </w:r>
          </w:p>
        </w:tc>
      </w:tr>
      <w:tr w:rsidR="00FC2D76" w:rsidRPr="00836C48" w14:paraId="0896CB37" w14:textId="77777777" w:rsidTr="0036408A">
        <w:trPr>
          <w:trHeight w:val="20"/>
        </w:trPr>
        <w:tc>
          <w:tcPr>
            <w:tcW w:w="2266" w:type="pct"/>
            <w:tcBorders>
              <w:left w:val="single" w:sz="4" w:space="0" w:color="auto"/>
              <w:bottom w:val="single" w:sz="4" w:space="0" w:color="auto"/>
              <w:right w:val="single" w:sz="4" w:space="0" w:color="auto"/>
            </w:tcBorders>
          </w:tcPr>
          <w:p w14:paraId="6BBBBDC7" w14:textId="46BEB2F9" w:rsidR="00FE33A4" w:rsidRPr="00836C48" w:rsidRDefault="00FE33A4" w:rsidP="00FE33A4">
            <w:pPr>
              <w:spacing w:line="240" w:lineRule="atLeast"/>
              <w:ind w:right="-57"/>
              <w:rPr>
                <w:rFonts w:ascii="Arial" w:hAnsi="Arial" w:cs="Arial"/>
                <w:bCs/>
                <w:sz w:val="18"/>
                <w:szCs w:val="18"/>
                <w:highlight w:val="yellow"/>
              </w:rPr>
            </w:pPr>
            <w:r w:rsidRPr="00836C48">
              <w:rPr>
                <w:rFonts w:ascii="Arial" w:hAnsi="Arial" w:cs="Arial"/>
                <w:bCs/>
                <w:sz w:val="18"/>
                <w:szCs w:val="18"/>
              </w:rPr>
              <w:t>Locations and distance to nearest sensitive receptors such as health care units, schools?</w:t>
            </w:r>
          </w:p>
        </w:tc>
        <w:tc>
          <w:tcPr>
            <w:tcW w:w="2734" w:type="pct"/>
            <w:tcBorders>
              <w:left w:val="single" w:sz="4" w:space="0" w:color="auto"/>
              <w:bottom w:val="single" w:sz="4" w:space="0" w:color="auto"/>
              <w:right w:val="single" w:sz="4" w:space="0" w:color="auto"/>
            </w:tcBorders>
          </w:tcPr>
          <w:p w14:paraId="7C9BB756" w14:textId="3166F2CA" w:rsidR="00FE33A4" w:rsidRDefault="00FE33A4" w:rsidP="00FE33A4">
            <w:pPr>
              <w:spacing w:line="240" w:lineRule="atLeast"/>
              <w:jc w:val="both"/>
              <w:rPr>
                <w:rFonts w:ascii="Arial" w:hAnsi="Arial" w:cs="Arial"/>
                <w:bCs/>
                <w:sz w:val="18"/>
                <w:szCs w:val="18"/>
              </w:rPr>
            </w:pPr>
            <w:r w:rsidRPr="00836C48">
              <w:rPr>
                <w:rFonts w:ascii="Arial" w:hAnsi="Arial" w:cs="Arial"/>
                <w:bCs/>
                <w:sz w:val="18"/>
                <w:szCs w:val="18"/>
              </w:rPr>
              <w:t xml:space="preserve">The nearest sensitive receptor is </w:t>
            </w:r>
            <w:r w:rsidR="00384DE7">
              <w:rPr>
                <w:rFonts w:ascii="Arial" w:hAnsi="Arial" w:cs="Arial"/>
                <w:bCs/>
                <w:sz w:val="18"/>
                <w:szCs w:val="18"/>
              </w:rPr>
              <w:t xml:space="preserve">a garden house located approximately </w:t>
            </w:r>
            <w:r w:rsidR="008B41DD">
              <w:rPr>
                <w:rFonts w:ascii="Arial" w:hAnsi="Arial" w:cs="Arial"/>
                <w:bCs/>
                <w:sz w:val="18"/>
                <w:szCs w:val="18"/>
              </w:rPr>
              <w:t>2</w:t>
            </w:r>
            <w:r w:rsidR="00A451AB">
              <w:rPr>
                <w:rFonts w:ascii="Arial" w:hAnsi="Arial" w:cs="Arial"/>
                <w:bCs/>
                <w:sz w:val="18"/>
                <w:szCs w:val="18"/>
              </w:rPr>
              <w:t>00</w:t>
            </w:r>
            <w:r w:rsidRPr="00836C48">
              <w:rPr>
                <w:rFonts w:ascii="Arial" w:hAnsi="Arial" w:cs="Arial"/>
                <w:bCs/>
                <w:sz w:val="18"/>
                <w:szCs w:val="18"/>
              </w:rPr>
              <w:t xml:space="preserve"> meters </w:t>
            </w:r>
            <w:r w:rsidR="00384DE7">
              <w:rPr>
                <w:rFonts w:ascii="Arial" w:hAnsi="Arial" w:cs="Arial"/>
                <w:bCs/>
                <w:sz w:val="18"/>
                <w:szCs w:val="18"/>
              </w:rPr>
              <w:t>from the subproject site</w:t>
            </w:r>
            <w:r w:rsidRPr="00836C48">
              <w:rPr>
                <w:rFonts w:ascii="Arial" w:hAnsi="Arial" w:cs="Arial"/>
                <w:bCs/>
                <w:sz w:val="18"/>
                <w:szCs w:val="18"/>
              </w:rPr>
              <w:t>.</w:t>
            </w:r>
            <w:r w:rsidR="00A451AB">
              <w:rPr>
                <w:rFonts w:ascii="Arial" w:hAnsi="Arial" w:cs="Arial"/>
                <w:bCs/>
                <w:sz w:val="18"/>
                <w:szCs w:val="18"/>
              </w:rPr>
              <w:t xml:space="preserve"> </w:t>
            </w:r>
            <w:r w:rsidRPr="00836C48">
              <w:rPr>
                <w:rFonts w:ascii="Arial" w:hAnsi="Arial" w:cs="Arial"/>
                <w:bCs/>
                <w:sz w:val="18"/>
                <w:szCs w:val="18"/>
              </w:rPr>
              <w:t xml:space="preserve">There is also school </w:t>
            </w:r>
            <w:proofErr w:type="spellStart"/>
            <w:r w:rsidRPr="00836C48">
              <w:rPr>
                <w:rFonts w:ascii="Arial" w:hAnsi="Arial" w:cs="Arial"/>
                <w:bCs/>
                <w:sz w:val="18"/>
                <w:szCs w:val="18"/>
              </w:rPr>
              <w:t>etc</w:t>
            </w:r>
            <w:proofErr w:type="spellEnd"/>
            <w:r w:rsidRPr="00836C48">
              <w:rPr>
                <w:rFonts w:ascii="Arial" w:hAnsi="Arial" w:cs="Arial"/>
                <w:bCs/>
                <w:sz w:val="18"/>
                <w:szCs w:val="18"/>
              </w:rPr>
              <w:t xml:space="preserve"> </w:t>
            </w:r>
            <w:r w:rsidR="00A451AB">
              <w:rPr>
                <w:rFonts w:ascii="Arial" w:hAnsi="Arial" w:cs="Arial"/>
                <w:bCs/>
                <w:sz w:val="18"/>
                <w:szCs w:val="18"/>
              </w:rPr>
              <w:t xml:space="preserve">1000 </w:t>
            </w:r>
            <w:r w:rsidRPr="00836C48">
              <w:rPr>
                <w:rFonts w:ascii="Arial" w:hAnsi="Arial" w:cs="Arial"/>
                <w:bCs/>
                <w:sz w:val="18"/>
                <w:szCs w:val="18"/>
              </w:rPr>
              <w:t>meters away.</w:t>
            </w:r>
          </w:p>
          <w:p w14:paraId="1C6C7A26" w14:textId="4112D22F" w:rsidR="00384DE7" w:rsidRPr="00836C48" w:rsidRDefault="00384DE7" w:rsidP="00FE33A4">
            <w:pPr>
              <w:spacing w:line="240" w:lineRule="atLeast"/>
              <w:jc w:val="both"/>
              <w:rPr>
                <w:rFonts w:ascii="Arial" w:hAnsi="Arial" w:cs="Arial"/>
                <w:bCs/>
                <w:sz w:val="18"/>
                <w:szCs w:val="18"/>
              </w:rPr>
            </w:pPr>
          </w:p>
        </w:tc>
      </w:tr>
      <w:tr w:rsidR="00FC2D76" w:rsidRPr="00836C48" w14:paraId="14DA0AB8" w14:textId="77777777" w:rsidTr="0036408A">
        <w:trPr>
          <w:trHeight w:val="20"/>
        </w:trPr>
        <w:tc>
          <w:tcPr>
            <w:tcW w:w="2266" w:type="pct"/>
            <w:tcBorders>
              <w:left w:val="single" w:sz="4" w:space="0" w:color="auto"/>
              <w:right w:val="single" w:sz="4" w:space="0" w:color="auto"/>
            </w:tcBorders>
          </w:tcPr>
          <w:p w14:paraId="3C8D0CA1" w14:textId="7D4C4156" w:rsidR="00FE33A4" w:rsidRPr="00836C48" w:rsidRDefault="00FE33A4" w:rsidP="00FE33A4">
            <w:pPr>
              <w:spacing w:line="240" w:lineRule="atLeast"/>
              <w:ind w:right="-57"/>
              <w:rPr>
                <w:rFonts w:ascii="Arial" w:hAnsi="Arial" w:cs="Arial"/>
                <w:bCs/>
                <w:sz w:val="18"/>
                <w:szCs w:val="18"/>
              </w:rPr>
            </w:pPr>
            <w:r w:rsidRPr="00836C48">
              <w:rPr>
                <w:rFonts w:ascii="Arial" w:hAnsi="Arial" w:cs="Arial"/>
                <w:bCs/>
                <w:sz w:val="18"/>
                <w:szCs w:val="18"/>
              </w:rPr>
              <w:t>Infrastructure services to be used during the life cycle of the subproject (sewage, electricity, water network, etc.)</w:t>
            </w:r>
          </w:p>
        </w:tc>
        <w:tc>
          <w:tcPr>
            <w:tcW w:w="2734" w:type="pct"/>
            <w:tcBorders>
              <w:left w:val="single" w:sz="4" w:space="0" w:color="auto"/>
              <w:right w:val="single" w:sz="4" w:space="0" w:color="auto"/>
            </w:tcBorders>
          </w:tcPr>
          <w:p w14:paraId="0A2A53B5" w14:textId="6589B82F" w:rsidR="00FE33A4" w:rsidRPr="00836C48" w:rsidRDefault="0038475F" w:rsidP="00FE33A4">
            <w:pPr>
              <w:spacing w:line="240" w:lineRule="atLeast"/>
              <w:jc w:val="both"/>
              <w:rPr>
                <w:rFonts w:ascii="Arial" w:hAnsi="Arial" w:cs="Arial"/>
                <w:bCs/>
                <w:sz w:val="18"/>
                <w:szCs w:val="18"/>
              </w:rPr>
            </w:pPr>
            <w:r w:rsidRPr="0038475F">
              <w:rPr>
                <w:rFonts w:ascii="Arial" w:hAnsi="Arial" w:cs="Arial"/>
                <w:bCs/>
                <w:sz w:val="18"/>
                <w:szCs w:val="18"/>
              </w:rPr>
              <w:t>Due to the subproject location, electricity, water will be supplied from the current infrastructure networks. No need to construct/renew infrastructure services due to subproject activities.</w:t>
            </w:r>
          </w:p>
        </w:tc>
      </w:tr>
      <w:tr w:rsidR="00FE33A4" w:rsidRPr="00836C48" w14:paraId="2522D416" w14:textId="77777777" w:rsidTr="008F4BC9">
        <w:trPr>
          <w:trHeight w:val="20"/>
        </w:trPr>
        <w:tc>
          <w:tcPr>
            <w:tcW w:w="5000" w:type="pct"/>
            <w:gridSpan w:val="2"/>
            <w:tcBorders>
              <w:left w:val="single" w:sz="4" w:space="0" w:color="auto"/>
              <w:right w:val="single" w:sz="4" w:space="0" w:color="auto"/>
            </w:tcBorders>
            <w:shd w:val="clear" w:color="auto" w:fill="FBE4D5" w:themeFill="accent2" w:themeFillTint="33"/>
          </w:tcPr>
          <w:p w14:paraId="154F7AB3" w14:textId="4FFE31FB" w:rsidR="00FE33A4" w:rsidRPr="00836C48" w:rsidRDefault="00FE33A4" w:rsidP="00FE33A4">
            <w:pPr>
              <w:spacing w:line="240" w:lineRule="atLeast"/>
              <w:rPr>
                <w:rFonts w:ascii="Arial" w:hAnsi="Arial" w:cs="Arial"/>
                <w:b/>
              </w:rPr>
            </w:pPr>
            <w:r w:rsidRPr="00836C48">
              <w:rPr>
                <w:rFonts w:ascii="Arial" w:hAnsi="Arial" w:cs="Arial"/>
                <w:b/>
                <w:color w:val="002060"/>
                <w:sz w:val="18"/>
                <w:szCs w:val="18"/>
              </w:rPr>
              <w:t>1.c) E&amp;S Requirements applicable to the Subproject</w:t>
            </w:r>
          </w:p>
        </w:tc>
      </w:tr>
      <w:tr w:rsidR="00FE33A4" w:rsidRPr="00836C48" w14:paraId="4F1D40BF" w14:textId="77777777" w:rsidTr="00785D0F">
        <w:trPr>
          <w:trHeight w:val="20"/>
        </w:trPr>
        <w:tc>
          <w:tcPr>
            <w:tcW w:w="5000" w:type="pct"/>
            <w:gridSpan w:val="2"/>
            <w:tcBorders>
              <w:left w:val="single" w:sz="4" w:space="0" w:color="auto"/>
              <w:right w:val="single" w:sz="4" w:space="0" w:color="auto"/>
            </w:tcBorders>
          </w:tcPr>
          <w:p w14:paraId="790113F0" w14:textId="3966C836" w:rsidR="00FE33A4" w:rsidRPr="00836C48" w:rsidRDefault="00FE33A4" w:rsidP="00FE33A4">
            <w:pPr>
              <w:spacing w:line="240" w:lineRule="atLeast"/>
              <w:jc w:val="both"/>
              <w:rPr>
                <w:rFonts w:ascii="Arial" w:hAnsi="Arial" w:cs="Arial"/>
                <w:bCs/>
                <w:sz w:val="18"/>
                <w:szCs w:val="18"/>
              </w:rPr>
            </w:pPr>
            <w:r w:rsidRPr="00836C48">
              <w:rPr>
                <w:rFonts w:ascii="Arial" w:hAnsi="Arial" w:cs="Arial"/>
                <w:bCs/>
                <w:sz w:val="18"/>
                <w:szCs w:val="18"/>
              </w:rPr>
              <w:t>The subproject will be implemented in line with requirements of applicable national legislation and international agreements and conventions to which Türkiye is a party of.</w:t>
            </w:r>
          </w:p>
          <w:p w14:paraId="38FD6DA0" w14:textId="77777777" w:rsidR="00FE33A4" w:rsidRPr="00836C48" w:rsidRDefault="00FE33A4" w:rsidP="00FE33A4">
            <w:pPr>
              <w:spacing w:line="240" w:lineRule="atLeast"/>
              <w:jc w:val="both"/>
              <w:rPr>
                <w:rFonts w:ascii="Arial" w:hAnsi="Arial" w:cs="Arial"/>
                <w:bCs/>
                <w:sz w:val="18"/>
                <w:szCs w:val="18"/>
              </w:rPr>
            </w:pPr>
          </w:p>
          <w:p w14:paraId="189D6552" w14:textId="469B0EBE" w:rsidR="00FE33A4" w:rsidRPr="00836C48" w:rsidRDefault="00FE33A4" w:rsidP="00FE33A4">
            <w:pPr>
              <w:spacing w:line="240" w:lineRule="atLeast"/>
              <w:jc w:val="both"/>
              <w:rPr>
                <w:rFonts w:ascii="Arial" w:hAnsi="Arial" w:cs="Arial"/>
                <w:bCs/>
                <w:sz w:val="18"/>
                <w:szCs w:val="18"/>
              </w:rPr>
            </w:pPr>
            <w:r w:rsidRPr="00836C48">
              <w:rPr>
                <w:rFonts w:ascii="Arial" w:hAnsi="Arial" w:cs="Arial"/>
                <w:bCs/>
                <w:sz w:val="18"/>
                <w:szCs w:val="18"/>
              </w:rPr>
              <w:t>The following international standards will also be followed as applicable:</w:t>
            </w:r>
          </w:p>
          <w:p w14:paraId="59F26DBC" w14:textId="3D6879E8" w:rsidR="00FE33A4" w:rsidRPr="00836C48" w:rsidRDefault="00FE33A4" w:rsidP="00FE33A4">
            <w:pPr>
              <w:pStyle w:val="ListeParagraf"/>
              <w:numPr>
                <w:ilvl w:val="0"/>
                <w:numId w:val="2"/>
              </w:numPr>
              <w:spacing w:line="240" w:lineRule="atLeast"/>
              <w:jc w:val="both"/>
              <w:rPr>
                <w:rFonts w:ascii="Arial" w:hAnsi="Arial" w:cs="Arial"/>
                <w:bCs/>
                <w:sz w:val="18"/>
                <w:szCs w:val="18"/>
              </w:rPr>
            </w:pPr>
            <w:r w:rsidRPr="00836C48">
              <w:rPr>
                <w:rFonts w:ascii="Arial" w:hAnsi="Arial" w:cs="Arial"/>
                <w:bCs/>
                <w:sz w:val="18"/>
                <w:szCs w:val="18"/>
              </w:rPr>
              <w:t>WB Environmental and Social Framework (ESF, 2018) and the Environmental and Social Standards (ESSs) forming part of the ESF</w:t>
            </w:r>
          </w:p>
          <w:p w14:paraId="27F2FEBC" w14:textId="6D72F8C2" w:rsidR="00FE33A4" w:rsidRPr="00836C48" w:rsidRDefault="00FE33A4" w:rsidP="00FE33A4">
            <w:pPr>
              <w:pStyle w:val="ListeParagraf"/>
              <w:numPr>
                <w:ilvl w:val="0"/>
                <w:numId w:val="2"/>
              </w:numPr>
              <w:spacing w:line="240" w:lineRule="atLeast"/>
              <w:jc w:val="both"/>
              <w:rPr>
                <w:rFonts w:ascii="Arial" w:hAnsi="Arial" w:cs="Arial"/>
                <w:bCs/>
                <w:sz w:val="18"/>
                <w:szCs w:val="18"/>
              </w:rPr>
            </w:pPr>
            <w:r w:rsidRPr="00836C48">
              <w:rPr>
                <w:rFonts w:ascii="Arial" w:hAnsi="Arial" w:cs="Arial"/>
                <w:bCs/>
                <w:sz w:val="18"/>
                <w:szCs w:val="18"/>
              </w:rPr>
              <w:t>Good International Industry Practices (GIIPs) including but not limited to WB Group</w:t>
            </w:r>
            <w:r>
              <w:rPr>
                <w:rFonts w:ascii="Arial" w:hAnsi="Arial" w:cs="Arial"/>
                <w:bCs/>
                <w:sz w:val="18"/>
                <w:szCs w:val="18"/>
              </w:rPr>
              <w:t xml:space="preserve"> (WBG)</w:t>
            </w:r>
            <w:r w:rsidRPr="00836C48">
              <w:rPr>
                <w:rFonts w:ascii="Arial" w:hAnsi="Arial" w:cs="Arial"/>
                <w:bCs/>
                <w:sz w:val="18"/>
                <w:szCs w:val="18"/>
              </w:rPr>
              <w:t xml:space="preserve"> General and Industry Sector Environmental, Health and Safety Guidelines</w:t>
            </w:r>
            <w:r w:rsidRPr="00836C48">
              <w:rPr>
                <w:rStyle w:val="DipnotBavurusu"/>
                <w:rFonts w:ascii="Arial" w:hAnsi="Arial" w:cs="Arial"/>
                <w:bCs/>
                <w:sz w:val="18"/>
                <w:szCs w:val="18"/>
              </w:rPr>
              <w:footnoteReference w:id="1"/>
            </w:r>
            <w:r w:rsidRPr="00836C48">
              <w:rPr>
                <w:rFonts w:ascii="Arial" w:hAnsi="Arial" w:cs="Arial"/>
                <w:bCs/>
                <w:sz w:val="18"/>
                <w:szCs w:val="18"/>
              </w:rPr>
              <w:t xml:space="preserve"> (EHSGs)</w:t>
            </w:r>
          </w:p>
          <w:p w14:paraId="64270EF6" w14:textId="3D0C4027" w:rsidR="00FE33A4" w:rsidRPr="00836C48" w:rsidRDefault="00FE33A4" w:rsidP="00FE33A4">
            <w:pPr>
              <w:pStyle w:val="ListeParagraf"/>
              <w:numPr>
                <w:ilvl w:val="0"/>
                <w:numId w:val="2"/>
              </w:numPr>
              <w:spacing w:line="240" w:lineRule="atLeast"/>
              <w:jc w:val="both"/>
              <w:rPr>
                <w:rFonts w:ascii="Arial" w:hAnsi="Arial" w:cs="Arial"/>
                <w:bCs/>
                <w:sz w:val="18"/>
                <w:szCs w:val="18"/>
              </w:rPr>
            </w:pPr>
            <w:r w:rsidRPr="00836C48">
              <w:rPr>
                <w:rFonts w:ascii="Arial" w:hAnsi="Arial" w:cs="Arial"/>
                <w:bCs/>
                <w:sz w:val="18"/>
                <w:szCs w:val="18"/>
              </w:rPr>
              <w:t>International Finance Corporation (IFC) ESMS Implementation Handbook</w:t>
            </w:r>
          </w:p>
          <w:p w14:paraId="1A05DA42" w14:textId="6D0389C7" w:rsidR="00FE33A4" w:rsidRPr="00836C48" w:rsidRDefault="00FE33A4" w:rsidP="00FE33A4">
            <w:pPr>
              <w:pStyle w:val="ListeParagraf"/>
              <w:numPr>
                <w:ilvl w:val="0"/>
                <w:numId w:val="2"/>
              </w:numPr>
              <w:spacing w:line="240" w:lineRule="atLeast"/>
              <w:jc w:val="both"/>
              <w:rPr>
                <w:rFonts w:ascii="Arial" w:hAnsi="Arial" w:cs="Arial"/>
                <w:bCs/>
                <w:sz w:val="18"/>
                <w:szCs w:val="18"/>
              </w:rPr>
            </w:pPr>
            <w:r w:rsidRPr="00836C48">
              <w:rPr>
                <w:rFonts w:ascii="Arial" w:hAnsi="Arial" w:cs="Arial"/>
                <w:bCs/>
                <w:sz w:val="18"/>
                <w:szCs w:val="18"/>
              </w:rPr>
              <w:t>ILBANK Environmental and Social Management System (ESMS)</w:t>
            </w:r>
          </w:p>
          <w:p w14:paraId="54EBCA96" w14:textId="77777777" w:rsidR="00FE33A4" w:rsidRPr="00836C48" w:rsidRDefault="00FE33A4" w:rsidP="00FE33A4">
            <w:pPr>
              <w:pStyle w:val="ListeParagraf"/>
              <w:spacing w:line="240" w:lineRule="atLeast"/>
              <w:jc w:val="both"/>
              <w:rPr>
                <w:rFonts w:ascii="Arial" w:hAnsi="Arial" w:cs="Arial"/>
                <w:bCs/>
                <w:sz w:val="18"/>
                <w:szCs w:val="18"/>
              </w:rPr>
            </w:pPr>
          </w:p>
          <w:p w14:paraId="0B68D0C1" w14:textId="28CA10C5" w:rsidR="00FE33A4" w:rsidRPr="00836C48" w:rsidRDefault="00FE33A4" w:rsidP="00FE33A4">
            <w:pPr>
              <w:spacing w:line="240" w:lineRule="atLeast"/>
              <w:jc w:val="both"/>
              <w:rPr>
                <w:rFonts w:ascii="Arial" w:hAnsi="Arial" w:cs="Arial"/>
                <w:bCs/>
                <w:sz w:val="18"/>
                <w:szCs w:val="18"/>
              </w:rPr>
            </w:pPr>
            <w:r w:rsidRPr="00836C48">
              <w:rPr>
                <w:rFonts w:ascii="Arial" w:hAnsi="Arial" w:cs="Arial"/>
                <w:bCs/>
                <w:sz w:val="18"/>
                <w:szCs w:val="18"/>
              </w:rPr>
              <w:t xml:space="preserve">In cases where the requirements of the ILBANK ESMS or national legislation differ from </w:t>
            </w:r>
            <w:r>
              <w:rPr>
                <w:rFonts w:ascii="Arial" w:hAnsi="Arial" w:cs="Arial"/>
                <w:bCs/>
                <w:sz w:val="18"/>
                <w:szCs w:val="18"/>
              </w:rPr>
              <w:t xml:space="preserve">those of </w:t>
            </w:r>
            <w:r w:rsidRPr="00836C48">
              <w:rPr>
                <w:rFonts w:ascii="Arial" w:hAnsi="Arial" w:cs="Arial"/>
                <w:bCs/>
                <w:sz w:val="18"/>
                <w:szCs w:val="18"/>
              </w:rPr>
              <w:t xml:space="preserve">the WB ESSs or the levels and measures presented </w:t>
            </w:r>
            <w:r>
              <w:rPr>
                <w:rFonts w:ascii="Arial" w:hAnsi="Arial" w:cs="Arial"/>
                <w:bCs/>
                <w:sz w:val="18"/>
                <w:szCs w:val="18"/>
              </w:rPr>
              <w:t xml:space="preserve">outline </w:t>
            </w:r>
            <w:r w:rsidRPr="00836C48">
              <w:rPr>
                <w:rFonts w:ascii="Arial" w:hAnsi="Arial" w:cs="Arial"/>
                <w:bCs/>
                <w:sz w:val="18"/>
                <w:szCs w:val="18"/>
              </w:rPr>
              <w:t xml:space="preserve">in the </w:t>
            </w:r>
            <w:r>
              <w:rPr>
                <w:rFonts w:ascii="Arial" w:hAnsi="Arial" w:cs="Arial"/>
                <w:bCs/>
                <w:sz w:val="18"/>
                <w:szCs w:val="18"/>
              </w:rPr>
              <w:t xml:space="preserve">relevant WBG </w:t>
            </w:r>
            <w:r w:rsidRPr="00836C48">
              <w:rPr>
                <w:rFonts w:ascii="Arial" w:hAnsi="Arial" w:cs="Arial"/>
                <w:bCs/>
                <w:sz w:val="18"/>
                <w:szCs w:val="18"/>
              </w:rPr>
              <w:t xml:space="preserve">EHS guidelines, the more stringent </w:t>
            </w:r>
            <w:r>
              <w:rPr>
                <w:rFonts w:ascii="Arial" w:hAnsi="Arial" w:cs="Arial"/>
                <w:bCs/>
                <w:sz w:val="18"/>
                <w:szCs w:val="18"/>
              </w:rPr>
              <w:t>standard will apply</w:t>
            </w:r>
            <w:r w:rsidRPr="00836C48">
              <w:rPr>
                <w:rFonts w:ascii="Arial" w:hAnsi="Arial" w:cs="Arial"/>
                <w:bCs/>
                <w:sz w:val="18"/>
                <w:szCs w:val="18"/>
              </w:rPr>
              <w:t>.</w:t>
            </w:r>
          </w:p>
        </w:tc>
      </w:tr>
    </w:tbl>
    <w:p w14:paraId="7392DA0D" w14:textId="0373F8B9" w:rsidR="00A30EBE" w:rsidRPr="00836C48" w:rsidRDefault="00A30EBE" w:rsidP="00A30EBE">
      <w:pPr>
        <w:pStyle w:val="Balk1"/>
      </w:pPr>
      <w:r w:rsidRPr="00836C48">
        <w:t>Part 2: Implementation Arrangements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344"/>
      </w:tblGrid>
      <w:tr w:rsidR="00C47923" w:rsidRPr="00836C48" w14:paraId="6986AEBC" w14:textId="77777777" w:rsidTr="008F4BC9">
        <w:trPr>
          <w:trHeight w:val="20"/>
        </w:trPr>
        <w:tc>
          <w:tcPr>
            <w:tcW w:w="5000" w:type="pct"/>
            <w:tcBorders>
              <w:left w:val="single" w:sz="4" w:space="0" w:color="auto"/>
              <w:right w:val="single" w:sz="4" w:space="0" w:color="auto"/>
            </w:tcBorders>
            <w:shd w:val="clear" w:color="auto" w:fill="FBE4D5" w:themeFill="accent2" w:themeFillTint="33"/>
          </w:tcPr>
          <w:p w14:paraId="2CF5B753" w14:textId="3A871981" w:rsidR="00C47923" w:rsidRPr="00836C48" w:rsidDel="00785D0F" w:rsidRDefault="00C47923" w:rsidP="00EC60F7">
            <w:pPr>
              <w:spacing w:line="240" w:lineRule="atLeast"/>
              <w:rPr>
                <w:rFonts w:ascii="Arial" w:hAnsi="Arial" w:cs="Arial"/>
                <w:b/>
                <w:color w:val="002060"/>
                <w:sz w:val="18"/>
                <w:szCs w:val="18"/>
              </w:rPr>
            </w:pPr>
            <w:r w:rsidRPr="00836C48">
              <w:rPr>
                <w:rFonts w:ascii="Arial" w:hAnsi="Arial" w:cs="Arial"/>
                <w:b/>
                <w:color w:val="002060"/>
                <w:sz w:val="18"/>
                <w:szCs w:val="18"/>
              </w:rPr>
              <w:t xml:space="preserve">2.b) Implementation Responsibility and Resources </w:t>
            </w:r>
          </w:p>
        </w:tc>
      </w:tr>
      <w:tr w:rsidR="00C47923" w:rsidRPr="00836C48" w14:paraId="2CD8233A" w14:textId="77777777" w:rsidTr="00785D0F">
        <w:trPr>
          <w:trHeight w:val="20"/>
        </w:trPr>
        <w:tc>
          <w:tcPr>
            <w:tcW w:w="5000" w:type="pct"/>
            <w:tcBorders>
              <w:left w:val="single" w:sz="4" w:space="0" w:color="auto"/>
              <w:right w:val="single" w:sz="4" w:space="0" w:color="auto"/>
            </w:tcBorders>
          </w:tcPr>
          <w:p w14:paraId="6E72F54B" w14:textId="67D48F26" w:rsidR="00C47923" w:rsidRPr="00836C48" w:rsidRDefault="008F4BC9" w:rsidP="00C02043">
            <w:pPr>
              <w:spacing w:line="240" w:lineRule="atLeast"/>
              <w:jc w:val="both"/>
              <w:rPr>
                <w:rFonts w:ascii="Arial" w:hAnsi="Arial" w:cs="Arial"/>
                <w:bCs/>
                <w:sz w:val="18"/>
                <w:szCs w:val="18"/>
              </w:rPr>
            </w:pPr>
            <w:r w:rsidRPr="00836C48">
              <w:rPr>
                <w:rFonts w:ascii="Arial" w:hAnsi="Arial" w:cs="Arial"/>
                <w:bCs/>
                <w:sz w:val="18"/>
                <w:szCs w:val="18"/>
              </w:rPr>
              <w:t>The s</w:t>
            </w:r>
            <w:r w:rsidR="00C47923" w:rsidRPr="00836C48">
              <w:rPr>
                <w:rFonts w:ascii="Arial" w:hAnsi="Arial" w:cs="Arial"/>
                <w:bCs/>
                <w:sz w:val="18"/>
                <w:szCs w:val="18"/>
              </w:rPr>
              <w:t xml:space="preserve">ub-borrower shall implement and cause the contractor to be adopt and implement this ESMP Checklist </w:t>
            </w:r>
            <w:r w:rsidRPr="00836C48">
              <w:rPr>
                <w:rFonts w:ascii="Arial" w:hAnsi="Arial" w:cs="Arial"/>
                <w:bCs/>
                <w:sz w:val="18"/>
                <w:szCs w:val="18"/>
              </w:rPr>
              <w:t xml:space="preserve">satisfactory to ILBANK </w:t>
            </w:r>
            <w:r w:rsidR="00C47923" w:rsidRPr="00836C48">
              <w:rPr>
                <w:rFonts w:ascii="Arial" w:hAnsi="Arial" w:cs="Arial"/>
                <w:bCs/>
                <w:sz w:val="18"/>
                <w:szCs w:val="18"/>
              </w:rPr>
              <w:t xml:space="preserve">throughout the </w:t>
            </w:r>
            <w:r w:rsidRPr="00836C48">
              <w:rPr>
                <w:rFonts w:ascii="Arial" w:hAnsi="Arial" w:cs="Arial"/>
                <w:bCs/>
                <w:sz w:val="18"/>
                <w:szCs w:val="18"/>
              </w:rPr>
              <w:t>s</w:t>
            </w:r>
            <w:r w:rsidR="00C47923" w:rsidRPr="00836C48">
              <w:rPr>
                <w:rFonts w:ascii="Arial" w:hAnsi="Arial" w:cs="Arial"/>
                <w:bCs/>
                <w:sz w:val="18"/>
                <w:szCs w:val="18"/>
              </w:rPr>
              <w:t xml:space="preserve">ub-financing </w:t>
            </w:r>
            <w:r w:rsidRPr="00836C48">
              <w:rPr>
                <w:rFonts w:ascii="Arial" w:hAnsi="Arial" w:cs="Arial"/>
                <w:bCs/>
                <w:sz w:val="18"/>
                <w:szCs w:val="18"/>
              </w:rPr>
              <w:t>a</w:t>
            </w:r>
            <w:r w:rsidR="00C47923" w:rsidRPr="00836C48">
              <w:rPr>
                <w:rFonts w:ascii="Arial" w:hAnsi="Arial" w:cs="Arial"/>
                <w:bCs/>
                <w:sz w:val="18"/>
                <w:szCs w:val="18"/>
              </w:rPr>
              <w:t xml:space="preserve">greement life cycle. </w:t>
            </w:r>
          </w:p>
          <w:p w14:paraId="4B3940B2" w14:textId="77777777" w:rsidR="00C47923" w:rsidRPr="00836C48" w:rsidRDefault="00C47923" w:rsidP="00C02043">
            <w:pPr>
              <w:spacing w:line="240" w:lineRule="atLeast"/>
              <w:jc w:val="both"/>
              <w:rPr>
                <w:rFonts w:ascii="Arial" w:hAnsi="Arial" w:cs="Arial"/>
                <w:bCs/>
                <w:sz w:val="18"/>
                <w:szCs w:val="18"/>
              </w:rPr>
            </w:pPr>
          </w:p>
          <w:p w14:paraId="42B1E3F9" w14:textId="77777777" w:rsidR="00C47923" w:rsidRPr="00836C48" w:rsidRDefault="00C47923" w:rsidP="00C02043">
            <w:pPr>
              <w:spacing w:line="240" w:lineRule="atLeast"/>
              <w:jc w:val="both"/>
              <w:rPr>
                <w:rFonts w:ascii="Arial" w:hAnsi="Arial" w:cs="Arial"/>
                <w:bCs/>
                <w:sz w:val="18"/>
                <w:szCs w:val="18"/>
              </w:rPr>
            </w:pPr>
            <w:r w:rsidRPr="00836C48">
              <w:rPr>
                <w:rFonts w:ascii="Arial" w:hAnsi="Arial" w:cs="Arial"/>
                <w:bCs/>
                <w:sz w:val="18"/>
                <w:szCs w:val="18"/>
              </w:rPr>
              <w:t xml:space="preserve">The sub-borrower is responsible for ensuring </w:t>
            </w:r>
            <w:r w:rsidR="00A11B9B" w:rsidRPr="00836C48">
              <w:rPr>
                <w:rFonts w:ascii="Arial" w:hAnsi="Arial" w:cs="Arial"/>
                <w:bCs/>
                <w:sz w:val="18"/>
                <w:szCs w:val="18"/>
              </w:rPr>
              <w:t>that</w:t>
            </w:r>
            <w:r w:rsidRPr="00836C48">
              <w:rPr>
                <w:rFonts w:ascii="Arial" w:hAnsi="Arial" w:cs="Arial"/>
                <w:bCs/>
                <w:sz w:val="18"/>
                <w:szCs w:val="18"/>
              </w:rPr>
              <w:t xml:space="preserve"> adequate financial and human resources </w:t>
            </w:r>
            <w:r w:rsidR="00A11B9B" w:rsidRPr="00836C48">
              <w:rPr>
                <w:rFonts w:ascii="Arial" w:hAnsi="Arial" w:cs="Arial"/>
                <w:bCs/>
                <w:sz w:val="18"/>
                <w:szCs w:val="18"/>
              </w:rPr>
              <w:t xml:space="preserve">are allocated </w:t>
            </w:r>
            <w:r w:rsidRPr="00836C48">
              <w:rPr>
                <w:rFonts w:ascii="Arial" w:hAnsi="Arial" w:cs="Arial"/>
                <w:bCs/>
                <w:sz w:val="18"/>
                <w:szCs w:val="18"/>
              </w:rPr>
              <w:t>for the effective implementation of this ESMP Checklist</w:t>
            </w:r>
            <w:r w:rsidR="008F4BC9" w:rsidRPr="00836C48">
              <w:rPr>
                <w:rFonts w:ascii="Arial" w:hAnsi="Arial" w:cs="Arial"/>
                <w:bCs/>
                <w:sz w:val="18"/>
                <w:szCs w:val="18"/>
              </w:rPr>
              <w:t>.</w:t>
            </w:r>
            <w:r w:rsidRPr="00836C48">
              <w:rPr>
                <w:rFonts w:ascii="Arial" w:hAnsi="Arial" w:cs="Arial"/>
                <w:bCs/>
                <w:sz w:val="18"/>
                <w:szCs w:val="18"/>
              </w:rPr>
              <w:t xml:space="preserve"> </w:t>
            </w:r>
          </w:p>
          <w:p w14:paraId="0B358F3D" w14:textId="77777777" w:rsidR="00565255" w:rsidRPr="00836C48" w:rsidRDefault="00565255" w:rsidP="00C02043">
            <w:pPr>
              <w:spacing w:line="240" w:lineRule="atLeast"/>
              <w:jc w:val="both"/>
              <w:rPr>
                <w:rFonts w:ascii="Arial" w:hAnsi="Arial" w:cs="Arial"/>
                <w:bCs/>
                <w:sz w:val="18"/>
                <w:szCs w:val="18"/>
              </w:rPr>
            </w:pPr>
          </w:p>
          <w:p w14:paraId="197EB450" w14:textId="6598BAEE" w:rsidR="00565255" w:rsidRPr="00836C48" w:rsidDel="00785D0F" w:rsidRDefault="009C3205" w:rsidP="00C02043">
            <w:pPr>
              <w:spacing w:line="240" w:lineRule="atLeast"/>
              <w:jc w:val="both"/>
              <w:rPr>
                <w:rFonts w:ascii="Arial" w:hAnsi="Arial" w:cs="Arial"/>
                <w:bCs/>
                <w:sz w:val="18"/>
                <w:szCs w:val="18"/>
              </w:rPr>
            </w:pPr>
            <w:r w:rsidRPr="00836C48">
              <w:rPr>
                <w:rFonts w:ascii="Arial" w:hAnsi="Arial" w:cs="Arial"/>
                <w:bCs/>
                <w:sz w:val="18"/>
                <w:szCs w:val="18"/>
              </w:rPr>
              <w:t xml:space="preserve">Roles and Responsibilities are provided in </w:t>
            </w:r>
            <w:r w:rsidRPr="00836C48">
              <w:rPr>
                <w:rFonts w:ascii="Arial" w:hAnsi="Arial" w:cs="Arial"/>
                <w:b/>
                <w:bCs/>
                <w:sz w:val="18"/>
                <w:szCs w:val="18"/>
              </w:rPr>
              <w:t>Appendix-</w:t>
            </w:r>
            <w:r w:rsidR="00B704F2">
              <w:rPr>
                <w:rFonts w:ascii="Arial" w:hAnsi="Arial" w:cs="Arial"/>
                <w:b/>
                <w:bCs/>
                <w:sz w:val="18"/>
                <w:szCs w:val="18"/>
              </w:rPr>
              <w:t>10</w:t>
            </w:r>
            <w:r w:rsidRPr="00836C48">
              <w:rPr>
                <w:rFonts w:ascii="Arial" w:hAnsi="Arial" w:cs="Arial"/>
                <w:bCs/>
                <w:sz w:val="18"/>
                <w:szCs w:val="18"/>
              </w:rPr>
              <w:t>.</w:t>
            </w:r>
          </w:p>
        </w:tc>
      </w:tr>
      <w:tr w:rsidR="001D2888" w:rsidRPr="00836C48" w14:paraId="091D8F42" w14:textId="77777777" w:rsidTr="008F4BC9">
        <w:trPr>
          <w:trHeight w:val="20"/>
        </w:trPr>
        <w:tc>
          <w:tcPr>
            <w:tcW w:w="5000" w:type="pct"/>
            <w:tcBorders>
              <w:left w:val="single" w:sz="4" w:space="0" w:color="auto"/>
              <w:right w:val="single" w:sz="4" w:space="0" w:color="auto"/>
            </w:tcBorders>
            <w:shd w:val="clear" w:color="auto" w:fill="FBE4D5" w:themeFill="accent2" w:themeFillTint="33"/>
          </w:tcPr>
          <w:p w14:paraId="751D88FF" w14:textId="088F533A" w:rsidR="001D2888" w:rsidRPr="003A5E14" w:rsidRDefault="00785D0F" w:rsidP="00C02043">
            <w:pPr>
              <w:spacing w:line="240" w:lineRule="atLeast"/>
              <w:jc w:val="both"/>
              <w:rPr>
                <w:rFonts w:ascii="Arial" w:hAnsi="Arial" w:cs="Arial"/>
                <w:bCs/>
                <w:sz w:val="18"/>
                <w:szCs w:val="18"/>
              </w:rPr>
            </w:pPr>
            <w:r w:rsidRPr="003A5E14">
              <w:rPr>
                <w:rFonts w:ascii="Arial" w:hAnsi="Arial" w:cs="Arial"/>
                <w:b/>
                <w:color w:val="002060"/>
                <w:sz w:val="18"/>
                <w:szCs w:val="18"/>
              </w:rPr>
              <w:t>2.</w:t>
            </w:r>
            <w:r w:rsidR="008F4BC9" w:rsidRPr="003A5E14">
              <w:rPr>
                <w:rFonts w:ascii="Arial" w:hAnsi="Arial" w:cs="Arial"/>
                <w:b/>
                <w:color w:val="002060"/>
                <w:sz w:val="18"/>
                <w:szCs w:val="18"/>
              </w:rPr>
              <w:t>c</w:t>
            </w:r>
            <w:r w:rsidRPr="003A5E14">
              <w:rPr>
                <w:rFonts w:ascii="Arial" w:hAnsi="Arial" w:cs="Arial"/>
                <w:b/>
                <w:color w:val="002060"/>
                <w:sz w:val="18"/>
                <w:szCs w:val="18"/>
              </w:rPr>
              <w:t>) Organizational Capacity</w:t>
            </w:r>
          </w:p>
        </w:tc>
      </w:tr>
      <w:tr w:rsidR="00785D0F" w:rsidRPr="00836C48" w14:paraId="1889C15A" w14:textId="77777777" w:rsidTr="00785D0F">
        <w:trPr>
          <w:trHeight w:val="20"/>
        </w:trPr>
        <w:tc>
          <w:tcPr>
            <w:tcW w:w="5000" w:type="pct"/>
            <w:tcBorders>
              <w:left w:val="single" w:sz="4" w:space="0" w:color="auto"/>
              <w:right w:val="single" w:sz="4" w:space="0" w:color="auto"/>
            </w:tcBorders>
          </w:tcPr>
          <w:p w14:paraId="09B8FE6C" w14:textId="70522FE9" w:rsidR="008F4BC9" w:rsidRPr="003A5E14" w:rsidRDefault="008F4BC9" w:rsidP="00C02043">
            <w:pPr>
              <w:spacing w:line="240" w:lineRule="atLeast"/>
              <w:jc w:val="both"/>
              <w:rPr>
                <w:rFonts w:ascii="Arial" w:hAnsi="Arial" w:cs="Arial"/>
                <w:bCs/>
                <w:sz w:val="18"/>
                <w:szCs w:val="18"/>
              </w:rPr>
            </w:pPr>
            <w:r w:rsidRPr="003A5E14">
              <w:rPr>
                <w:rFonts w:ascii="Arial" w:hAnsi="Arial" w:cs="Arial"/>
                <w:b/>
                <w:sz w:val="18"/>
                <w:szCs w:val="18"/>
                <w:u w:val="single"/>
              </w:rPr>
              <w:t>Sub-borrower</w:t>
            </w:r>
            <w:r w:rsidR="0036408A" w:rsidRPr="003A5E14">
              <w:rPr>
                <w:rFonts w:ascii="Arial" w:hAnsi="Arial" w:cs="Arial"/>
                <w:b/>
                <w:sz w:val="18"/>
                <w:szCs w:val="18"/>
                <w:u w:val="single"/>
              </w:rPr>
              <w:t>:</w:t>
            </w:r>
            <w:r w:rsidRPr="003A5E14">
              <w:rPr>
                <w:rFonts w:ascii="Arial" w:hAnsi="Arial" w:cs="Arial"/>
                <w:b/>
                <w:sz w:val="18"/>
                <w:szCs w:val="18"/>
                <w:u w:val="single"/>
              </w:rPr>
              <w:t xml:space="preserve"> </w:t>
            </w:r>
          </w:p>
          <w:p w14:paraId="3019222F" w14:textId="3C143609" w:rsidR="00785D0F" w:rsidRPr="003A5E14" w:rsidRDefault="008F4BC9" w:rsidP="00C02043">
            <w:pPr>
              <w:spacing w:line="240" w:lineRule="atLeast"/>
              <w:jc w:val="both"/>
              <w:rPr>
                <w:rFonts w:ascii="Arial" w:hAnsi="Arial" w:cs="Arial"/>
                <w:bCs/>
                <w:sz w:val="18"/>
                <w:szCs w:val="18"/>
              </w:rPr>
            </w:pPr>
            <w:r w:rsidRPr="003A5E14">
              <w:rPr>
                <w:rFonts w:ascii="Arial" w:hAnsi="Arial" w:cs="Arial"/>
                <w:bCs/>
                <w:sz w:val="18"/>
                <w:szCs w:val="18"/>
              </w:rPr>
              <w:t>The s</w:t>
            </w:r>
            <w:r w:rsidR="00785D0F" w:rsidRPr="003A5E14">
              <w:rPr>
                <w:rFonts w:ascii="Arial" w:hAnsi="Arial" w:cs="Arial"/>
                <w:bCs/>
                <w:sz w:val="18"/>
                <w:szCs w:val="18"/>
              </w:rPr>
              <w:t xml:space="preserve">ub-borrower shall establish an organizational structure (Project Implementation Unit – PIU) with qualified staff and resources to the satisfaction of ILBANK and maintain it by ensuring that there is qualified staff assigned and serving on the duty throughout the </w:t>
            </w:r>
            <w:r w:rsidRPr="003A5E14">
              <w:rPr>
                <w:rFonts w:ascii="Arial" w:hAnsi="Arial" w:cs="Arial"/>
                <w:bCs/>
                <w:sz w:val="18"/>
                <w:szCs w:val="18"/>
              </w:rPr>
              <w:t>s</w:t>
            </w:r>
            <w:r w:rsidR="00785D0F" w:rsidRPr="003A5E14">
              <w:rPr>
                <w:rFonts w:ascii="Arial" w:hAnsi="Arial" w:cs="Arial"/>
                <w:bCs/>
                <w:sz w:val="18"/>
                <w:szCs w:val="18"/>
              </w:rPr>
              <w:t xml:space="preserve">ub-financing </w:t>
            </w:r>
            <w:r w:rsidRPr="003A5E14">
              <w:rPr>
                <w:rFonts w:ascii="Arial" w:hAnsi="Arial" w:cs="Arial"/>
                <w:bCs/>
                <w:sz w:val="18"/>
                <w:szCs w:val="18"/>
              </w:rPr>
              <w:t>a</w:t>
            </w:r>
            <w:r w:rsidR="00785D0F" w:rsidRPr="003A5E14">
              <w:rPr>
                <w:rFonts w:ascii="Arial" w:hAnsi="Arial" w:cs="Arial"/>
                <w:bCs/>
                <w:sz w:val="18"/>
                <w:szCs w:val="18"/>
              </w:rPr>
              <w:t xml:space="preserve">greement life cycle. </w:t>
            </w:r>
          </w:p>
          <w:p w14:paraId="4F4143EF" w14:textId="77777777" w:rsidR="00785D0F" w:rsidRPr="003A5E14" w:rsidRDefault="00785D0F" w:rsidP="00C02043">
            <w:pPr>
              <w:spacing w:line="240" w:lineRule="atLeast"/>
              <w:jc w:val="both"/>
              <w:rPr>
                <w:rFonts w:ascii="Arial" w:hAnsi="Arial" w:cs="Arial"/>
                <w:bCs/>
                <w:sz w:val="18"/>
                <w:szCs w:val="18"/>
              </w:rPr>
            </w:pPr>
          </w:p>
          <w:p w14:paraId="15D80005" w14:textId="0E9AA1FF" w:rsidR="00785D0F" w:rsidRPr="003A5E14" w:rsidRDefault="008F4BC9" w:rsidP="00C02043">
            <w:pPr>
              <w:spacing w:line="240" w:lineRule="atLeast"/>
              <w:jc w:val="both"/>
              <w:rPr>
                <w:rFonts w:ascii="Arial" w:hAnsi="Arial" w:cs="Arial"/>
                <w:bCs/>
                <w:sz w:val="18"/>
                <w:szCs w:val="18"/>
              </w:rPr>
            </w:pPr>
            <w:r w:rsidRPr="003A5E14">
              <w:rPr>
                <w:rFonts w:ascii="Arial" w:hAnsi="Arial" w:cs="Arial"/>
                <w:bCs/>
                <w:sz w:val="18"/>
                <w:szCs w:val="18"/>
              </w:rPr>
              <w:t>The s</w:t>
            </w:r>
            <w:r w:rsidR="00BB3D57" w:rsidRPr="003A5E14">
              <w:rPr>
                <w:rFonts w:ascii="Arial" w:hAnsi="Arial" w:cs="Arial"/>
                <w:bCs/>
                <w:sz w:val="18"/>
                <w:szCs w:val="18"/>
              </w:rPr>
              <w:t>ub-borrower assigns t</w:t>
            </w:r>
            <w:r w:rsidR="00785D0F" w:rsidRPr="003A5E14">
              <w:rPr>
                <w:rFonts w:ascii="Arial" w:hAnsi="Arial" w:cs="Arial"/>
                <w:bCs/>
                <w:sz w:val="18"/>
                <w:szCs w:val="18"/>
              </w:rPr>
              <w:t>h</w:t>
            </w:r>
            <w:r w:rsidR="00AE5C4E" w:rsidRPr="003A5E14">
              <w:rPr>
                <w:rFonts w:ascii="Arial" w:hAnsi="Arial" w:cs="Arial"/>
                <w:bCs/>
                <w:sz w:val="18"/>
                <w:szCs w:val="18"/>
              </w:rPr>
              <w:t>e</w:t>
            </w:r>
            <w:r w:rsidR="00785D0F" w:rsidRPr="003A5E14">
              <w:rPr>
                <w:rFonts w:ascii="Arial" w:hAnsi="Arial" w:cs="Arial"/>
                <w:bCs/>
                <w:sz w:val="18"/>
                <w:szCs w:val="18"/>
              </w:rPr>
              <w:t xml:space="preserve"> following personnel </w:t>
            </w:r>
            <w:r w:rsidR="00AE5C4E" w:rsidRPr="003A5E14">
              <w:rPr>
                <w:rFonts w:ascii="Arial" w:hAnsi="Arial" w:cs="Arial"/>
                <w:bCs/>
                <w:sz w:val="18"/>
                <w:szCs w:val="18"/>
              </w:rPr>
              <w:t xml:space="preserve">to </w:t>
            </w:r>
            <w:r w:rsidR="00785D0F" w:rsidRPr="003A5E14">
              <w:rPr>
                <w:rFonts w:ascii="Arial" w:hAnsi="Arial" w:cs="Arial"/>
                <w:bCs/>
                <w:sz w:val="18"/>
                <w:szCs w:val="18"/>
              </w:rPr>
              <w:t>support management and monitoring of subproject E&amp;S risks and impacts and ensure full compliance with the</w:t>
            </w:r>
            <w:r w:rsidR="00AE5C4E" w:rsidRPr="003A5E14">
              <w:rPr>
                <w:rFonts w:ascii="Arial" w:hAnsi="Arial" w:cs="Arial"/>
                <w:bCs/>
                <w:sz w:val="18"/>
                <w:szCs w:val="18"/>
              </w:rPr>
              <w:t xml:space="preserve"> requirements of this ESMP Checklist: </w:t>
            </w:r>
          </w:p>
          <w:p w14:paraId="0B7143C2" w14:textId="22A8BA54" w:rsidR="00785D0F" w:rsidRPr="003A5E14" w:rsidRDefault="00785D0F" w:rsidP="007E1A92">
            <w:pPr>
              <w:numPr>
                <w:ilvl w:val="0"/>
                <w:numId w:val="1"/>
              </w:numPr>
              <w:spacing w:line="240" w:lineRule="atLeast"/>
              <w:jc w:val="both"/>
              <w:rPr>
                <w:rFonts w:ascii="Arial" w:hAnsi="Arial" w:cs="Arial"/>
                <w:bCs/>
                <w:color w:val="7F7F7F" w:themeColor="text1" w:themeTint="80"/>
                <w:sz w:val="18"/>
                <w:szCs w:val="18"/>
              </w:rPr>
            </w:pPr>
            <w:r w:rsidRPr="003A5E14">
              <w:rPr>
                <w:rFonts w:ascii="Arial" w:hAnsi="Arial" w:cs="Arial"/>
                <w:b/>
                <w:bCs/>
                <w:sz w:val="18"/>
                <w:szCs w:val="18"/>
              </w:rPr>
              <w:t xml:space="preserve">Environmental </w:t>
            </w:r>
            <w:r w:rsidR="00AE5C4E" w:rsidRPr="003A5E14">
              <w:rPr>
                <w:rFonts w:ascii="Arial" w:hAnsi="Arial" w:cs="Arial"/>
                <w:b/>
                <w:bCs/>
                <w:sz w:val="18"/>
                <w:szCs w:val="18"/>
              </w:rPr>
              <w:t>Focal Point:</w:t>
            </w:r>
            <w:r w:rsidR="0038475F" w:rsidRPr="003A5E14">
              <w:rPr>
                <w:rFonts w:ascii="Arial" w:hAnsi="Arial" w:cs="Arial"/>
                <w:color w:val="7F7F7F" w:themeColor="text1" w:themeTint="80"/>
                <w:sz w:val="18"/>
                <w:szCs w:val="18"/>
              </w:rPr>
              <w:t>,</w:t>
            </w:r>
            <w:r w:rsidR="00AE5C4E" w:rsidRPr="003A5E14">
              <w:rPr>
                <w:rFonts w:ascii="Arial" w:hAnsi="Arial" w:cs="Arial"/>
                <w:color w:val="7F7F7F" w:themeColor="text1" w:themeTint="80"/>
                <w:sz w:val="18"/>
                <w:szCs w:val="18"/>
              </w:rPr>
              <w:t xml:space="preserve"> </w:t>
            </w:r>
            <w:r w:rsidR="0038475F" w:rsidRPr="003A5E14">
              <w:rPr>
                <w:rFonts w:ascii="Arial" w:hAnsi="Arial" w:cs="Arial"/>
                <w:color w:val="7F7F7F" w:themeColor="text1" w:themeTint="80"/>
                <w:sz w:val="18"/>
                <w:szCs w:val="18"/>
              </w:rPr>
              <w:t>Administrative staff</w:t>
            </w:r>
            <w:r w:rsidR="00AE5C4E" w:rsidRPr="003A5E14">
              <w:rPr>
                <w:rFonts w:ascii="Arial" w:hAnsi="Arial" w:cs="Arial"/>
                <w:color w:val="7F7F7F" w:themeColor="text1" w:themeTint="80"/>
                <w:sz w:val="18"/>
                <w:szCs w:val="18"/>
              </w:rPr>
              <w:t xml:space="preserve">, </w:t>
            </w:r>
            <w:r w:rsidR="0038475F" w:rsidRPr="003A5E14">
              <w:rPr>
                <w:rFonts w:ascii="Arial" w:hAnsi="Arial" w:cs="Arial"/>
                <w:color w:val="7F7F7F" w:themeColor="text1" w:themeTint="80"/>
                <w:sz w:val="18"/>
                <w:szCs w:val="18"/>
              </w:rPr>
              <w:t>11</w:t>
            </w:r>
          </w:p>
          <w:p w14:paraId="2D736BE5" w14:textId="3EA086B1" w:rsidR="00BB3D57" w:rsidRPr="003A5E14" w:rsidRDefault="00BB3D57" w:rsidP="007E1A92">
            <w:pPr>
              <w:numPr>
                <w:ilvl w:val="0"/>
                <w:numId w:val="1"/>
              </w:numPr>
              <w:spacing w:line="240" w:lineRule="atLeast"/>
              <w:jc w:val="both"/>
              <w:rPr>
                <w:rFonts w:ascii="Arial" w:hAnsi="Arial" w:cs="Arial"/>
                <w:bCs/>
                <w:sz w:val="18"/>
                <w:szCs w:val="18"/>
              </w:rPr>
            </w:pPr>
            <w:r w:rsidRPr="003A5E14">
              <w:rPr>
                <w:rFonts w:ascii="Arial" w:hAnsi="Arial" w:cs="Arial"/>
                <w:b/>
                <w:bCs/>
                <w:sz w:val="18"/>
                <w:szCs w:val="18"/>
              </w:rPr>
              <w:t>Social Focal Point (</w:t>
            </w:r>
            <w:r w:rsidRPr="003A5E14">
              <w:rPr>
                <w:rFonts w:ascii="Arial" w:hAnsi="Arial" w:cs="Arial"/>
                <w:bCs/>
                <w:sz w:val="18"/>
                <w:szCs w:val="18"/>
              </w:rPr>
              <w:t>(who will also act as the G</w:t>
            </w:r>
            <w:r w:rsidR="001A7B33" w:rsidRPr="003A5E14">
              <w:rPr>
                <w:rFonts w:ascii="Arial" w:hAnsi="Arial" w:cs="Arial"/>
                <w:bCs/>
                <w:sz w:val="18"/>
                <w:szCs w:val="18"/>
              </w:rPr>
              <w:t>rievance Mechanism (G</w:t>
            </w:r>
            <w:r w:rsidRPr="003A5E14">
              <w:rPr>
                <w:rFonts w:ascii="Arial" w:hAnsi="Arial" w:cs="Arial"/>
                <w:bCs/>
                <w:sz w:val="18"/>
                <w:szCs w:val="18"/>
              </w:rPr>
              <w:t>M</w:t>
            </w:r>
            <w:r w:rsidR="001A7B33" w:rsidRPr="003A5E14">
              <w:rPr>
                <w:rFonts w:ascii="Arial" w:hAnsi="Arial" w:cs="Arial"/>
                <w:bCs/>
                <w:sz w:val="18"/>
                <w:szCs w:val="18"/>
              </w:rPr>
              <w:t>)</w:t>
            </w:r>
            <w:r w:rsidRPr="003A5E14">
              <w:rPr>
                <w:rFonts w:ascii="Arial" w:hAnsi="Arial" w:cs="Arial"/>
                <w:bCs/>
                <w:sz w:val="18"/>
                <w:szCs w:val="18"/>
              </w:rPr>
              <w:t xml:space="preserve"> Focal Point)</w:t>
            </w:r>
            <w:r w:rsidRPr="003A5E14">
              <w:rPr>
                <w:rFonts w:ascii="Arial" w:hAnsi="Arial" w:cs="Arial"/>
                <w:b/>
                <w:bCs/>
                <w:sz w:val="18"/>
                <w:szCs w:val="18"/>
              </w:rPr>
              <w:t xml:space="preserve">: </w:t>
            </w:r>
            <w:r w:rsidR="003A2497" w:rsidRPr="003A2497">
              <w:rPr>
                <w:rFonts w:ascii="Arial" w:hAnsi="Arial" w:cs="Arial"/>
                <w:color w:val="7F7F7F" w:themeColor="text1" w:themeTint="80"/>
                <w:sz w:val="18"/>
                <w:szCs w:val="18"/>
              </w:rPr>
              <w:t>A staff member from the Administrative Unit (Seniority Level: 7)</w:t>
            </w:r>
          </w:p>
          <w:p w14:paraId="2FE5A8CE" w14:textId="39614FC7" w:rsidR="000F4CA2" w:rsidRPr="003A5E14" w:rsidRDefault="00AE5C4E" w:rsidP="005277D3">
            <w:pPr>
              <w:spacing w:line="240" w:lineRule="atLeast"/>
              <w:ind w:left="720"/>
              <w:jc w:val="both"/>
              <w:rPr>
                <w:rFonts w:ascii="Arial" w:hAnsi="Arial" w:cs="Arial"/>
                <w:bCs/>
                <w:sz w:val="18"/>
                <w:szCs w:val="18"/>
              </w:rPr>
            </w:pPr>
            <w:r w:rsidRPr="003A5E14">
              <w:rPr>
                <w:rFonts w:ascii="Arial" w:hAnsi="Arial" w:cs="Arial"/>
                <w:b/>
                <w:bCs/>
                <w:sz w:val="18"/>
                <w:szCs w:val="18"/>
              </w:rPr>
              <w:t>O</w:t>
            </w:r>
            <w:r w:rsidR="00785D0F" w:rsidRPr="003A5E14">
              <w:rPr>
                <w:rFonts w:ascii="Arial" w:hAnsi="Arial" w:cs="Arial"/>
                <w:b/>
                <w:bCs/>
                <w:sz w:val="18"/>
                <w:szCs w:val="18"/>
              </w:rPr>
              <w:t>ccupational Health and Safety (OHS) Specialist</w:t>
            </w:r>
            <w:r w:rsidRPr="003A5E14">
              <w:rPr>
                <w:rFonts w:ascii="Arial" w:hAnsi="Arial" w:cs="Arial"/>
                <w:b/>
                <w:bCs/>
                <w:sz w:val="18"/>
                <w:szCs w:val="18"/>
              </w:rPr>
              <w:t xml:space="preserve">: </w:t>
            </w:r>
            <w:proofErr w:type="spellStart"/>
            <w:r w:rsidR="0038475F" w:rsidRPr="003A5E14">
              <w:rPr>
                <w:rFonts w:ascii="Arial" w:hAnsi="Arial" w:cs="Arial"/>
                <w:color w:val="7F7F7F" w:themeColor="text1" w:themeTint="80"/>
                <w:sz w:val="18"/>
                <w:szCs w:val="18"/>
              </w:rPr>
              <w:t>Sabahattin</w:t>
            </w:r>
            <w:proofErr w:type="spellEnd"/>
            <w:r w:rsidR="0038475F" w:rsidRPr="003A5E14">
              <w:rPr>
                <w:rFonts w:ascii="Arial" w:hAnsi="Arial" w:cs="Arial"/>
                <w:color w:val="7F7F7F" w:themeColor="text1" w:themeTint="80"/>
                <w:sz w:val="18"/>
                <w:szCs w:val="18"/>
              </w:rPr>
              <w:t xml:space="preserve"> </w:t>
            </w:r>
            <w:proofErr w:type="spellStart"/>
            <w:r w:rsidR="0038475F" w:rsidRPr="003A5E14">
              <w:rPr>
                <w:rFonts w:ascii="Arial" w:hAnsi="Arial" w:cs="Arial"/>
                <w:color w:val="7F7F7F" w:themeColor="text1" w:themeTint="80"/>
                <w:sz w:val="18"/>
                <w:szCs w:val="18"/>
              </w:rPr>
              <w:t>Ertuğrul</w:t>
            </w:r>
            <w:proofErr w:type="spellEnd"/>
            <w:r w:rsidRPr="003A5E14">
              <w:rPr>
                <w:rFonts w:ascii="Arial" w:hAnsi="Arial" w:cs="Arial"/>
                <w:color w:val="7F7F7F" w:themeColor="text1" w:themeTint="80"/>
                <w:sz w:val="18"/>
                <w:szCs w:val="18"/>
              </w:rPr>
              <w:t xml:space="preserve">, </w:t>
            </w:r>
            <w:r w:rsidR="0038475F" w:rsidRPr="003A5E14">
              <w:rPr>
                <w:rFonts w:ascii="Arial" w:hAnsi="Arial" w:cs="Arial"/>
                <w:color w:val="7F7F7F" w:themeColor="text1" w:themeTint="80"/>
                <w:sz w:val="18"/>
                <w:szCs w:val="18"/>
              </w:rPr>
              <w:t>Administrative staff</w:t>
            </w:r>
            <w:r w:rsidRPr="003A5E14">
              <w:rPr>
                <w:rFonts w:ascii="Arial" w:hAnsi="Arial" w:cs="Arial"/>
                <w:color w:val="7F7F7F" w:themeColor="text1" w:themeTint="80"/>
                <w:sz w:val="18"/>
                <w:szCs w:val="18"/>
              </w:rPr>
              <w:t xml:space="preserve">, </w:t>
            </w:r>
            <w:r w:rsidR="0038475F" w:rsidRPr="003A5E14">
              <w:rPr>
                <w:rFonts w:ascii="Arial" w:hAnsi="Arial" w:cs="Arial"/>
                <w:color w:val="7F7F7F" w:themeColor="text1" w:themeTint="80"/>
                <w:sz w:val="18"/>
                <w:szCs w:val="18"/>
              </w:rPr>
              <w:t>8</w:t>
            </w:r>
          </w:p>
        </w:tc>
      </w:tr>
      <w:tr w:rsidR="00DD1703" w:rsidRPr="00836C48" w14:paraId="7DE8CD66" w14:textId="77777777" w:rsidTr="00785D0F">
        <w:trPr>
          <w:trHeight w:val="20"/>
        </w:trPr>
        <w:tc>
          <w:tcPr>
            <w:tcW w:w="5000" w:type="pct"/>
            <w:tcBorders>
              <w:left w:val="single" w:sz="4" w:space="0" w:color="auto"/>
              <w:right w:val="single" w:sz="4" w:space="0" w:color="auto"/>
            </w:tcBorders>
          </w:tcPr>
          <w:p w14:paraId="4EAC19DD" w14:textId="74102924" w:rsidR="00DD1703" w:rsidRPr="003A5E14" w:rsidRDefault="00DD1703" w:rsidP="00C02043">
            <w:pPr>
              <w:spacing w:line="240" w:lineRule="atLeast"/>
              <w:jc w:val="both"/>
              <w:rPr>
                <w:rFonts w:ascii="Arial" w:hAnsi="Arial" w:cs="Arial"/>
                <w:bCs/>
                <w:sz w:val="18"/>
                <w:szCs w:val="18"/>
              </w:rPr>
            </w:pPr>
            <w:r w:rsidRPr="003A5E14">
              <w:rPr>
                <w:rFonts w:ascii="Arial" w:hAnsi="Arial" w:cs="Arial"/>
                <w:b/>
                <w:sz w:val="18"/>
                <w:szCs w:val="18"/>
                <w:u w:val="single"/>
              </w:rPr>
              <w:t>Contractor</w:t>
            </w:r>
            <w:r w:rsidR="0036408A" w:rsidRPr="003A5E14">
              <w:rPr>
                <w:rFonts w:ascii="Arial" w:hAnsi="Arial" w:cs="Arial"/>
                <w:b/>
                <w:sz w:val="18"/>
                <w:szCs w:val="18"/>
                <w:u w:val="single"/>
              </w:rPr>
              <w:t>s:</w:t>
            </w:r>
          </w:p>
          <w:p w14:paraId="08C95894" w14:textId="66F53A87" w:rsidR="00DD1703" w:rsidRPr="003A5E14" w:rsidRDefault="00EC60F7" w:rsidP="00C02043">
            <w:pPr>
              <w:spacing w:line="240" w:lineRule="atLeast"/>
              <w:jc w:val="both"/>
              <w:rPr>
                <w:rFonts w:ascii="Arial" w:hAnsi="Arial" w:cs="Arial"/>
                <w:bCs/>
                <w:sz w:val="18"/>
                <w:szCs w:val="18"/>
              </w:rPr>
            </w:pPr>
            <w:r w:rsidRPr="003A5E14">
              <w:rPr>
                <w:rFonts w:ascii="Arial" w:hAnsi="Arial" w:cs="Arial"/>
                <w:bCs/>
                <w:sz w:val="18"/>
                <w:szCs w:val="18"/>
              </w:rPr>
              <w:t>The s</w:t>
            </w:r>
            <w:r w:rsidR="00DD1703" w:rsidRPr="003A5E14">
              <w:rPr>
                <w:rFonts w:ascii="Arial" w:hAnsi="Arial" w:cs="Arial"/>
                <w:bCs/>
                <w:sz w:val="18"/>
                <w:szCs w:val="18"/>
              </w:rPr>
              <w:t xml:space="preserve">ub-borrower shall obligate awarded contractors to establish and maintain throughout the contract duration an organizational structure with qualified staff and resources. </w:t>
            </w:r>
          </w:p>
          <w:p w14:paraId="2F57DAE4" w14:textId="77777777" w:rsidR="00DD1703" w:rsidRPr="003A5E14" w:rsidRDefault="00DD1703" w:rsidP="00C02043">
            <w:pPr>
              <w:spacing w:line="240" w:lineRule="atLeast"/>
              <w:jc w:val="both"/>
              <w:rPr>
                <w:rFonts w:ascii="Arial" w:hAnsi="Arial" w:cs="Arial"/>
                <w:bCs/>
                <w:sz w:val="18"/>
                <w:szCs w:val="18"/>
              </w:rPr>
            </w:pPr>
          </w:p>
          <w:p w14:paraId="58752E59" w14:textId="77777777" w:rsidR="00DD1703" w:rsidRPr="003A5E14" w:rsidRDefault="00DD1703" w:rsidP="00C02043">
            <w:pPr>
              <w:spacing w:line="240" w:lineRule="atLeast"/>
              <w:jc w:val="both"/>
              <w:rPr>
                <w:rFonts w:ascii="Arial" w:hAnsi="Arial" w:cs="Arial"/>
                <w:bCs/>
                <w:sz w:val="18"/>
                <w:szCs w:val="18"/>
              </w:rPr>
            </w:pPr>
            <w:r w:rsidRPr="003A5E14">
              <w:rPr>
                <w:rFonts w:ascii="Arial" w:hAnsi="Arial" w:cs="Arial"/>
                <w:bCs/>
                <w:sz w:val="18"/>
                <w:szCs w:val="18"/>
              </w:rPr>
              <w:t xml:space="preserve">This shall be achieved through assigning the following personnel under the contractor’s organization prior to commencement of works: </w:t>
            </w:r>
          </w:p>
          <w:p w14:paraId="2A098C4E" w14:textId="53031858" w:rsidR="00E638BE" w:rsidRPr="003A5E14" w:rsidRDefault="00E638BE" w:rsidP="007E1A92">
            <w:pPr>
              <w:numPr>
                <w:ilvl w:val="0"/>
                <w:numId w:val="1"/>
              </w:numPr>
              <w:spacing w:line="240" w:lineRule="atLeast"/>
              <w:jc w:val="both"/>
              <w:rPr>
                <w:rFonts w:ascii="Arial" w:hAnsi="Arial" w:cs="Arial"/>
                <w:b/>
                <w:bCs/>
                <w:sz w:val="18"/>
                <w:szCs w:val="18"/>
              </w:rPr>
            </w:pPr>
            <w:r w:rsidRPr="003A5E14">
              <w:rPr>
                <w:rFonts w:ascii="Arial" w:hAnsi="Arial" w:cs="Arial"/>
                <w:b/>
                <w:bCs/>
                <w:sz w:val="18"/>
                <w:szCs w:val="18"/>
              </w:rPr>
              <w:t>One (1) Environmental Specialist</w:t>
            </w:r>
            <w:r w:rsidR="00DA4274" w:rsidRPr="003A5E14">
              <w:rPr>
                <w:rFonts w:ascii="Arial" w:hAnsi="Arial" w:cs="Arial"/>
                <w:b/>
                <w:bCs/>
                <w:sz w:val="18"/>
                <w:szCs w:val="18"/>
              </w:rPr>
              <w:t xml:space="preserve">: </w:t>
            </w:r>
            <w:r w:rsidR="00DA4274" w:rsidRPr="003A5E14">
              <w:rPr>
                <w:rFonts w:ascii="Arial" w:hAnsi="Arial" w:cs="Arial"/>
                <w:color w:val="7F7F7F" w:themeColor="text1" w:themeTint="80"/>
                <w:sz w:val="18"/>
                <w:szCs w:val="18"/>
              </w:rPr>
              <w:t>Please insert name-surname, position/title, length of professional experience</w:t>
            </w:r>
          </w:p>
          <w:p w14:paraId="227FFE26" w14:textId="11D0D173" w:rsidR="00DD1703" w:rsidRPr="003A5E14" w:rsidRDefault="00E638BE" w:rsidP="007E1A92">
            <w:pPr>
              <w:numPr>
                <w:ilvl w:val="0"/>
                <w:numId w:val="1"/>
              </w:numPr>
              <w:spacing w:line="240" w:lineRule="atLeast"/>
              <w:jc w:val="both"/>
              <w:rPr>
                <w:rFonts w:ascii="Arial" w:hAnsi="Arial" w:cs="Arial"/>
                <w:b/>
                <w:bCs/>
                <w:sz w:val="18"/>
                <w:szCs w:val="18"/>
              </w:rPr>
            </w:pPr>
            <w:r w:rsidRPr="003A5E14">
              <w:rPr>
                <w:rFonts w:ascii="Arial" w:hAnsi="Arial" w:cs="Arial"/>
                <w:b/>
                <w:bCs/>
                <w:sz w:val="18"/>
                <w:szCs w:val="18"/>
              </w:rPr>
              <w:t xml:space="preserve">One (1) </w:t>
            </w:r>
            <w:r w:rsidR="00DD1703" w:rsidRPr="003A5E14">
              <w:rPr>
                <w:rFonts w:ascii="Arial" w:hAnsi="Arial" w:cs="Arial"/>
                <w:b/>
                <w:bCs/>
                <w:sz w:val="18"/>
                <w:szCs w:val="18"/>
              </w:rPr>
              <w:t>Social Specialist</w:t>
            </w:r>
            <w:r w:rsidR="00DA4274" w:rsidRPr="003A5E14">
              <w:rPr>
                <w:rFonts w:ascii="Arial" w:hAnsi="Arial" w:cs="Arial"/>
                <w:b/>
                <w:bCs/>
                <w:sz w:val="18"/>
                <w:szCs w:val="18"/>
              </w:rPr>
              <w:t xml:space="preserve">: </w:t>
            </w:r>
            <w:r w:rsidR="00DA4274" w:rsidRPr="003A5E14">
              <w:rPr>
                <w:rFonts w:ascii="Arial" w:hAnsi="Arial" w:cs="Arial"/>
                <w:color w:val="7F7F7F" w:themeColor="text1" w:themeTint="80"/>
                <w:sz w:val="18"/>
                <w:szCs w:val="18"/>
              </w:rPr>
              <w:t>Please insert name-surname, position/title, length of professional experience</w:t>
            </w:r>
          </w:p>
          <w:p w14:paraId="48071E6F" w14:textId="7F28DA72" w:rsidR="00DD1703" w:rsidRPr="003A5E14" w:rsidRDefault="00DD1703" w:rsidP="00A45F70">
            <w:pPr>
              <w:numPr>
                <w:ilvl w:val="0"/>
                <w:numId w:val="1"/>
              </w:numPr>
              <w:spacing w:line="240" w:lineRule="atLeast"/>
              <w:jc w:val="both"/>
              <w:rPr>
                <w:rFonts w:ascii="Arial" w:hAnsi="Arial" w:cs="Arial"/>
                <w:bCs/>
                <w:sz w:val="18"/>
                <w:szCs w:val="18"/>
              </w:rPr>
            </w:pPr>
            <w:r w:rsidRPr="003A5E14">
              <w:rPr>
                <w:rFonts w:ascii="Arial" w:hAnsi="Arial" w:cs="Arial"/>
                <w:b/>
                <w:bCs/>
                <w:sz w:val="18"/>
                <w:szCs w:val="18"/>
              </w:rPr>
              <w:t>One (1) Occupational Health and Safety (OHS) Specialist</w:t>
            </w:r>
            <w:r w:rsidR="00DA4274" w:rsidRPr="003A5E14">
              <w:rPr>
                <w:rFonts w:ascii="Arial" w:hAnsi="Arial" w:cs="Arial"/>
                <w:b/>
                <w:bCs/>
                <w:sz w:val="18"/>
                <w:szCs w:val="18"/>
              </w:rPr>
              <w:t>:</w:t>
            </w:r>
            <w:r w:rsidR="00DA4274" w:rsidRPr="003A5E14">
              <w:rPr>
                <w:rFonts w:ascii="Arial" w:hAnsi="Arial" w:cs="Arial"/>
                <w:color w:val="7F7F7F" w:themeColor="text1" w:themeTint="80"/>
                <w:sz w:val="18"/>
                <w:szCs w:val="18"/>
              </w:rPr>
              <w:t xml:space="preserve"> </w:t>
            </w:r>
            <w:r w:rsidR="00FF400C" w:rsidRPr="003A5E14">
              <w:rPr>
                <w:rFonts w:ascii="Arial" w:hAnsi="Arial" w:cs="Arial"/>
                <w:color w:val="7F7F7F" w:themeColor="text1" w:themeTint="80"/>
                <w:sz w:val="18"/>
                <w:szCs w:val="18"/>
              </w:rPr>
              <w:t>Please insert name-surname, position/title, length of professional experience, expertise class</w:t>
            </w:r>
          </w:p>
          <w:p w14:paraId="0F836930" w14:textId="77777777" w:rsidR="00FF400C" w:rsidRPr="003A5E14" w:rsidRDefault="00FF400C" w:rsidP="00FF400C">
            <w:pPr>
              <w:spacing w:line="240" w:lineRule="atLeast"/>
              <w:ind w:left="360"/>
              <w:jc w:val="both"/>
              <w:rPr>
                <w:rFonts w:ascii="Arial" w:hAnsi="Arial" w:cs="Arial"/>
                <w:bCs/>
                <w:sz w:val="18"/>
                <w:szCs w:val="18"/>
              </w:rPr>
            </w:pPr>
          </w:p>
          <w:p w14:paraId="5730959F" w14:textId="4FEB9883" w:rsidR="00DD1703" w:rsidRPr="003A5E14" w:rsidRDefault="00EC60F7" w:rsidP="00C02043">
            <w:pPr>
              <w:spacing w:line="240" w:lineRule="atLeast"/>
              <w:jc w:val="both"/>
              <w:rPr>
                <w:rFonts w:ascii="Arial" w:hAnsi="Arial" w:cs="Arial"/>
                <w:bCs/>
                <w:sz w:val="18"/>
                <w:szCs w:val="18"/>
              </w:rPr>
            </w:pPr>
            <w:r w:rsidRPr="003A5E14">
              <w:rPr>
                <w:rFonts w:ascii="Arial" w:hAnsi="Arial" w:cs="Arial"/>
                <w:bCs/>
                <w:sz w:val="18"/>
                <w:szCs w:val="18"/>
              </w:rPr>
              <w:t>The s</w:t>
            </w:r>
            <w:r w:rsidR="00DD1703" w:rsidRPr="003A5E14">
              <w:rPr>
                <w:rFonts w:ascii="Arial" w:hAnsi="Arial" w:cs="Arial"/>
                <w:bCs/>
                <w:sz w:val="18"/>
                <w:szCs w:val="18"/>
              </w:rPr>
              <w:t>ub-borrower shall in writ</w:t>
            </w:r>
            <w:r w:rsidR="008D5FC7" w:rsidRPr="003A5E14">
              <w:rPr>
                <w:rFonts w:ascii="Arial" w:hAnsi="Arial" w:cs="Arial"/>
                <w:bCs/>
                <w:sz w:val="18"/>
                <w:szCs w:val="18"/>
              </w:rPr>
              <w:t>ing</w:t>
            </w:r>
            <w:r w:rsidR="00DD1703" w:rsidRPr="003A5E14">
              <w:rPr>
                <w:rFonts w:ascii="Arial" w:hAnsi="Arial" w:cs="Arial"/>
                <w:bCs/>
                <w:sz w:val="18"/>
                <w:szCs w:val="18"/>
              </w:rPr>
              <w:t xml:space="preserve"> notify ILBANK of the assigned contractor personnel prior to commencement of works. </w:t>
            </w:r>
          </w:p>
        </w:tc>
      </w:tr>
      <w:tr w:rsidR="00BA4C72" w:rsidRPr="00836C48" w14:paraId="02D9CE72" w14:textId="77777777" w:rsidTr="000F4CA2">
        <w:trPr>
          <w:trHeight w:val="20"/>
        </w:trPr>
        <w:tc>
          <w:tcPr>
            <w:tcW w:w="5000" w:type="pct"/>
            <w:tcBorders>
              <w:left w:val="single" w:sz="4" w:space="0" w:color="auto"/>
              <w:right w:val="single" w:sz="4" w:space="0" w:color="auto"/>
            </w:tcBorders>
            <w:shd w:val="clear" w:color="auto" w:fill="FBE4D5" w:themeFill="accent2" w:themeFillTint="33"/>
          </w:tcPr>
          <w:p w14:paraId="12488317" w14:textId="0452F81F" w:rsidR="00BA4C72" w:rsidRPr="00836C48" w:rsidRDefault="00BA4C72" w:rsidP="00EC60F7">
            <w:pPr>
              <w:spacing w:line="240" w:lineRule="atLeast"/>
              <w:rPr>
                <w:rFonts w:ascii="Arial" w:hAnsi="Arial" w:cs="Arial"/>
                <w:b/>
                <w:sz w:val="18"/>
                <w:szCs w:val="18"/>
              </w:rPr>
            </w:pPr>
            <w:r w:rsidRPr="00836C48">
              <w:rPr>
                <w:rFonts w:ascii="Arial" w:hAnsi="Arial" w:cs="Arial"/>
                <w:b/>
                <w:color w:val="002060"/>
                <w:sz w:val="18"/>
                <w:szCs w:val="18"/>
              </w:rPr>
              <w:t>2.</w:t>
            </w:r>
            <w:r w:rsidR="000F4CA2" w:rsidRPr="00836C48">
              <w:rPr>
                <w:rFonts w:ascii="Arial" w:hAnsi="Arial" w:cs="Arial"/>
                <w:b/>
                <w:color w:val="002060"/>
                <w:sz w:val="18"/>
                <w:szCs w:val="18"/>
              </w:rPr>
              <w:t>d</w:t>
            </w:r>
            <w:r w:rsidRPr="00836C48">
              <w:rPr>
                <w:rFonts w:ascii="Arial" w:hAnsi="Arial" w:cs="Arial"/>
                <w:b/>
                <w:color w:val="002060"/>
                <w:sz w:val="18"/>
                <w:szCs w:val="18"/>
              </w:rPr>
              <w:t>) Grievance Mechanism</w:t>
            </w:r>
            <w:r w:rsidR="001A7B33" w:rsidRPr="00836C48">
              <w:rPr>
                <w:rFonts w:ascii="Arial" w:hAnsi="Arial" w:cs="Arial"/>
                <w:b/>
                <w:color w:val="002060"/>
                <w:sz w:val="18"/>
                <w:szCs w:val="18"/>
              </w:rPr>
              <w:t xml:space="preserve"> (GM)</w:t>
            </w:r>
            <w:r w:rsidRPr="00836C48">
              <w:rPr>
                <w:rFonts w:ascii="Arial" w:hAnsi="Arial" w:cs="Arial"/>
                <w:b/>
                <w:sz w:val="18"/>
                <w:szCs w:val="18"/>
                <w:vertAlign w:val="superscript"/>
              </w:rPr>
              <w:t xml:space="preserve"> </w:t>
            </w:r>
          </w:p>
        </w:tc>
      </w:tr>
      <w:tr w:rsidR="00BA4C72" w:rsidRPr="00836C48" w14:paraId="1F8204D2" w14:textId="77777777" w:rsidTr="00785D0F">
        <w:trPr>
          <w:trHeight w:val="20"/>
        </w:trPr>
        <w:tc>
          <w:tcPr>
            <w:tcW w:w="5000" w:type="pct"/>
            <w:tcBorders>
              <w:left w:val="single" w:sz="4" w:space="0" w:color="auto"/>
              <w:right w:val="single" w:sz="4" w:space="0" w:color="auto"/>
            </w:tcBorders>
          </w:tcPr>
          <w:p w14:paraId="242941CC" w14:textId="0B6E9B67" w:rsidR="00BA4C72" w:rsidRPr="00836C48" w:rsidRDefault="00BA4C72" w:rsidP="00C02043">
            <w:pPr>
              <w:spacing w:line="240" w:lineRule="atLeast"/>
              <w:jc w:val="both"/>
              <w:rPr>
                <w:rFonts w:ascii="Arial" w:hAnsi="Arial" w:cs="Arial"/>
                <w:bCs/>
                <w:sz w:val="18"/>
                <w:szCs w:val="18"/>
              </w:rPr>
            </w:pPr>
            <w:r w:rsidRPr="00836C48">
              <w:rPr>
                <w:rFonts w:ascii="Arial" w:hAnsi="Arial" w:cs="Arial"/>
                <w:bCs/>
                <w:sz w:val="18"/>
                <w:szCs w:val="18"/>
              </w:rPr>
              <w:t xml:space="preserve">The grievance mechanism of the subproject </w:t>
            </w:r>
            <w:r w:rsidR="00EC60F7" w:rsidRPr="00836C48">
              <w:rPr>
                <w:rFonts w:ascii="Arial" w:hAnsi="Arial" w:cs="Arial"/>
                <w:bCs/>
                <w:sz w:val="18"/>
                <w:szCs w:val="18"/>
              </w:rPr>
              <w:t>shall</w:t>
            </w:r>
            <w:r w:rsidRPr="00836C48">
              <w:rPr>
                <w:rFonts w:ascii="Arial" w:hAnsi="Arial" w:cs="Arial"/>
                <w:bCs/>
                <w:sz w:val="18"/>
                <w:szCs w:val="18"/>
              </w:rPr>
              <w:t xml:space="preserve"> be implemented in line with the ILBANK’s Grievance Mechanism which is available at https://www.ilbank.gov.tr/userfiles/files/Grievance_Mechanism.pdf </w:t>
            </w:r>
          </w:p>
          <w:p w14:paraId="2F6D5510" w14:textId="77777777" w:rsidR="008D5FC7" w:rsidRPr="00836C48" w:rsidRDefault="008D5FC7" w:rsidP="00C02043">
            <w:pPr>
              <w:spacing w:line="240" w:lineRule="atLeast"/>
              <w:jc w:val="both"/>
              <w:rPr>
                <w:rFonts w:ascii="Arial" w:hAnsi="Arial" w:cs="Arial"/>
                <w:bCs/>
                <w:sz w:val="18"/>
                <w:szCs w:val="18"/>
              </w:rPr>
            </w:pPr>
          </w:p>
          <w:p w14:paraId="0DFF4DC1" w14:textId="25982E3C" w:rsidR="008D5FC7" w:rsidRPr="00836C48" w:rsidRDefault="00EC60F7" w:rsidP="00C02043">
            <w:pPr>
              <w:spacing w:line="240" w:lineRule="atLeast"/>
              <w:jc w:val="both"/>
              <w:rPr>
                <w:rFonts w:ascii="Arial" w:hAnsi="Arial" w:cs="Arial"/>
                <w:bCs/>
                <w:sz w:val="18"/>
                <w:szCs w:val="18"/>
              </w:rPr>
            </w:pPr>
            <w:r w:rsidRPr="00836C48">
              <w:rPr>
                <w:rFonts w:ascii="Arial" w:hAnsi="Arial" w:cs="Arial"/>
                <w:bCs/>
                <w:sz w:val="18"/>
                <w:szCs w:val="18"/>
              </w:rPr>
              <w:t>The s</w:t>
            </w:r>
            <w:r w:rsidR="008D5FC7" w:rsidRPr="00836C48">
              <w:rPr>
                <w:rFonts w:ascii="Arial" w:hAnsi="Arial" w:cs="Arial"/>
                <w:bCs/>
                <w:sz w:val="18"/>
                <w:szCs w:val="18"/>
              </w:rPr>
              <w:t xml:space="preserve">ub-borrower </w:t>
            </w:r>
            <w:r w:rsidRPr="00836C48">
              <w:rPr>
                <w:rFonts w:ascii="Arial" w:hAnsi="Arial" w:cs="Arial"/>
                <w:bCs/>
                <w:sz w:val="18"/>
                <w:szCs w:val="18"/>
              </w:rPr>
              <w:t>shall</w:t>
            </w:r>
            <w:r w:rsidR="008D5FC7" w:rsidRPr="00836C48">
              <w:rPr>
                <w:rFonts w:ascii="Arial" w:hAnsi="Arial" w:cs="Arial"/>
                <w:bCs/>
                <w:sz w:val="18"/>
                <w:szCs w:val="18"/>
              </w:rPr>
              <w:t xml:space="preserve"> require the contractors to prepare notification board/sign and post </w:t>
            </w:r>
            <w:r w:rsidR="00091C42" w:rsidRPr="00836C48">
              <w:rPr>
                <w:rFonts w:ascii="Arial" w:hAnsi="Arial" w:cs="Arial"/>
                <w:bCs/>
                <w:sz w:val="18"/>
                <w:szCs w:val="18"/>
              </w:rPr>
              <w:t>them</w:t>
            </w:r>
            <w:r w:rsidR="008D5FC7" w:rsidRPr="00836C48">
              <w:rPr>
                <w:rFonts w:ascii="Arial" w:hAnsi="Arial" w:cs="Arial"/>
                <w:bCs/>
                <w:sz w:val="18"/>
                <w:szCs w:val="18"/>
              </w:rPr>
              <w:t xml:space="preserve"> at or around the worksite prior to commencement of works. The board/sign will include </w:t>
            </w:r>
            <w:r w:rsidRPr="00836C48">
              <w:rPr>
                <w:rFonts w:ascii="Arial" w:hAnsi="Arial" w:cs="Arial"/>
                <w:bCs/>
                <w:sz w:val="18"/>
                <w:szCs w:val="18"/>
              </w:rPr>
              <w:t xml:space="preserve">contact details for public to raise their subproject-related grievances and feedback </w:t>
            </w:r>
            <w:r w:rsidR="005726EA">
              <w:rPr>
                <w:rFonts w:ascii="Arial" w:hAnsi="Arial" w:cs="Arial"/>
                <w:bCs/>
                <w:sz w:val="18"/>
                <w:szCs w:val="18"/>
              </w:rPr>
              <w:t>.</w:t>
            </w:r>
            <w:r w:rsidR="008D5FC7" w:rsidRPr="00836C48">
              <w:rPr>
                <w:rFonts w:ascii="Arial" w:hAnsi="Arial" w:cs="Arial"/>
                <w:bCs/>
                <w:sz w:val="18"/>
                <w:szCs w:val="18"/>
              </w:rPr>
              <w:t xml:space="preserve"> </w:t>
            </w:r>
          </w:p>
          <w:p w14:paraId="5DCDEBE0" w14:textId="77777777" w:rsidR="00BA4C72" w:rsidRPr="00836C48" w:rsidRDefault="00BA4C72" w:rsidP="00C02043">
            <w:pPr>
              <w:spacing w:line="240" w:lineRule="atLeast"/>
              <w:jc w:val="both"/>
              <w:rPr>
                <w:rFonts w:ascii="Arial" w:hAnsi="Arial" w:cs="Arial"/>
                <w:bCs/>
                <w:sz w:val="18"/>
                <w:szCs w:val="18"/>
              </w:rPr>
            </w:pPr>
          </w:p>
          <w:p w14:paraId="685D8BB1" w14:textId="307925AE" w:rsidR="000F4CA2" w:rsidRPr="00836C48" w:rsidRDefault="00BA4C72" w:rsidP="00C02043">
            <w:pPr>
              <w:spacing w:line="240" w:lineRule="atLeast"/>
              <w:jc w:val="both"/>
              <w:rPr>
                <w:rFonts w:ascii="Arial" w:hAnsi="Arial" w:cs="Arial"/>
                <w:bCs/>
                <w:sz w:val="18"/>
                <w:szCs w:val="18"/>
              </w:rPr>
            </w:pPr>
            <w:r w:rsidRPr="00836C48">
              <w:rPr>
                <w:rFonts w:ascii="Arial" w:hAnsi="Arial" w:cs="Arial"/>
                <w:bCs/>
                <w:sz w:val="18"/>
                <w:szCs w:val="18"/>
              </w:rPr>
              <w:t xml:space="preserve">The grievances </w:t>
            </w:r>
            <w:r w:rsidR="00EC60F7" w:rsidRPr="00836C48">
              <w:rPr>
                <w:rFonts w:ascii="Arial" w:hAnsi="Arial" w:cs="Arial"/>
                <w:bCs/>
                <w:sz w:val="18"/>
                <w:szCs w:val="18"/>
              </w:rPr>
              <w:t>shall</w:t>
            </w:r>
            <w:r w:rsidRPr="00836C48">
              <w:rPr>
                <w:rFonts w:ascii="Arial" w:hAnsi="Arial" w:cs="Arial"/>
                <w:bCs/>
                <w:sz w:val="18"/>
                <w:szCs w:val="18"/>
              </w:rPr>
              <w:t xml:space="preserve"> be recorded by the</w:t>
            </w:r>
            <w:r w:rsidR="00EC60F7" w:rsidRPr="00836C48">
              <w:rPr>
                <w:rFonts w:ascii="Arial" w:hAnsi="Arial" w:cs="Arial"/>
                <w:bCs/>
                <w:sz w:val="18"/>
                <w:szCs w:val="18"/>
              </w:rPr>
              <w:t xml:space="preserve"> s</w:t>
            </w:r>
            <w:r w:rsidRPr="00836C48">
              <w:rPr>
                <w:rFonts w:ascii="Arial" w:hAnsi="Arial" w:cs="Arial"/>
                <w:bCs/>
                <w:sz w:val="18"/>
                <w:szCs w:val="18"/>
              </w:rPr>
              <w:t xml:space="preserve">ub-borrower, construction supervision consultant and the contractor, and submitted to ILBANK </w:t>
            </w:r>
            <w:r w:rsidR="00D301D8" w:rsidRPr="00836C48">
              <w:rPr>
                <w:rFonts w:ascii="Arial" w:hAnsi="Arial" w:cs="Arial"/>
                <w:bCs/>
                <w:sz w:val="18"/>
                <w:szCs w:val="18"/>
              </w:rPr>
              <w:t>weekly</w:t>
            </w:r>
            <w:r w:rsidR="005726EA">
              <w:rPr>
                <w:rFonts w:ascii="Arial" w:hAnsi="Arial" w:cs="Arial"/>
                <w:bCs/>
                <w:sz w:val="18"/>
                <w:szCs w:val="18"/>
              </w:rPr>
              <w:t>.</w:t>
            </w:r>
          </w:p>
          <w:p w14:paraId="4862B203" w14:textId="77777777" w:rsidR="00101472" w:rsidRPr="00836C48" w:rsidRDefault="00101472" w:rsidP="00C02043">
            <w:pPr>
              <w:spacing w:line="240" w:lineRule="atLeast"/>
              <w:jc w:val="both"/>
              <w:rPr>
                <w:rFonts w:ascii="Arial" w:hAnsi="Arial" w:cs="Arial"/>
                <w:bCs/>
                <w:sz w:val="18"/>
                <w:szCs w:val="18"/>
              </w:rPr>
            </w:pPr>
          </w:p>
          <w:p w14:paraId="17E74D02" w14:textId="02CF5AB2" w:rsidR="00101472" w:rsidRPr="00836C48" w:rsidRDefault="00F31D75" w:rsidP="00C02043">
            <w:pPr>
              <w:spacing w:line="240" w:lineRule="atLeast"/>
              <w:jc w:val="both"/>
              <w:rPr>
                <w:rFonts w:ascii="Arial" w:hAnsi="Arial" w:cs="Arial"/>
                <w:bCs/>
                <w:sz w:val="18"/>
                <w:szCs w:val="18"/>
              </w:rPr>
            </w:pPr>
            <w:r>
              <w:rPr>
                <w:rFonts w:ascii="Arial" w:hAnsi="Arial" w:cs="Arial"/>
                <w:bCs/>
                <w:sz w:val="18"/>
                <w:szCs w:val="18"/>
              </w:rPr>
              <w:t>Sensitive complaints</w:t>
            </w:r>
            <w:r>
              <w:rPr>
                <w:rStyle w:val="DipnotBavurusu"/>
                <w:rFonts w:ascii="Arial" w:hAnsi="Arial" w:cs="Arial"/>
                <w:bCs/>
                <w:sz w:val="18"/>
                <w:szCs w:val="18"/>
              </w:rPr>
              <w:footnoteReference w:id="2"/>
            </w:r>
            <w:r w:rsidR="00101472" w:rsidRPr="00836C48">
              <w:rPr>
                <w:rFonts w:ascii="Arial" w:hAnsi="Arial" w:cs="Arial"/>
                <w:bCs/>
                <w:sz w:val="18"/>
                <w:szCs w:val="18"/>
              </w:rPr>
              <w:t xml:space="preserve"> will be reported to WB within 48 hours following the grievance received by ILBANK.</w:t>
            </w:r>
          </w:p>
        </w:tc>
      </w:tr>
      <w:tr w:rsidR="00BA4C72" w:rsidRPr="00836C48" w14:paraId="51A0522F" w14:textId="77777777" w:rsidTr="000F4CA2">
        <w:trPr>
          <w:trHeight w:val="20"/>
        </w:trPr>
        <w:tc>
          <w:tcPr>
            <w:tcW w:w="5000" w:type="pct"/>
            <w:tcBorders>
              <w:left w:val="single" w:sz="4" w:space="0" w:color="auto"/>
              <w:right w:val="single" w:sz="4" w:space="0" w:color="auto"/>
            </w:tcBorders>
            <w:shd w:val="clear" w:color="auto" w:fill="FBE4D5" w:themeFill="accent2" w:themeFillTint="33"/>
          </w:tcPr>
          <w:p w14:paraId="4E814E29" w14:textId="10F52C57" w:rsidR="00BA4C72" w:rsidRPr="00836C48" w:rsidRDefault="00BA4C72" w:rsidP="00EC60F7">
            <w:pPr>
              <w:spacing w:line="240" w:lineRule="atLeast"/>
              <w:rPr>
                <w:rFonts w:ascii="Arial" w:hAnsi="Arial" w:cs="Arial"/>
                <w:b/>
                <w:sz w:val="18"/>
                <w:szCs w:val="18"/>
              </w:rPr>
            </w:pPr>
            <w:r w:rsidRPr="00836C48">
              <w:rPr>
                <w:rFonts w:ascii="Arial" w:hAnsi="Arial" w:cs="Arial"/>
                <w:b/>
                <w:color w:val="002060"/>
                <w:sz w:val="18"/>
                <w:szCs w:val="18"/>
              </w:rPr>
              <w:t>2.</w:t>
            </w:r>
            <w:r w:rsidR="000F4CA2" w:rsidRPr="00836C48">
              <w:rPr>
                <w:rFonts w:ascii="Arial" w:hAnsi="Arial" w:cs="Arial"/>
                <w:b/>
                <w:color w:val="002060"/>
                <w:sz w:val="18"/>
                <w:szCs w:val="18"/>
              </w:rPr>
              <w:t>e</w:t>
            </w:r>
            <w:r w:rsidRPr="00836C48">
              <w:rPr>
                <w:rFonts w:ascii="Arial" w:hAnsi="Arial" w:cs="Arial"/>
                <w:b/>
                <w:color w:val="002060"/>
                <w:sz w:val="18"/>
                <w:szCs w:val="18"/>
              </w:rPr>
              <w:t>) Monitoring and Reporting</w:t>
            </w:r>
          </w:p>
        </w:tc>
      </w:tr>
      <w:tr w:rsidR="00BA4C72" w:rsidRPr="00836C48" w14:paraId="619000BE" w14:textId="77777777" w:rsidTr="00785D0F">
        <w:trPr>
          <w:trHeight w:val="20"/>
        </w:trPr>
        <w:tc>
          <w:tcPr>
            <w:tcW w:w="5000" w:type="pct"/>
            <w:tcBorders>
              <w:left w:val="single" w:sz="4" w:space="0" w:color="auto"/>
              <w:right w:val="single" w:sz="4" w:space="0" w:color="auto"/>
            </w:tcBorders>
          </w:tcPr>
          <w:p w14:paraId="34B9FB6D" w14:textId="7DAC23F0" w:rsidR="00BA4C72" w:rsidRPr="00836C48" w:rsidRDefault="00091C42" w:rsidP="00C02043">
            <w:pPr>
              <w:spacing w:line="240" w:lineRule="atLeast"/>
              <w:jc w:val="both"/>
              <w:rPr>
                <w:rFonts w:ascii="Arial" w:hAnsi="Arial" w:cs="Arial"/>
                <w:bCs/>
                <w:sz w:val="18"/>
                <w:szCs w:val="18"/>
              </w:rPr>
            </w:pPr>
            <w:r w:rsidRPr="00836C48">
              <w:rPr>
                <w:rFonts w:ascii="Arial" w:hAnsi="Arial" w:cs="Arial"/>
                <w:bCs/>
                <w:sz w:val="18"/>
                <w:szCs w:val="18"/>
              </w:rPr>
              <w:t>The s</w:t>
            </w:r>
            <w:r w:rsidR="00BA4C72" w:rsidRPr="00836C48">
              <w:rPr>
                <w:rFonts w:ascii="Arial" w:hAnsi="Arial" w:cs="Arial"/>
                <w:bCs/>
                <w:sz w:val="18"/>
                <w:szCs w:val="18"/>
              </w:rPr>
              <w:t>ub-borrower shall promptly notify ILBANK of any incident or accident related to the subproject which has, or is likely to have, a significant</w:t>
            </w:r>
            <w:r w:rsidR="00BA4C72" w:rsidRPr="00836C48">
              <w:rPr>
                <w:rFonts w:ascii="Arial" w:hAnsi="Arial" w:cs="Arial"/>
                <w:bCs/>
                <w:sz w:val="18"/>
                <w:szCs w:val="18"/>
                <w:vertAlign w:val="superscript"/>
              </w:rPr>
              <w:footnoteReference w:id="3"/>
            </w:r>
            <w:r w:rsidR="00BA4C72" w:rsidRPr="00836C48">
              <w:rPr>
                <w:rFonts w:ascii="Arial" w:hAnsi="Arial" w:cs="Arial"/>
                <w:bCs/>
                <w:sz w:val="18"/>
                <w:szCs w:val="18"/>
              </w:rPr>
              <w:t xml:space="preserve"> adverse effect on the environment, the affected communities, the public or workers, including, inter alia, cases of sexual exploitation and abuse (SEA), sexual harassment (SH), and accidents that result in death, serious or multiple injury. </w:t>
            </w:r>
          </w:p>
          <w:p w14:paraId="5DEF46E8" w14:textId="77777777" w:rsidR="00BA4C72" w:rsidRPr="00836C48" w:rsidRDefault="00BA4C72" w:rsidP="00C02043">
            <w:pPr>
              <w:spacing w:line="240" w:lineRule="atLeast"/>
              <w:jc w:val="both"/>
              <w:rPr>
                <w:rFonts w:ascii="Arial" w:hAnsi="Arial" w:cs="Arial"/>
                <w:bCs/>
                <w:sz w:val="18"/>
                <w:szCs w:val="18"/>
              </w:rPr>
            </w:pPr>
          </w:p>
          <w:p w14:paraId="08DC2855" w14:textId="1B8B2BD9" w:rsidR="00571071" w:rsidRDefault="00BA4C72" w:rsidP="00C02043">
            <w:pPr>
              <w:spacing w:line="240" w:lineRule="atLeast"/>
              <w:jc w:val="both"/>
              <w:rPr>
                <w:rFonts w:ascii="Arial" w:hAnsi="Arial" w:cs="Arial"/>
                <w:bCs/>
                <w:sz w:val="18"/>
                <w:szCs w:val="18"/>
              </w:rPr>
            </w:pPr>
            <w:r w:rsidRPr="00836C48">
              <w:rPr>
                <w:rFonts w:ascii="Arial" w:hAnsi="Arial" w:cs="Arial"/>
                <w:bCs/>
                <w:sz w:val="18"/>
                <w:szCs w:val="18"/>
              </w:rPr>
              <w:t xml:space="preserve">This notification shall be done by using ILBANK’s E&amp;S Incident Notification Form </w:t>
            </w:r>
            <w:r w:rsidRPr="00A23A8E">
              <w:rPr>
                <w:rFonts w:ascii="Arial" w:hAnsi="Arial" w:cs="Arial"/>
                <w:bCs/>
                <w:sz w:val="18"/>
                <w:szCs w:val="18"/>
              </w:rPr>
              <w:t>template</w:t>
            </w:r>
            <w:r w:rsidR="00E81D5F" w:rsidRPr="00A23A8E">
              <w:rPr>
                <w:rFonts w:ascii="Arial" w:hAnsi="Arial" w:cs="Arial"/>
                <w:bCs/>
                <w:sz w:val="18"/>
                <w:szCs w:val="18"/>
              </w:rPr>
              <w:t xml:space="preserve"> (see </w:t>
            </w:r>
            <w:r w:rsidR="00E81D5F" w:rsidRPr="00A23A8E">
              <w:rPr>
                <w:rFonts w:ascii="Arial" w:hAnsi="Arial" w:cs="Arial"/>
                <w:b/>
                <w:bCs/>
                <w:sz w:val="18"/>
                <w:szCs w:val="18"/>
              </w:rPr>
              <w:t>Appendix</w:t>
            </w:r>
            <w:r w:rsidR="00803185" w:rsidRPr="00A23A8E">
              <w:rPr>
                <w:rFonts w:ascii="Arial" w:hAnsi="Arial" w:cs="Arial"/>
                <w:b/>
                <w:bCs/>
                <w:sz w:val="18"/>
                <w:szCs w:val="18"/>
              </w:rPr>
              <w:t>-</w:t>
            </w:r>
            <w:r w:rsidR="00B704F2" w:rsidRPr="00A23A8E">
              <w:rPr>
                <w:rFonts w:ascii="Arial" w:hAnsi="Arial" w:cs="Arial"/>
                <w:b/>
                <w:bCs/>
                <w:sz w:val="18"/>
                <w:szCs w:val="18"/>
              </w:rPr>
              <w:t>8</w:t>
            </w:r>
            <w:r w:rsidR="00E81D5F" w:rsidRPr="00A23A8E">
              <w:rPr>
                <w:rFonts w:ascii="Arial" w:hAnsi="Arial" w:cs="Arial"/>
                <w:bCs/>
                <w:sz w:val="18"/>
                <w:szCs w:val="18"/>
              </w:rPr>
              <w:t>)</w:t>
            </w:r>
            <w:r w:rsidR="00571071" w:rsidRPr="00A23A8E">
              <w:rPr>
                <w:rFonts w:ascii="Arial" w:hAnsi="Arial" w:cs="Arial"/>
                <w:bCs/>
                <w:sz w:val="18"/>
                <w:szCs w:val="18"/>
              </w:rPr>
              <w:t>.</w:t>
            </w:r>
            <w:r w:rsidRPr="00A23A8E">
              <w:rPr>
                <w:rFonts w:ascii="Arial" w:hAnsi="Arial" w:cs="Arial"/>
                <w:bCs/>
                <w:sz w:val="18"/>
                <w:szCs w:val="18"/>
              </w:rPr>
              <w:t xml:space="preserve"> </w:t>
            </w:r>
            <w:r w:rsidR="00571071" w:rsidRPr="00A23A8E">
              <w:rPr>
                <w:rFonts w:ascii="Arial" w:hAnsi="Arial" w:cs="Arial"/>
                <w:bCs/>
                <w:sz w:val="18"/>
                <w:szCs w:val="18"/>
              </w:rPr>
              <w:t xml:space="preserve">Completed E&amp;S Incident Notification Form shall be submitted to ILBANK by the sub-borrower within </w:t>
            </w:r>
            <w:r w:rsidR="004E7022" w:rsidRPr="00A23A8E">
              <w:rPr>
                <w:rFonts w:ascii="Arial" w:hAnsi="Arial" w:cs="Arial"/>
                <w:b/>
                <w:sz w:val="18"/>
                <w:szCs w:val="18"/>
              </w:rPr>
              <w:t>48</w:t>
            </w:r>
            <w:r w:rsidR="00BE5DB3" w:rsidRPr="00A23A8E">
              <w:rPr>
                <w:rFonts w:ascii="Arial" w:hAnsi="Arial" w:cs="Arial"/>
                <w:b/>
                <w:bCs/>
                <w:sz w:val="18"/>
                <w:szCs w:val="18"/>
              </w:rPr>
              <w:t xml:space="preserve"> </w:t>
            </w:r>
            <w:r w:rsidR="00571071" w:rsidRPr="00A23A8E">
              <w:rPr>
                <w:rFonts w:ascii="Arial" w:hAnsi="Arial" w:cs="Arial"/>
                <w:b/>
                <w:bCs/>
                <w:sz w:val="18"/>
                <w:szCs w:val="18"/>
              </w:rPr>
              <w:t>hours</w:t>
            </w:r>
            <w:r w:rsidR="00571071" w:rsidRPr="00A23A8E">
              <w:rPr>
                <w:rFonts w:ascii="Arial" w:hAnsi="Arial" w:cs="Arial"/>
                <w:bCs/>
                <w:sz w:val="18"/>
                <w:szCs w:val="18"/>
              </w:rPr>
              <w:t xml:space="preserve"> </w:t>
            </w:r>
            <w:r w:rsidR="004E7022" w:rsidRPr="00A23A8E">
              <w:rPr>
                <w:rFonts w:ascii="Arial" w:hAnsi="Arial" w:cs="Arial"/>
                <w:bCs/>
                <w:sz w:val="18"/>
                <w:szCs w:val="18"/>
              </w:rPr>
              <w:t>of</w:t>
            </w:r>
            <w:r w:rsidR="004E7022">
              <w:rPr>
                <w:rFonts w:ascii="Arial" w:hAnsi="Arial" w:cs="Arial"/>
                <w:bCs/>
                <w:sz w:val="18"/>
                <w:szCs w:val="18"/>
              </w:rPr>
              <w:t xml:space="preserve"> </w:t>
            </w:r>
            <w:r w:rsidR="00571071" w:rsidRPr="00836C48">
              <w:rPr>
                <w:rFonts w:ascii="Arial" w:hAnsi="Arial" w:cs="Arial"/>
                <w:bCs/>
                <w:sz w:val="18"/>
                <w:szCs w:val="18"/>
              </w:rPr>
              <w:t>the incident or accident</w:t>
            </w:r>
            <w:r w:rsidR="004E7022">
              <w:rPr>
                <w:rFonts w:ascii="Arial" w:hAnsi="Arial" w:cs="Arial"/>
                <w:bCs/>
                <w:sz w:val="18"/>
                <w:szCs w:val="18"/>
              </w:rPr>
              <w:t xml:space="preserve"> (contractor shall notify the sub-borrower within </w:t>
            </w:r>
            <w:r w:rsidR="004E7022" w:rsidRPr="004E7022">
              <w:rPr>
                <w:rFonts w:ascii="Arial" w:hAnsi="Arial" w:cs="Arial"/>
                <w:b/>
                <w:sz w:val="18"/>
                <w:szCs w:val="18"/>
              </w:rPr>
              <w:t>24 hours</w:t>
            </w:r>
            <w:r w:rsidR="004E7022">
              <w:rPr>
                <w:rFonts w:ascii="Arial" w:hAnsi="Arial" w:cs="Arial"/>
                <w:bCs/>
                <w:sz w:val="18"/>
                <w:szCs w:val="18"/>
              </w:rPr>
              <w:t xml:space="preserve"> of the incident or accident)</w:t>
            </w:r>
            <w:r w:rsidR="00635030" w:rsidRPr="00836C48">
              <w:rPr>
                <w:rFonts w:ascii="Arial" w:hAnsi="Arial" w:cs="Arial"/>
                <w:bCs/>
                <w:sz w:val="18"/>
                <w:szCs w:val="18"/>
              </w:rPr>
              <w:t>.</w:t>
            </w:r>
          </w:p>
          <w:p w14:paraId="2DC9B848" w14:textId="77777777" w:rsidR="00844C82" w:rsidRDefault="00844C82" w:rsidP="00C02043">
            <w:pPr>
              <w:spacing w:line="240" w:lineRule="atLeast"/>
              <w:jc w:val="both"/>
              <w:rPr>
                <w:rFonts w:ascii="Arial" w:hAnsi="Arial" w:cs="Arial"/>
                <w:bCs/>
                <w:sz w:val="18"/>
                <w:szCs w:val="18"/>
              </w:rPr>
            </w:pPr>
          </w:p>
          <w:p w14:paraId="49DDB8AA" w14:textId="3AED4A24" w:rsidR="00844C82" w:rsidRPr="00836C48" w:rsidRDefault="00837F24" w:rsidP="00C02043">
            <w:pPr>
              <w:spacing w:line="240" w:lineRule="atLeast"/>
              <w:jc w:val="both"/>
              <w:rPr>
                <w:rFonts w:ascii="Arial" w:hAnsi="Arial" w:cs="Arial"/>
                <w:bCs/>
                <w:sz w:val="18"/>
                <w:szCs w:val="18"/>
              </w:rPr>
            </w:pPr>
            <w:r>
              <w:rPr>
                <w:rFonts w:ascii="Arial" w:hAnsi="Arial" w:cs="Arial"/>
                <w:bCs/>
                <w:sz w:val="18"/>
                <w:szCs w:val="18"/>
              </w:rPr>
              <w:t>The p</w:t>
            </w:r>
            <w:r w:rsidR="00844C82">
              <w:rPr>
                <w:rFonts w:ascii="Arial" w:hAnsi="Arial" w:cs="Arial"/>
                <w:bCs/>
                <w:sz w:val="18"/>
                <w:szCs w:val="18"/>
              </w:rPr>
              <w:t xml:space="preserve">eriodic E&amp;S monitoring reporting </w:t>
            </w:r>
            <w:r>
              <w:rPr>
                <w:rFonts w:ascii="Arial" w:hAnsi="Arial" w:cs="Arial"/>
                <w:bCs/>
                <w:sz w:val="18"/>
                <w:szCs w:val="18"/>
              </w:rPr>
              <w:t xml:space="preserve">requirements for the subproject is </w:t>
            </w:r>
            <w:r w:rsidR="00844C82">
              <w:rPr>
                <w:rFonts w:ascii="Arial" w:hAnsi="Arial" w:cs="Arial"/>
                <w:bCs/>
                <w:sz w:val="18"/>
                <w:szCs w:val="18"/>
              </w:rPr>
              <w:t>as follows:</w:t>
            </w:r>
          </w:p>
          <w:p w14:paraId="4FA5CFC0" w14:textId="5B0034E8" w:rsidR="00634F12" w:rsidRPr="00836C48" w:rsidRDefault="00634F12" w:rsidP="00C02043">
            <w:pPr>
              <w:spacing w:line="240" w:lineRule="atLeast"/>
              <w:jc w:val="both"/>
              <w:rPr>
                <w:rFonts w:ascii="Arial" w:hAnsi="Arial" w:cs="Arial"/>
                <w:bCs/>
                <w:sz w:val="18"/>
                <w:szCs w:val="18"/>
              </w:rPr>
            </w:pPr>
          </w:p>
          <w:p w14:paraId="5F2C2B4A" w14:textId="13C508C9" w:rsidR="00844C82" w:rsidRPr="00AB27CB" w:rsidRDefault="00844C82" w:rsidP="00844C82">
            <w:pPr>
              <w:pStyle w:val="ListeParagraf"/>
              <w:numPr>
                <w:ilvl w:val="0"/>
                <w:numId w:val="2"/>
              </w:numPr>
              <w:spacing w:line="240" w:lineRule="atLeast"/>
              <w:jc w:val="both"/>
              <w:rPr>
                <w:rFonts w:ascii="Arial" w:hAnsi="Arial" w:cs="Arial"/>
                <w:bCs/>
                <w:sz w:val="18"/>
                <w:szCs w:val="18"/>
              </w:rPr>
            </w:pPr>
            <w:r w:rsidRPr="00AB27CB">
              <w:rPr>
                <w:rFonts w:ascii="Arial" w:hAnsi="Arial" w:cs="Arial"/>
                <w:bCs/>
                <w:sz w:val="18"/>
                <w:szCs w:val="18"/>
              </w:rPr>
              <w:t xml:space="preserve">Construction contractor will prepare </w:t>
            </w:r>
            <w:r w:rsidRPr="00AB27CB">
              <w:rPr>
                <w:rFonts w:ascii="Arial" w:hAnsi="Arial" w:cs="Arial"/>
                <w:b/>
                <w:sz w:val="18"/>
                <w:szCs w:val="18"/>
              </w:rPr>
              <w:t>m</w:t>
            </w:r>
            <w:r w:rsidR="00634F12" w:rsidRPr="00AB27CB">
              <w:rPr>
                <w:rFonts w:ascii="Arial" w:hAnsi="Arial" w:cs="Arial"/>
                <w:b/>
                <w:sz w:val="18"/>
                <w:szCs w:val="18"/>
              </w:rPr>
              <w:t>onthly</w:t>
            </w:r>
            <w:r w:rsidR="00634F12" w:rsidRPr="00AB27CB">
              <w:rPr>
                <w:rFonts w:ascii="Arial" w:hAnsi="Arial" w:cs="Arial"/>
                <w:bCs/>
                <w:sz w:val="18"/>
                <w:szCs w:val="18"/>
              </w:rPr>
              <w:t xml:space="preserve"> </w:t>
            </w:r>
            <w:r w:rsidRPr="00AB27CB">
              <w:rPr>
                <w:rFonts w:ascii="Arial" w:hAnsi="Arial" w:cs="Arial"/>
                <w:bCs/>
                <w:sz w:val="18"/>
                <w:szCs w:val="18"/>
              </w:rPr>
              <w:t>E&amp;S monitoring reports (</w:t>
            </w:r>
            <w:r w:rsidR="00634F12" w:rsidRPr="00AB27CB">
              <w:rPr>
                <w:rFonts w:ascii="Arial" w:hAnsi="Arial" w:cs="Arial"/>
                <w:bCs/>
                <w:sz w:val="18"/>
                <w:szCs w:val="18"/>
              </w:rPr>
              <w:t>ESMRs</w:t>
            </w:r>
            <w:r w:rsidRPr="00AB27CB">
              <w:rPr>
                <w:rFonts w:ascii="Arial" w:hAnsi="Arial" w:cs="Arial"/>
                <w:bCs/>
                <w:sz w:val="18"/>
                <w:szCs w:val="18"/>
              </w:rPr>
              <w:t>)</w:t>
            </w:r>
            <w:r w:rsidR="00634F12" w:rsidRPr="00AB27CB">
              <w:rPr>
                <w:rFonts w:ascii="Arial" w:hAnsi="Arial" w:cs="Arial"/>
                <w:bCs/>
                <w:sz w:val="18"/>
                <w:szCs w:val="18"/>
              </w:rPr>
              <w:t xml:space="preserve"> </w:t>
            </w:r>
            <w:r w:rsidRPr="00AB27CB">
              <w:rPr>
                <w:rFonts w:ascii="Arial" w:hAnsi="Arial" w:cs="Arial"/>
                <w:bCs/>
                <w:sz w:val="18"/>
                <w:szCs w:val="18"/>
              </w:rPr>
              <w:t xml:space="preserve">and </w:t>
            </w:r>
            <w:r w:rsidR="00634F12" w:rsidRPr="00AB27CB">
              <w:rPr>
                <w:rFonts w:ascii="Arial" w:hAnsi="Arial" w:cs="Arial"/>
                <w:bCs/>
                <w:sz w:val="18"/>
                <w:szCs w:val="18"/>
              </w:rPr>
              <w:t>submit to supervision consultant (</w:t>
            </w:r>
            <w:r w:rsidRPr="00AB27CB">
              <w:rPr>
                <w:rFonts w:ascii="Arial" w:hAnsi="Arial" w:cs="Arial"/>
                <w:bCs/>
                <w:sz w:val="18"/>
                <w:szCs w:val="18"/>
              </w:rPr>
              <w:t>“</w:t>
            </w:r>
            <w:proofErr w:type="spellStart"/>
            <w:r w:rsidR="00634F12" w:rsidRPr="00AB27CB">
              <w:rPr>
                <w:rFonts w:ascii="Arial" w:hAnsi="Arial" w:cs="Arial"/>
                <w:bCs/>
                <w:i/>
                <w:iCs/>
                <w:sz w:val="18"/>
                <w:szCs w:val="18"/>
              </w:rPr>
              <w:t>müşavir</w:t>
            </w:r>
            <w:proofErr w:type="spellEnd"/>
            <w:r w:rsidRPr="00AB27CB">
              <w:rPr>
                <w:rFonts w:ascii="Arial" w:hAnsi="Arial" w:cs="Arial"/>
                <w:bCs/>
                <w:sz w:val="18"/>
                <w:szCs w:val="18"/>
              </w:rPr>
              <w:t>”</w:t>
            </w:r>
            <w:r w:rsidR="00634F12" w:rsidRPr="00AB27CB">
              <w:rPr>
                <w:rFonts w:ascii="Arial" w:hAnsi="Arial" w:cs="Arial"/>
                <w:bCs/>
                <w:sz w:val="18"/>
                <w:szCs w:val="18"/>
              </w:rPr>
              <w:t xml:space="preserve">). </w:t>
            </w:r>
          </w:p>
          <w:p w14:paraId="2066BA89" w14:textId="6A877973" w:rsidR="00844C82" w:rsidRDefault="00844C82" w:rsidP="00844C82">
            <w:pPr>
              <w:pStyle w:val="ListeParagraf"/>
              <w:numPr>
                <w:ilvl w:val="0"/>
                <w:numId w:val="2"/>
              </w:numPr>
              <w:spacing w:line="240" w:lineRule="atLeast"/>
              <w:jc w:val="both"/>
              <w:rPr>
                <w:rFonts w:ascii="Arial" w:hAnsi="Arial" w:cs="Arial"/>
                <w:bCs/>
                <w:sz w:val="18"/>
                <w:szCs w:val="18"/>
              </w:rPr>
            </w:pPr>
            <w:r>
              <w:rPr>
                <w:rFonts w:ascii="Arial" w:hAnsi="Arial" w:cs="Arial"/>
                <w:bCs/>
                <w:sz w:val="18"/>
                <w:szCs w:val="18"/>
              </w:rPr>
              <w:t xml:space="preserve">During the </w:t>
            </w:r>
            <w:r w:rsidRPr="00837F24">
              <w:rPr>
                <w:rFonts w:ascii="Arial" w:hAnsi="Arial" w:cs="Arial"/>
                <w:b/>
                <w:sz w:val="18"/>
                <w:szCs w:val="18"/>
              </w:rPr>
              <w:t>construction</w:t>
            </w:r>
            <w:r>
              <w:rPr>
                <w:rFonts w:ascii="Arial" w:hAnsi="Arial" w:cs="Arial"/>
                <w:bCs/>
                <w:sz w:val="18"/>
                <w:szCs w:val="18"/>
              </w:rPr>
              <w:t xml:space="preserve"> phase, the sub-borrower, with support from supervision consultant, will prepare </w:t>
            </w:r>
            <w:r w:rsidRPr="00837F24">
              <w:rPr>
                <w:rFonts w:ascii="Arial" w:hAnsi="Arial" w:cs="Arial"/>
                <w:b/>
                <w:sz w:val="18"/>
                <w:szCs w:val="18"/>
              </w:rPr>
              <w:t>quarterly</w:t>
            </w:r>
            <w:r>
              <w:rPr>
                <w:rFonts w:ascii="Arial" w:hAnsi="Arial" w:cs="Arial"/>
                <w:bCs/>
                <w:sz w:val="18"/>
                <w:szCs w:val="18"/>
              </w:rPr>
              <w:t xml:space="preserve"> ESMRs and submit to ILBANK. </w:t>
            </w:r>
          </w:p>
          <w:p w14:paraId="70BE1529" w14:textId="7EC3D794" w:rsidR="00844C82" w:rsidRPr="00844C82" w:rsidRDefault="00844C82" w:rsidP="00844C82">
            <w:pPr>
              <w:pStyle w:val="ListeParagraf"/>
              <w:numPr>
                <w:ilvl w:val="0"/>
                <w:numId w:val="2"/>
              </w:numPr>
              <w:spacing w:line="240" w:lineRule="atLeast"/>
              <w:jc w:val="both"/>
              <w:rPr>
                <w:rFonts w:ascii="Arial" w:hAnsi="Arial" w:cs="Arial"/>
                <w:bCs/>
                <w:sz w:val="18"/>
                <w:szCs w:val="18"/>
              </w:rPr>
            </w:pPr>
            <w:r>
              <w:rPr>
                <w:rFonts w:ascii="Arial" w:hAnsi="Arial" w:cs="Arial"/>
                <w:bCs/>
                <w:sz w:val="18"/>
                <w:szCs w:val="18"/>
              </w:rPr>
              <w:t xml:space="preserve">During the </w:t>
            </w:r>
            <w:r w:rsidRPr="00837F24">
              <w:rPr>
                <w:rFonts w:ascii="Arial" w:hAnsi="Arial" w:cs="Arial"/>
                <w:b/>
                <w:sz w:val="18"/>
                <w:szCs w:val="18"/>
              </w:rPr>
              <w:t>operation</w:t>
            </w:r>
            <w:r>
              <w:rPr>
                <w:rFonts w:ascii="Arial" w:hAnsi="Arial" w:cs="Arial"/>
                <w:bCs/>
                <w:sz w:val="18"/>
                <w:szCs w:val="18"/>
              </w:rPr>
              <w:t xml:space="preserve"> phase (throughout </w:t>
            </w:r>
            <w:r w:rsidR="00837F24">
              <w:rPr>
                <w:rFonts w:ascii="Arial" w:hAnsi="Arial" w:cs="Arial"/>
                <w:bCs/>
                <w:sz w:val="18"/>
                <w:szCs w:val="18"/>
              </w:rPr>
              <w:t>sub-financing agreement lifecycle, until the completion of repayment period)</w:t>
            </w:r>
            <w:r>
              <w:rPr>
                <w:rFonts w:ascii="Arial" w:hAnsi="Arial" w:cs="Arial"/>
                <w:bCs/>
                <w:sz w:val="18"/>
                <w:szCs w:val="18"/>
              </w:rPr>
              <w:t>, the sub-borrower</w:t>
            </w:r>
            <w:r w:rsidR="00837F24">
              <w:rPr>
                <w:rFonts w:ascii="Arial" w:hAnsi="Arial" w:cs="Arial"/>
                <w:bCs/>
                <w:sz w:val="18"/>
                <w:szCs w:val="18"/>
              </w:rPr>
              <w:t xml:space="preserve"> </w:t>
            </w:r>
            <w:r>
              <w:rPr>
                <w:rFonts w:ascii="Arial" w:hAnsi="Arial" w:cs="Arial"/>
                <w:bCs/>
                <w:sz w:val="18"/>
                <w:szCs w:val="18"/>
              </w:rPr>
              <w:t xml:space="preserve">will prepare </w:t>
            </w:r>
            <w:r w:rsidR="00837F24">
              <w:rPr>
                <w:rFonts w:ascii="Arial" w:hAnsi="Arial" w:cs="Arial"/>
                <w:b/>
                <w:sz w:val="18"/>
                <w:szCs w:val="18"/>
              </w:rPr>
              <w:t>annual</w:t>
            </w:r>
            <w:r>
              <w:rPr>
                <w:rFonts w:ascii="Arial" w:hAnsi="Arial" w:cs="Arial"/>
                <w:bCs/>
                <w:sz w:val="18"/>
                <w:szCs w:val="18"/>
              </w:rPr>
              <w:t xml:space="preserve"> ESMRs and submit to ILBANK. </w:t>
            </w:r>
          </w:p>
          <w:p w14:paraId="35259ADF" w14:textId="77777777" w:rsidR="00837F24" w:rsidRPr="00837F24" w:rsidRDefault="00837F24" w:rsidP="00837F24">
            <w:pPr>
              <w:spacing w:line="240" w:lineRule="atLeast"/>
              <w:jc w:val="both"/>
              <w:rPr>
                <w:rFonts w:ascii="Arial" w:hAnsi="Arial" w:cs="Arial"/>
                <w:bCs/>
                <w:sz w:val="18"/>
                <w:szCs w:val="18"/>
              </w:rPr>
            </w:pPr>
          </w:p>
          <w:p w14:paraId="5EB3EB1D" w14:textId="32C7CD11" w:rsidR="00773632" w:rsidRDefault="00837F24" w:rsidP="00C02043">
            <w:pPr>
              <w:spacing w:line="240" w:lineRule="atLeast"/>
              <w:jc w:val="both"/>
              <w:rPr>
                <w:rFonts w:ascii="Arial" w:hAnsi="Arial" w:cs="Arial"/>
                <w:bCs/>
                <w:sz w:val="18"/>
                <w:szCs w:val="18"/>
              </w:rPr>
            </w:pPr>
            <w:r>
              <w:rPr>
                <w:rFonts w:ascii="Arial" w:hAnsi="Arial" w:cs="Arial"/>
                <w:bCs/>
                <w:sz w:val="18"/>
                <w:szCs w:val="18"/>
              </w:rPr>
              <w:t xml:space="preserve">ILBANK will provide the sub-borrower with the required template </w:t>
            </w:r>
            <w:r w:rsidR="00191DBE">
              <w:rPr>
                <w:rFonts w:ascii="Arial" w:hAnsi="Arial" w:cs="Arial"/>
                <w:bCs/>
                <w:sz w:val="18"/>
                <w:szCs w:val="18"/>
              </w:rPr>
              <w:t>for</w:t>
            </w:r>
            <w:r>
              <w:rPr>
                <w:rFonts w:ascii="Arial" w:hAnsi="Arial" w:cs="Arial"/>
                <w:bCs/>
                <w:sz w:val="18"/>
                <w:szCs w:val="18"/>
              </w:rPr>
              <w:t xml:space="preserve"> the periodic ESMRs</w:t>
            </w:r>
            <w:r w:rsidR="00191DBE">
              <w:rPr>
                <w:rFonts w:ascii="Arial" w:hAnsi="Arial" w:cs="Arial"/>
                <w:bCs/>
                <w:sz w:val="18"/>
                <w:szCs w:val="18"/>
              </w:rPr>
              <w:t>.</w:t>
            </w:r>
          </w:p>
          <w:p w14:paraId="38647DE9" w14:textId="41526131" w:rsidR="00101472" w:rsidRPr="00836C48" w:rsidRDefault="00837F24" w:rsidP="00C02043">
            <w:pPr>
              <w:spacing w:line="240" w:lineRule="atLeast"/>
              <w:jc w:val="both"/>
              <w:rPr>
                <w:rFonts w:ascii="Arial" w:hAnsi="Arial" w:cs="Arial"/>
                <w:bCs/>
                <w:sz w:val="18"/>
                <w:szCs w:val="18"/>
              </w:rPr>
            </w:pPr>
            <w:r>
              <w:rPr>
                <w:rFonts w:ascii="Arial" w:hAnsi="Arial" w:cs="Arial"/>
                <w:bCs/>
                <w:sz w:val="18"/>
                <w:szCs w:val="18"/>
              </w:rPr>
              <w:t xml:space="preserve"> </w:t>
            </w:r>
          </w:p>
          <w:p w14:paraId="2DD50E3D" w14:textId="5649C100" w:rsidR="00101472" w:rsidRPr="00836C48" w:rsidRDefault="00191DBE" w:rsidP="00C02043">
            <w:pPr>
              <w:spacing w:line="240" w:lineRule="atLeast"/>
              <w:jc w:val="both"/>
              <w:rPr>
                <w:rFonts w:ascii="Arial" w:hAnsi="Arial" w:cs="Arial"/>
                <w:bCs/>
                <w:sz w:val="18"/>
                <w:szCs w:val="18"/>
              </w:rPr>
            </w:pPr>
            <w:r>
              <w:rPr>
                <w:rFonts w:ascii="Arial" w:hAnsi="Arial" w:cs="Arial"/>
                <w:bCs/>
                <w:sz w:val="18"/>
                <w:szCs w:val="18"/>
              </w:rPr>
              <w:t xml:space="preserve">The </w:t>
            </w:r>
            <w:r w:rsidR="00101472" w:rsidRPr="00836C48">
              <w:rPr>
                <w:rFonts w:ascii="Arial" w:hAnsi="Arial" w:cs="Arial"/>
                <w:bCs/>
                <w:sz w:val="18"/>
                <w:szCs w:val="18"/>
              </w:rPr>
              <w:t xml:space="preserve">Roles </w:t>
            </w:r>
            <w:r w:rsidR="00101472" w:rsidRPr="00DA0D42">
              <w:rPr>
                <w:rFonts w:ascii="Arial" w:hAnsi="Arial" w:cs="Arial"/>
                <w:bCs/>
                <w:sz w:val="18"/>
                <w:szCs w:val="18"/>
              </w:rPr>
              <w:t xml:space="preserve">and Responsibilities are provided in </w:t>
            </w:r>
            <w:r w:rsidR="00101472" w:rsidRPr="00DA0D42">
              <w:rPr>
                <w:rFonts w:ascii="Arial" w:hAnsi="Arial" w:cs="Arial"/>
                <w:b/>
                <w:bCs/>
                <w:sz w:val="18"/>
                <w:szCs w:val="18"/>
              </w:rPr>
              <w:t>Appendix-</w:t>
            </w:r>
            <w:r w:rsidR="00B704F2" w:rsidRPr="00DA0D42">
              <w:rPr>
                <w:rFonts w:ascii="Arial" w:hAnsi="Arial" w:cs="Arial"/>
                <w:b/>
                <w:bCs/>
                <w:sz w:val="18"/>
                <w:szCs w:val="18"/>
              </w:rPr>
              <w:t>10</w:t>
            </w:r>
            <w:r w:rsidR="00101472" w:rsidRPr="00DA0D42">
              <w:rPr>
                <w:rFonts w:ascii="Arial" w:hAnsi="Arial" w:cs="Arial"/>
                <w:bCs/>
                <w:sz w:val="18"/>
                <w:szCs w:val="18"/>
              </w:rPr>
              <w:t>.</w:t>
            </w:r>
          </w:p>
        </w:tc>
      </w:tr>
      <w:tr w:rsidR="004270DB" w:rsidRPr="00836C48" w14:paraId="2CD1C37B" w14:textId="77777777" w:rsidTr="004270DB">
        <w:trPr>
          <w:trHeight w:val="20"/>
        </w:trPr>
        <w:tc>
          <w:tcPr>
            <w:tcW w:w="5000" w:type="pct"/>
            <w:tcBorders>
              <w:left w:val="single" w:sz="4" w:space="0" w:color="auto"/>
              <w:right w:val="single" w:sz="4" w:space="0" w:color="auto"/>
            </w:tcBorders>
            <w:shd w:val="clear" w:color="auto" w:fill="FBE4D5" w:themeFill="accent2" w:themeFillTint="33"/>
          </w:tcPr>
          <w:p w14:paraId="20AD20D8" w14:textId="443F38FA" w:rsidR="004270DB" w:rsidRPr="00836C48" w:rsidRDefault="004270DB" w:rsidP="00C02043">
            <w:pPr>
              <w:spacing w:line="240" w:lineRule="atLeast"/>
              <w:jc w:val="both"/>
              <w:rPr>
                <w:rFonts w:ascii="Arial" w:hAnsi="Arial" w:cs="Arial"/>
                <w:bCs/>
                <w:sz w:val="18"/>
                <w:szCs w:val="18"/>
              </w:rPr>
            </w:pPr>
            <w:r w:rsidRPr="00AC2B9B">
              <w:rPr>
                <w:rFonts w:ascii="Arial" w:hAnsi="Arial" w:cs="Arial"/>
                <w:b/>
                <w:color w:val="002060"/>
                <w:sz w:val="18"/>
                <w:szCs w:val="18"/>
              </w:rPr>
              <w:t>2.f) Public Consultation</w:t>
            </w:r>
          </w:p>
        </w:tc>
      </w:tr>
      <w:tr w:rsidR="004270DB" w:rsidRPr="00836C48" w14:paraId="20219869" w14:textId="77777777" w:rsidTr="00785D0F">
        <w:trPr>
          <w:trHeight w:val="20"/>
        </w:trPr>
        <w:tc>
          <w:tcPr>
            <w:tcW w:w="5000" w:type="pct"/>
            <w:tcBorders>
              <w:left w:val="single" w:sz="4" w:space="0" w:color="auto"/>
              <w:right w:val="single" w:sz="4" w:space="0" w:color="auto"/>
            </w:tcBorders>
          </w:tcPr>
          <w:p w14:paraId="6C209226" w14:textId="77777777" w:rsidR="004270DB" w:rsidRPr="004270DB" w:rsidRDefault="004270DB" w:rsidP="004270DB">
            <w:pPr>
              <w:spacing w:line="240" w:lineRule="atLeast"/>
              <w:jc w:val="both"/>
              <w:rPr>
                <w:rFonts w:ascii="Arial" w:hAnsi="Arial" w:cs="Arial"/>
                <w:bCs/>
                <w:sz w:val="18"/>
                <w:szCs w:val="18"/>
              </w:rPr>
            </w:pPr>
            <w:r w:rsidRPr="004270DB">
              <w:rPr>
                <w:rFonts w:ascii="Arial" w:hAnsi="Arial" w:cs="Arial"/>
                <w:bCs/>
                <w:sz w:val="18"/>
                <w:szCs w:val="18"/>
              </w:rPr>
              <w:t>Within the scope of the meeting, the environmental expert from the consulting firm presented the environmental and social risks identified in the Environmental and Social Management Plan (ESMP). The expert also described the measures planned to mitigate these risks, the potential impact of the geographical location and climatic conditions, and the assessments conducted regarding possible natural disasters in the project area.</w:t>
            </w:r>
          </w:p>
          <w:p w14:paraId="4AF47B0E" w14:textId="1204BD48" w:rsidR="004270DB" w:rsidRPr="00836C48" w:rsidRDefault="004270DB" w:rsidP="004270DB">
            <w:pPr>
              <w:spacing w:line="240" w:lineRule="atLeast"/>
              <w:jc w:val="both"/>
              <w:rPr>
                <w:rFonts w:ascii="Arial" w:hAnsi="Arial" w:cs="Arial"/>
                <w:bCs/>
                <w:sz w:val="18"/>
                <w:szCs w:val="18"/>
              </w:rPr>
            </w:pPr>
            <w:r w:rsidRPr="004270DB">
              <w:rPr>
                <w:rFonts w:ascii="Arial" w:hAnsi="Arial" w:cs="Arial"/>
                <w:bCs/>
                <w:sz w:val="18"/>
                <w:szCs w:val="18"/>
              </w:rPr>
              <w:t xml:space="preserve">The session concluded with a question-and-answer segment, during which participants were given the opportunity to share their opinions, suggestions, and concerns. The meeting lasted approximately </w:t>
            </w:r>
            <w:r w:rsidR="00E54A36">
              <w:rPr>
                <w:rFonts w:ascii="Arial" w:hAnsi="Arial" w:cs="Arial"/>
                <w:bCs/>
                <w:sz w:val="18"/>
                <w:szCs w:val="18"/>
              </w:rPr>
              <w:t>45 minutes</w:t>
            </w:r>
            <w:r w:rsidRPr="004270DB">
              <w:rPr>
                <w:rFonts w:ascii="Arial" w:hAnsi="Arial" w:cs="Arial"/>
                <w:bCs/>
                <w:sz w:val="18"/>
                <w:szCs w:val="18"/>
              </w:rPr>
              <w:t xml:space="preserve">. A record of the meeting and participant list is provided in </w:t>
            </w:r>
            <w:r w:rsidRPr="004270DB">
              <w:rPr>
                <w:rFonts w:ascii="Arial" w:hAnsi="Arial" w:cs="Arial"/>
                <w:bCs/>
                <w:sz w:val="18"/>
                <w:szCs w:val="18"/>
              </w:rPr>
              <w:fldChar w:fldCharType="begin"/>
            </w:r>
            <w:r w:rsidRPr="004270DB">
              <w:rPr>
                <w:rFonts w:ascii="Arial" w:hAnsi="Arial" w:cs="Arial"/>
                <w:bCs/>
                <w:sz w:val="18"/>
                <w:szCs w:val="18"/>
              </w:rPr>
              <w:instrText xml:space="preserve"> REF _Ref213759324 \h  \* MERGEFORMAT </w:instrText>
            </w:r>
            <w:r w:rsidRPr="004270DB">
              <w:rPr>
                <w:rFonts w:ascii="Arial" w:hAnsi="Arial" w:cs="Arial"/>
                <w:bCs/>
                <w:sz w:val="18"/>
                <w:szCs w:val="18"/>
              </w:rPr>
            </w:r>
            <w:r w:rsidRPr="004270DB">
              <w:rPr>
                <w:rFonts w:ascii="Arial" w:hAnsi="Arial" w:cs="Arial"/>
                <w:bCs/>
                <w:sz w:val="18"/>
                <w:szCs w:val="18"/>
              </w:rPr>
              <w:fldChar w:fldCharType="separate"/>
            </w:r>
            <w:r w:rsidRPr="004270DB">
              <w:rPr>
                <w:rFonts w:ascii="Arial" w:hAnsi="Arial" w:cs="Arial"/>
                <w:sz w:val="18"/>
                <w:szCs w:val="18"/>
              </w:rPr>
              <w:t>Appendix-12</w:t>
            </w:r>
            <w:r w:rsidRPr="004270DB">
              <w:rPr>
                <w:rFonts w:ascii="Arial" w:hAnsi="Arial" w:cs="Arial"/>
                <w:bCs/>
                <w:sz w:val="18"/>
                <w:szCs w:val="18"/>
              </w:rPr>
              <w:fldChar w:fldCharType="end"/>
            </w:r>
            <w:r w:rsidRPr="004270DB">
              <w:rPr>
                <w:rFonts w:ascii="Arial" w:hAnsi="Arial" w:cs="Arial"/>
                <w:bCs/>
                <w:sz w:val="18"/>
                <w:szCs w:val="18"/>
              </w:rPr>
              <w:t>.</w:t>
            </w:r>
          </w:p>
        </w:tc>
      </w:tr>
    </w:tbl>
    <w:p w14:paraId="26A8DBEF" w14:textId="77777777" w:rsidR="0036408A" w:rsidRPr="00836C48" w:rsidRDefault="0036408A" w:rsidP="0036408A">
      <w:pPr>
        <w:spacing w:line="240" w:lineRule="auto"/>
        <w:rPr>
          <w:sz w:val="10"/>
          <w:szCs w:val="10"/>
        </w:rPr>
      </w:pPr>
    </w:p>
    <w:p w14:paraId="6DB780DE" w14:textId="52AD90EC" w:rsidR="00A30EBE" w:rsidRPr="00836C48" w:rsidRDefault="00A30EBE" w:rsidP="00A207EB">
      <w:pPr>
        <w:spacing w:after="160" w:line="259" w:lineRule="auto"/>
        <w:rPr>
          <w:rFonts w:ascii="Arial" w:hAnsi="Arial" w:cs="Arial"/>
          <w:b/>
          <w:bCs/>
        </w:rPr>
      </w:pPr>
    </w:p>
    <w:p w14:paraId="679D8A0B" w14:textId="3BF5CB0C" w:rsidR="00A30EBE" w:rsidRPr="00836C48" w:rsidRDefault="00A30EBE" w:rsidP="00A207EB">
      <w:pPr>
        <w:spacing w:after="160" w:line="259" w:lineRule="auto"/>
        <w:rPr>
          <w:rFonts w:ascii="Arial" w:hAnsi="Arial" w:cs="Arial"/>
          <w:b/>
          <w:bCs/>
        </w:rPr>
      </w:pPr>
    </w:p>
    <w:p w14:paraId="444D171F" w14:textId="761DD9B5" w:rsidR="00A30EBE" w:rsidRPr="00836C48" w:rsidRDefault="00A30EBE" w:rsidP="00A207EB">
      <w:pPr>
        <w:spacing w:after="160" w:line="259" w:lineRule="auto"/>
        <w:rPr>
          <w:rFonts w:ascii="Arial" w:hAnsi="Arial" w:cs="Arial"/>
          <w:b/>
          <w:bCs/>
        </w:rPr>
        <w:sectPr w:rsidR="00A30EBE" w:rsidRPr="00836C48" w:rsidSect="0036408A">
          <w:footerReference w:type="even" r:id="rId21"/>
          <w:footerReference w:type="default" r:id="rId22"/>
          <w:footerReference w:type="first" r:id="rId23"/>
          <w:pgSz w:w="11906" w:h="16838"/>
          <w:pgMar w:top="1247" w:right="1134" w:bottom="1247" w:left="1418" w:header="709" w:footer="709" w:gutter="0"/>
          <w:cols w:space="708"/>
          <w:docGrid w:linePitch="360"/>
        </w:sectPr>
      </w:pPr>
    </w:p>
    <w:p w14:paraId="60D411E0" w14:textId="36E27668" w:rsidR="00A30EBE" w:rsidRPr="00836C48" w:rsidRDefault="00A30EBE" w:rsidP="00A30EBE">
      <w:pPr>
        <w:pStyle w:val="Balk1"/>
      </w:pPr>
      <w:r w:rsidRPr="00836C48">
        <w:t>Part 3: ESMP Matrix: Risk and Impacts, Mitigation and Monitoring</w:t>
      </w:r>
    </w:p>
    <w:p w14:paraId="1D94F814" w14:textId="67AF42FF" w:rsidR="00A30EBE" w:rsidRPr="00836C48" w:rsidRDefault="00A30EBE" w:rsidP="00191DBE">
      <w:pPr>
        <w:pStyle w:val="Balk2"/>
        <w:ind w:left="0"/>
      </w:pPr>
      <w:r w:rsidRPr="00836C48">
        <w:t>3.a) Construction ESMP Matrix</w:t>
      </w:r>
    </w:p>
    <w:tbl>
      <w:tblPr>
        <w:tblW w:w="496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6" w:type="dxa"/>
          <w:right w:w="56" w:type="dxa"/>
        </w:tblCellMar>
        <w:tblLook w:val="0000" w:firstRow="0" w:lastRow="0" w:firstColumn="0" w:lastColumn="0" w:noHBand="0" w:noVBand="0"/>
      </w:tblPr>
      <w:tblGrid>
        <w:gridCol w:w="562"/>
        <w:gridCol w:w="2537"/>
        <w:gridCol w:w="2284"/>
        <w:gridCol w:w="6555"/>
        <w:gridCol w:w="2275"/>
        <w:gridCol w:w="6"/>
      </w:tblGrid>
      <w:tr w:rsidR="003A5E14" w:rsidRPr="00836C48" w14:paraId="74512887" w14:textId="77777777" w:rsidTr="00A45F70">
        <w:trPr>
          <w:gridAfter w:val="1"/>
          <w:wAfter w:w="2" w:type="pct"/>
          <w:trHeight w:val="407"/>
          <w:tblHeader/>
        </w:trPr>
        <w:tc>
          <w:tcPr>
            <w:tcW w:w="198" w:type="pct"/>
            <w:shd w:val="clear" w:color="auto" w:fill="002060"/>
            <w:vAlign w:val="center"/>
          </w:tcPr>
          <w:p w14:paraId="65907B80" w14:textId="77777777" w:rsidR="003A5E14" w:rsidRPr="00836C48" w:rsidRDefault="003A5E14" w:rsidP="00A45F70">
            <w:pPr>
              <w:autoSpaceDE w:val="0"/>
              <w:autoSpaceDN w:val="0"/>
              <w:adjustRightInd w:val="0"/>
              <w:spacing w:line="220" w:lineRule="atLeast"/>
              <w:rPr>
                <w:rFonts w:ascii="Arial" w:hAnsi="Arial" w:cs="Arial"/>
                <w:b/>
                <w:bCs/>
                <w:color w:val="FFFFFF" w:themeColor="background1"/>
                <w:sz w:val="18"/>
                <w:szCs w:val="18"/>
              </w:rPr>
            </w:pPr>
            <w:r w:rsidRPr="00836C48">
              <w:rPr>
                <w:rFonts w:ascii="Arial" w:hAnsi="Arial" w:cs="Arial"/>
                <w:b/>
                <w:bCs/>
                <w:color w:val="FFFFFF" w:themeColor="background1"/>
                <w:sz w:val="18"/>
                <w:szCs w:val="18"/>
              </w:rPr>
              <w:t>No.</w:t>
            </w:r>
          </w:p>
        </w:tc>
        <w:tc>
          <w:tcPr>
            <w:tcW w:w="892" w:type="pct"/>
            <w:shd w:val="clear" w:color="auto" w:fill="002060"/>
            <w:vAlign w:val="center"/>
          </w:tcPr>
          <w:p w14:paraId="72DEDC47" w14:textId="77777777" w:rsidR="003A5E14" w:rsidRPr="00836C48" w:rsidRDefault="003A5E14" w:rsidP="00A45F70">
            <w:pPr>
              <w:autoSpaceDE w:val="0"/>
              <w:autoSpaceDN w:val="0"/>
              <w:adjustRightInd w:val="0"/>
              <w:spacing w:line="220" w:lineRule="atLeast"/>
              <w:rPr>
                <w:rFonts w:ascii="Arial" w:hAnsi="Arial" w:cs="Arial"/>
                <w:b/>
                <w:bCs/>
                <w:color w:val="FFFFFF" w:themeColor="background1"/>
                <w:sz w:val="18"/>
                <w:szCs w:val="18"/>
              </w:rPr>
            </w:pPr>
            <w:r w:rsidRPr="00836C48">
              <w:rPr>
                <w:rFonts w:ascii="Arial" w:hAnsi="Arial" w:cs="Arial"/>
                <w:b/>
                <w:bCs/>
                <w:color w:val="FFFFFF" w:themeColor="background1"/>
                <w:sz w:val="18"/>
                <w:szCs w:val="18"/>
              </w:rPr>
              <w:t>Risks and Impacts</w:t>
            </w:r>
          </w:p>
        </w:tc>
        <w:tc>
          <w:tcPr>
            <w:tcW w:w="803" w:type="pct"/>
            <w:shd w:val="clear" w:color="auto" w:fill="002060"/>
            <w:vAlign w:val="center"/>
          </w:tcPr>
          <w:p w14:paraId="6AB57684" w14:textId="77777777" w:rsidR="003A5E14" w:rsidRPr="00836C48" w:rsidRDefault="003A5E14" w:rsidP="00A45F70">
            <w:pPr>
              <w:autoSpaceDE w:val="0"/>
              <w:autoSpaceDN w:val="0"/>
              <w:adjustRightInd w:val="0"/>
              <w:spacing w:line="220" w:lineRule="atLeast"/>
              <w:rPr>
                <w:rFonts w:ascii="Arial" w:hAnsi="Arial" w:cs="Arial"/>
                <w:b/>
                <w:bCs/>
                <w:color w:val="FFFFFF" w:themeColor="background1"/>
                <w:sz w:val="18"/>
                <w:szCs w:val="18"/>
              </w:rPr>
            </w:pPr>
            <w:r w:rsidRPr="00836C48">
              <w:rPr>
                <w:rFonts w:ascii="Arial" w:hAnsi="Arial" w:cs="Arial"/>
                <w:b/>
                <w:bCs/>
                <w:color w:val="FFFFFF" w:themeColor="background1"/>
                <w:sz w:val="18"/>
                <w:szCs w:val="18"/>
              </w:rPr>
              <w:t>Receptor(s)</w:t>
            </w:r>
          </w:p>
        </w:tc>
        <w:tc>
          <w:tcPr>
            <w:tcW w:w="2305" w:type="pct"/>
            <w:shd w:val="clear" w:color="auto" w:fill="002060"/>
            <w:vAlign w:val="center"/>
          </w:tcPr>
          <w:p w14:paraId="4E90A75B" w14:textId="77777777" w:rsidR="003A5E14" w:rsidRPr="00836C48" w:rsidRDefault="003A5E14" w:rsidP="00A45F70">
            <w:pPr>
              <w:autoSpaceDE w:val="0"/>
              <w:autoSpaceDN w:val="0"/>
              <w:adjustRightInd w:val="0"/>
              <w:spacing w:line="220" w:lineRule="atLeast"/>
              <w:rPr>
                <w:rFonts w:ascii="Arial" w:hAnsi="Arial" w:cs="Arial"/>
                <w:b/>
                <w:bCs/>
                <w:color w:val="FFFFFF" w:themeColor="background1"/>
                <w:sz w:val="18"/>
                <w:szCs w:val="18"/>
              </w:rPr>
            </w:pPr>
            <w:r w:rsidRPr="00836C48">
              <w:rPr>
                <w:rFonts w:ascii="Arial" w:hAnsi="Arial" w:cs="Arial"/>
                <w:b/>
                <w:bCs/>
                <w:color w:val="FFFFFF" w:themeColor="background1"/>
                <w:sz w:val="18"/>
                <w:szCs w:val="18"/>
              </w:rPr>
              <w:t>Proposed Mitigation Measure</w:t>
            </w:r>
          </w:p>
        </w:tc>
        <w:tc>
          <w:tcPr>
            <w:tcW w:w="800" w:type="pct"/>
            <w:shd w:val="clear" w:color="auto" w:fill="002060"/>
            <w:vAlign w:val="center"/>
          </w:tcPr>
          <w:p w14:paraId="1E711C23" w14:textId="77777777" w:rsidR="003A5E14" w:rsidRPr="00836C48" w:rsidRDefault="003A5E14" w:rsidP="00A45F70">
            <w:pPr>
              <w:autoSpaceDE w:val="0"/>
              <w:autoSpaceDN w:val="0"/>
              <w:adjustRightInd w:val="0"/>
              <w:spacing w:line="220" w:lineRule="atLeast"/>
              <w:rPr>
                <w:rFonts w:ascii="Arial" w:hAnsi="Arial" w:cs="Arial"/>
                <w:b/>
                <w:bCs/>
                <w:color w:val="FFFFFF" w:themeColor="background1"/>
                <w:sz w:val="18"/>
                <w:szCs w:val="18"/>
              </w:rPr>
            </w:pPr>
            <w:r w:rsidRPr="00836C48">
              <w:rPr>
                <w:rFonts w:ascii="Arial" w:hAnsi="Arial" w:cs="Arial"/>
                <w:b/>
                <w:bCs/>
                <w:color w:val="FFFFFF" w:themeColor="background1"/>
                <w:sz w:val="18"/>
                <w:szCs w:val="18"/>
              </w:rPr>
              <w:t>Responsible Parties</w:t>
            </w:r>
          </w:p>
        </w:tc>
      </w:tr>
      <w:tr w:rsidR="003A5E14" w:rsidRPr="00836C48" w14:paraId="7A538341" w14:textId="77777777" w:rsidTr="00A45F70">
        <w:trPr>
          <w:trHeight w:val="407"/>
        </w:trPr>
        <w:tc>
          <w:tcPr>
            <w:tcW w:w="5000" w:type="pct"/>
            <w:gridSpan w:val="6"/>
            <w:shd w:val="clear" w:color="auto" w:fill="D9E2F3" w:themeFill="accent1" w:themeFillTint="33"/>
          </w:tcPr>
          <w:p w14:paraId="688CBDA0" w14:textId="77777777" w:rsidR="003A5E14" w:rsidRPr="00836C48" w:rsidRDefault="003A5E14" w:rsidP="00A45F70">
            <w:pPr>
              <w:keepNext/>
              <w:spacing w:before="60" w:after="60"/>
              <w:rPr>
                <w:rFonts w:ascii="Arial" w:hAnsi="Arial" w:cs="Arial"/>
                <w:b/>
                <w:sz w:val="18"/>
                <w:szCs w:val="18"/>
              </w:rPr>
            </w:pPr>
            <w:r w:rsidRPr="00836C48">
              <w:rPr>
                <w:rFonts w:ascii="Arial" w:hAnsi="Arial" w:cs="Arial"/>
                <w:b/>
                <w:sz w:val="18"/>
                <w:szCs w:val="18"/>
              </w:rPr>
              <w:t>Labor and Working Conditions</w:t>
            </w:r>
          </w:p>
        </w:tc>
      </w:tr>
      <w:tr w:rsidR="003A5E14" w:rsidRPr="00836C48" w14:paraId="7D689F44" w14:textId="77777777" w:rsidTr="00A45F70">
        <w:trPr>
          <w:gridAfter w:val="1"/>
          <w:wAfter w:w="2" w:type="pct"/>
          <w:trHeight w:val="407"/>
        </w:trPr>
        <w:tc>
          <w:tcPr>
            <w:tcW w:w="198" w:type="pct"/>
            <w:vAlign w:val="center"/>
          </w:tcPr>
          <w:p w14:paraId="70DF5689" w14:textId="77777777" w:rsidR="003A5E14" w:rsidRPr="00836C48" w:rsidRDefault="003A5E14" w:rsidP="00A45F70">
            <w:pPr>
              <w:pStyle w:val="ListeParagraf"/>
              <w:numPr>
                <w:ilvl w:val="0"/>
                <w:numId w:val="6"/>
              </w:numPr>
              <w:autoSpaceDE w:val="0"/>
              <w:autoSpaceDN w:val="0"/>
              <w:adjustRightInd w:val="0"/>
              <w:spacing w:line="220" w:lineRule="atLeast"/>
              <w:ind w:left="366" w:hanging="142"/>
              <w:rPr>
                <w:rFonts w:ascii="Arial" w:hAnsi="Arial" w:cs="Arial"/>
                <w:b/>
                <w:bCs/>
                <w:sz w:val="18"/>
                <w:szCs w:val="18"/>
              </w:rPr>
            </w:pPr>
          </w:p>
        </w:tc>
        <w:tc>
          <w:tcPr>
            <w:tcW w:w="892" w:type="pct"/>
            <w:shd w:val="clear" w:color="auto" w:fill="auto"/>
            <w:vAlign w:val="center"/>
          </w:tcPr>
          <w:p w14:paraId="4307C4C6" w14:textId="77777777" w:rsidR="003A5E14" w:rsidRPr="00836C48" w:rsidRDefault="003A5E14" w:rsidP="00A45F70">
            <w:pPr>
              <w:autoSpaceDE w:val="0"/>
              <w:autoSpaceDN w:val="0"/>
              <w:adjustRightInd w:val="0"/>
              <w:spacing w:line="220" w:lineRule="atLeast"/>
              <w:rPr>
                <w:rFonts w:ascii="Arial" w:hAnsi="Arial" w:cs="Arial"/>
                <w:sz w:val="18"/>
                <w:szCs w:val="18"/>
              </w:rPr>
            </w:pPr>
            <w:r w:rsidRPr="00836C48">
              <w:rPr>
                <w:rFonts w:ascii="Arial" w:hAnsi="Arial" w:cs="Arial"/>
                <w:sz w:val="18"/>
                <w:szCs w:val="18"/>
              </w:rPr>
              <w:t>Working Conditions</w:t>
            </w:r>
          </w:p>
        </w:tc>
        <w:tc>
          <w:tcPr>
            <w:tcW w:w="803" w:type="pct"/>
            <w:vAlign w:val="center"/>
          </w:tcPr>
          <w:p w14:paraId="1C14B547" w14:textId="77777777" w:rsidR="003A5E14" w:rsidRPr="00836C48" w:rsidRDefault="003A5E14" w:rsidP="00A45F70">
            <w:pPr>
              <w:autoSpaceDE w:val="0"/>
              <w:autoSpaceDN w:val="0"/>
              <w:adjustRightInd w:val="0"/>
              <w:spacing w:line="220" w:lineRule="atLeast"/>
              <w:rPr>
                <w:rFonts w:ascii="Arial" w:hAnsi="Arial" w:cs="Arial"/>
                <w:sz w:val="18"/>
                <w:szCs w:val="18"/>
              </w:rPr>
            </w:pPr>
            <w:r w:rsidRPr="00836C48">
              <w:rPr>
                <w:rFonts w:ascii="Arial" w:hAnsi="Arial" w:cs="Arial"/>
                <w:sz w:val="18"/>
                <w:szCs w:val="18"/>
              </w:rPr>
              <w:t>Construction workforce</w:t>
            </w:r>
          </w:p>
          <w:p w14:paraId="617B13FF" w14:textId="77777777" w:rsidR="003A5E14" w:rsidRPr="00836C48" w:rsidRDefault="003A5E14" w:rsidP="00A45F70">
            <w:pPr>
              <w:autoSpaceDE w:val="0"/>
              <w:autoSpaceDN w:val="0"/>
              <w:adjustRightInd w:val="0"/>
              <w:spacing w:line="220" w:lineRule="atLeast"/>
              <w:rPr>
                <w:rFonts w:ascii="Arial" w:hAnsi="Arial" w:cs="Arial"/>
                <w:sz w:val="18"/>
                <w:szCs w:val="18"/>
              </w:rPr>
            </w:pPr>
            <w:r w:rsidRPr="00836C48">
              <w:rPr>
                <w:rFonts w:ascii="Arial" w:hAnsi="Arial" w:cs="Arial"/>
                <w:sz w:val="18"/>
                <w:szCs w:val="18"/>
              </w:rPr>
              <w:t>Employees</w:t>
            </w:r>
          </w:p>
        </w:tc>
        <w:tc>
          <w:tcPr>
            <w:tcW w:w="2305" w:type="pct"/>
            <w:vAlign w:val="center"/>
          </w:tcPr>
          <w:p w14:paraId="49BB081C" w14:textId="3B9D0842" w:rsidR="003A5E14" w:rsidRPr="00836C48" w:rsidRDefault="003A5E14" w:rsidP="00A45F70">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Conduct daily toolbox talks covering the OHS Plan and labor conditions</w:t>
            </w:r>
            <w:r w:rsidR="00384DE7">
              <w:rPr>
                <w:rFonts w:ascii="Arial" w:hAnsi="Arial" w:cs="Arial"/>
                <w:sz w:val="18"/>
                <w:szCs w:val="18"/>
                <w:lang w:eastAsia="tr-TR"/>
              </w:rPr>
              <w:t xml:space="preserve"> and </w:t>
            </w:r>
            <w:r w:rsidR="00882E77" w:rsidRPr="00882E77">
              <w:rPr>
                <w:rFonts w:ascii="Arial" w:hAnsi="Arial" w:cs="Arial"/>
                <w:sz w:val="18"/>
                <w:szCs w:val="18"/>
                <w:lang w:eastAsia="tr-TR"/>
              </w:rPr>
              <w:t>record it to be displayed when requested</w:t>
            </w:r>
            <w:r w:rsidRPr="00836C48">
              <w:rPr>
                <w:rFonts w:ascii="Arial" w:hAnsi="Arial" w:cs="Arial"/>
                <w:sz w:val="18"/>
                <w:szCs w:val="18"/>
                <w:lang w:eastAsia="tr-TR"/>
              </w:rPr>
              <w:t>.</w:t>
            </w:r>
          </w:p>
          <w:p w14:paraId="2732F849" w14:textId="77777777" w:rsidR="003A5E14" w:rsidRPr="00836C48" w:rsidRDefault="003A5E14" w:rsidP="00A45F70">
            <w:pPr>
              <w:pStyle w:val="ListeParagraf"/>
              <w:keepNext/>
              <w:numPr>
                <w:ilvl w:val="1"/>
                <w:numId w:val="5"/>
              </w:numPr>
              <w:spacing w:before="60" w:after="200" w:line="240" w:lineRule="auto"/>
              <w:ind w:left="172" w:hanging="142"/>
              <w:jc w:val="both"/>
              <w:rPr>
                <w:rFonts w:ascii="Arial" w:hAnsi="Arial" w:cs="Arial"/>
                <w:sz w:val="18"/>
                <w:szCs w:val="18"/>
                <w:lang w:eastAsia="tr-TR"/>
              </w:rPr>
            </w:pPr>
            <w:r>
              <w:rPr>
                <w:rFonts w:ascii="Arial" w:hAnsi="Arial" w:cs="Arial"/>
                <w:sz w:val="18"/>
                <w:szCs w:val="18"/>
                <w:lang w:eastAsia="tr-TR"/>
              </w:rPr>
              <w:t>Develop and implement a subproject-specific simplified Labor Management Procedure (</w:t>
            </w:r>
            <w:r w:rsidRPr="00836C48">
              <w:rPr>
                <w:rFonts w:ascii="Arial" w:hAnsi="Arial" w:cs="Arial"/>
                <w:sz w:val="18"/>
                <w:szCs w:val="18"/>
                <w:lang w:eastAsia="tr-TR"/>
              </w:rPr>
              <w:t>SLMP</w:t>
            </w:r>
            <w:r w:rsidRPr="00147F46">
              <w:rPr>
                <w:rFonts w:ascii="Arial" w:hAnsi="Arial" w:cs="Arial"/>
                <w:sz w:val="18"/>
                <w:szCs w:val="18"/>
                <w:lang w:eastAsia="tr-TR"/>
              </w:rPr>
              <w:t xml:space="preserve">, see </w:t>
            </w:r>
            <w:r w:rsidRPr="00147F46">
              <w:rPr>
                <w:rFonts w:ascii="Arial" w:hAnsi="Arial" w:cs="Arial"/>
                <w:b/>
                <w:bCs/>
                <w:sz w:val="18"/>
                <w:szCs w:val="18"/>
                <w:lang w:eastAsia="tr-TR"/>
              </w:rPr>
              <w:fldChar w:fldCharType="begin"/>
            </w:r>
            <w:r w:rsidRPr="00147F46">
              <w:rPr>
                <w:rFonts w:ascii="Arial" w:hAnsi="Arial" w:cs="Arial"/>
                <w:sz w:val="18"/>
                <w:szCs w:val="18"/>
                <w:lang w:eastAsia="tr-TR"/>
              </w:rPr>
              <w:instrText xml:space="preserve"> REF _Ref193717702 \h </w:instrText>
            </w:r>
            <w:r w:rsidRPr="00147F46">
              <w:rPr>
                <w:rFonts w:ascii="Arial" w:hAnsi="Arial" w:cs="Arial"/>
                <w:b/>
                <w:bCs/>
                <w:sz w:val="18"/>
                <w:szCs w:val="18"/>
                <w:lang w:eastAsia="tr-TR"/>
              </w:rPr>
              <w:instrText xml:space="preserve"> \* MERGEFORMAT </w:instrText>
            </w:r>
            <w:r w:rsidRPr="00147F46">
              <w:rPr>
                <w:rFonts w:ascii="Arial" w:hAnsi="Arial" w:cs="Arial"/>
                <w:b/>
                <w:bCs/>
                <w:sz w:val="18"/>
                <w:szCs w:val="18"/>
                <w:lang w:eastAsia="tr-TR"/>
              </w:rPr>
            </w:r>
            <w:r w:rsidRPr="00147F46">
              <w:rPr>
                <w:rFonts w:ascii="Arial" w:hAnsi="Arial" w:cs="Arial"/>
                <w:b/>
                <w:bCs/>
                <w:sz w:val="18"/>
                <w:szCs w:val="18"/>
                <w:lang w:eastAsia="tr-TR"/>
              </w:rPr>
              <w:fldChar w:fldCharType="separate"/>
            </w:r>
            <w:r w:rsidRPr="00147F46">
              <w:rPr>
                <w:rFonts w:ascii="Arial" w:hAnsi="Arial" w:cs="Arial"/>
                <w:sz w:val="18"/>
                <w:szCs w:val="18"/>
              </w:rPr>
              <w:t>Appendix-7.</w:t>
            </w:r>
            <w:r w:rsidRPr="00147F46">
              <w:rPr>
                <w:rFonts w:ascii="Arial" w:hAnsi="Arial" w:cs="Arial"/>
                <w:b/>
                <w:bCs/>
                <w:sz w:val="18"/>
                <w:szCs w:val="18"/>
                <w:lang w:eastAsia="tr-TR"/>
              </w:rPr>
              <w:fldChar w:fldCharType="end"/>
            </w:r>
            <w:r w:rsidRPr="00147F46">
              <w:rPr>
                <w:rFonts w:ascii="Arial" w:hAnsi="Arial" w:cs="Arial"/>
                <w:sz w:val="18"/>
                <w:szCs w:val="18"/>
                <w:lang w:eastAsia="tr-TR"/>
              </w:rPr>
              <w:t>)</w:t>
            </w:r>
            <w:r w:rsidRPr="00836C48">
              <w:rPr>
                <w:rFonts w:ascii="Arial" w:hAnsi="Arial" w:cs="Arial"/>
                <w:sz w:val="18"/>
                <w:szCs w:val="18"/>
                <w:lang w:eastAsia="tr-TR"/>
              </w:rPr>
              <w:t xml:space="preserve"> to ensure compliance in recruiting and managing all employees.</w:t>
            </w:r>
          </w:p>
          <w:p w14:paraId="696BC163" w14:textId="77777777" w:rsidR="003A5E14" w:rsidRPr="00836C48" w:rsidRDefault="003A5E14" w:rsidP="00A45F70">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Enforce strict prohibition of child labor, forced labor, and unregistered labor as per SLMP requirements.</w:t>
            </w:r>
          </w:p>
          <w:p w14:paraId="65E6EDFF" w14:textId="77777777" w:rsidR="003A5E14" w:rsidRPr="00836C48" w:rsidRDefault="003A5E14" w:rsidP="00A45F70">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Provide employees with clear, documented information on their labor rights, including working hours, wages, overtime, compensation, and benefits at the start of employment and whenever material changes occur.</w:t>
            </w:r>
          </w:p>
          <w:p w14:paraId="67453337" w14:textId="77777777" w:rsidR="003A5E14" w:rsidRPr="00836C48" w:rsidRDefault="003A5E14" w:rsidP="00A45F70">
            <w:pPr>
              <w:pStyle w:val="ListeParagraf"/>
              <w:keepNext/>
              <w:numPr>
                <w:ilvl w:val="1"/>
                <w:numId w:val="5"/>
              </w:numPr>
              <w:spacing w:before="60" w:after="60" w:line="240" w:lineRule="auto"/>
              <w:ind w:left="170" w:hanging="142"/>
              <w:jc w:val="both"/>
              <w:rPr>
                <w:rFonts w:ascii="Arial" w:hAnsi="Arial" w:cs="Arial"/>
                <w:sz w:val="18"/>
                <w:szCs w:val="18"/>
                <w:lang w:eastAsia="tr-TR"/>
              </w:rPr>
            </w:pPr>
            <w:r w:rsidRPr="00836C48">
              <w:rPr>
                <w:rFonts w:ascii="Arial" w:hAnsi="Arial" w:cs="Arial"/>
                <w:sz w:val="18"/>
                <w:szCs w:val="18"/>
                <w:lang w:eastAsia="tr-TR"/>
              </w:rPr>
              <w:t>Implement and maintain an accessible Grievance Mechanism for workers. Inform all workers at recruitment.</w:t>
            </w:r>
          </w:p>
        </w:tc>
        <w:tc>
          <w:tcPr>
            <w:tcW w:w="800" w:type="pct"/>
            <w:vAlign w:val="center"/>
          </w:tcPr>
          <w:p w14:paraId="64CAAE2E" w14:textId="781580E7" w:rsidR="003A5E14" w:rsidRDefault="003A5E14" w:rsidP="00A45F70">
            <w:pPr>
              <w:autoSpaceDE w:val="0"/>
              <w:autoSpaceDN w:val="0"/>
              <w:adjustRightInd w:val="0"/>
              <w:spacing w:line="220" w:lineRule="atLeast"/>
              <w:rPr>
                <w:rFonts w:ascii="Arial" w:hAnsi="Arial" w:cs="Arial"/>
                <w:iCs/>
                <w:sz w:val="18"/>
                <w:szCs w:val="18"/>
              </w:rPr>
            </w:pPr>
            <w:r>
              <w:rPr>
                <w:rFonts w:ascii="Arial" w:hAnsi="Arial" w:cs="Arial"/>
                <w:iCs/>
                <w:sz w:val="18"/>
                <w:szCs w:val="18"/>
              </w:rPr>
              <w:t>Kayapınar Municipality</w:t>
            </w:r>
          </w:p>
          <w:p w14:paraId="4E88F573" w14:textId="77777777" w:rsidR="003A5E14" w:rsidRDefault="003A5E14" w:rsidP="00A45F70">
            <w:pPr>
              <w:autoSpaceDE w:val="0"/>
              <w:autoSpaceDN w:val="0"/>
              <w:adjustRightInd w:val="0"/>
              <w:spacing w:line="220" w:lineRule="atLeast"/>
              <w:rPr>
                <w:rFonts w:ascii="Arial" w:hAnsi="Arial" w:cs="Arial"/>
                <w:iCs/>
                <w:sz w:val="18"/>
                <w:szCs w:val="18"/>
              </w:rPr>
            </w:pPr>
            <w:r>
              <w:rPr>
                <w:rFonts w:ascii="Arial" w:hAnsi="Arial" w:cs="Arial"/>
                <w:iCs/>
                <w:sz w:val="18"/>
                <w:szCs w:val="18"/>
              </w:rPr>
              <w:t>Supervision Consultant</w:t>
            </w:r>
          </w:p>
          <w:p w14:paraId="773D1557" w14:textId="77777777" w:rsidR="003A5E14" w:rsidRPr="00836C48" w:rsidRDefault="003A5E14" w:rsidP="00A45F70">
            <w:pPr>
              <w:autoSpaceDE w:val="0"/>
              <w:autoSpaceDN w:val="0"/>
              <w:adjustRightInd w:val="0"/>
              <w:spacing w:line="220" w:lineRule="atLeast"/>
              <w:rPr>
                <w:rFonts w:ascii="Arial" w:hAnsi="Arial" w:cs="Arial"/>
                <w:iCs/>
                <w:sz w:val="18"/>
                <w:szCs w:val="18"/>
              </w:rPr>
            </w:pPr>
            <w:r w:rsidRPr="00836C48">
              <w:rPr>
                <w:rFonts w:ascii="Arial" w:hAnsi="Arial" w:cs="Arial"/>
                <w:iCs/>
                <w:sz w:val="18"/>
                <w:szCs w:val="18"/>
              </w:rPr>
              <w:t>Contractor</w:t>
            </w:r>
          </w:p>
        </w:tc>
      </w:tr>
      <w:tr w:rsidR="003A5E14" w:rsidRPr="00836C48" w14:paraId="381D492E" w14:textId="77777777" w:rsidTr="00A45F70">
        <w:trPr>
          <w:gridAfter w:val="1"/>
          <w:wAfter w:w="2" w:type="pct"/>
          <w:trHeight w:val="1876"/>
        </w:trPr>
        <w:tc>
          <w:tcPr>
            <w:tcW w:w="198" w:type="pct"/>
            <w:vAlign w:val="center"/>
          </w:tcPr>
          <w:p w14:paraId="31B2ECDD" w14:textId="77777777" w:rsidR="003A5E14" w:rsidRPr="00836C48" w:rsidRDefault="003A5E14" w:rsidP="00A45F70">
            <w:pPr>
              <w:pStyle w:val="ListeParagraf"/>
              <w:numPr>
                <w:ilvl w:val="0"/>
                <w:numId w:val="6"/>
              </w:numPr>
              <w:autoSpaceDE w:val="0"/>
              <w:autoSpaceDN w:val="0"/>
              <w:adjustRightInd w:val="0"/>
              <w:spacing w:line="220" w:lineRule="atLeast"/>
              <w:ind w:left="366" w:hanging="142"/>
              <w:rPr>
                <w:rFonts w:ascii="Arial" w:hAnsi="Arial" w:cs="Arial"/>
                <w:b/>
                <w:bCs/>
                <w:sz w:val="18"/>
                <w:szCs w:val="18"/>
              </w:rPr>
            </w:pPr>
            <w:bookmarkStart w:id="10" w:name="_Hlk207026940"/>
          </w:p>
        </w:tc>
        <w:tc>
          <w:tcPr>
            <w:tcW w:w="892" w:type="pct"/>
            <w:shd w:val="clear" w:color="auto" w:fill="auto"/>
            <w:vAlign w:val="center"/>
          </w:tcPr>
          <w:p w14:paraId="3835A92F" w14:textId="77777777" w:rsidR="003A5E14" w:rsidRPr="00836C48" w:rsidRDefault="003A5E14" w:rsidP="00A45F70">
            <w:pPr>
              <w:autoSpaceDE w:val="0"/>
              <w:autoSpaceDN w:val="0"/>
              <w:adjustRightInd w:val="0"/>
              <w:spacing w:line="220" w:lineRule="atLeast"/>
              <w:rPr>
                <w:rFonts w:ascii="Arial" w:hAnsi="Arial" w:cs="Arial"/>
                <w:sz w:val="18"/>
                <w:szCs w:val="18"/>
              </w:rPr>
            </w:pPr>
            <w:r w:rsidRPr="00836C48">
              <w:rPr>
                <w:rFonts w:ascii="Arial" w:hAnsi="Arial" w:cs="Arial"/>
                <w:sz w:val="18"/>
                <w:szCs w:val="18"/>
              </w:rPr>
              <w:t>General OHS risks</w:t>
            </w:r>
          </w:p>
        </w:tc>
        <w:tc>
          <w:tcPr>
            <w:tcW w:w="803" w:type="pct"/>
            <w:vAlign w:val="center"/>
          </w:tcPr>
          <w:p w14:paraId="7DA8542D" w14:textId="77777777" w:rsidR="003A5E14" w:rsidRPr="00836C48" w:rsidRDefault="003A5E14" w:rsidP="00A45F70">
            <w:pPr>
              <w:autoSpaceDE w:val="0"/>
              <w:autoSpaceDN w:val="0"/>
              <w:adjustRightInd w:val="0"/>
              <w:spacing w:line="220" w:lineRule="atLeast"/>
              <w:rPr>
                <w:rFonts w:ascii="Arial" w:hAnsi="Arial" w:cs="Arial"/>
                <w:sz w:val="18"/>
                <w:szCs w:val="18"/>
              </w:rPr>
            </w:pPr>
            <w:r w:rsidRPr="00836C48">
              <w:rPr>
                <w:rFonts w:ascii="Arial" w:hAnsi="Arial" w:cs="Arial"/>
                <w:sz w:val="18"/>
                <w:szCs w:val="18"/>
              </w:rPr>
              <w:t>Construction workforce</w:t>
            </w:r>
          </w:p>
        </w:tc>
        <w:tc>
          <w:tcPr>
            <w:tcW w:w="2305" w:type="pct"/>
            <w:vAlign w:val="center"/>
          </w:tcPr>
          <w:p w14:paraId="641F4DB1" w14:textId="556DDB41" w:rsidR="00173514" w:rsidRDefault="003A5E14" w:rsidP="00173514">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 xml:space="preserve">Develop a comprehensive </w:t>
            </w:r>
            <w:r w:rsidRPr="00836C48">
              <w:rPr>
                <w:rFonts w:ascii="Arial" w:hAnsi="Arial" w:cs="Arial"/>
                <w:b/>
                <w:sz w:val="18"/>
                <w:szCs w:val="18"/>
                <w:lang w:eastAsia="tr-TR"/>
              </w:rPr>
              <w:t>risk assessment document</w:t>
            </w:r>
            <w:r w:rsidRPr="00836C48">
              <w:rPr>
                <w:rFonts w:ascii="Arial" w:hAnsi="Arial" w:cs="Arial"/>
                <w:sz w:val="18"/>
                <w:szCs w:val="18"/>
                <w:lang w:eastAsia="tr-TR"/>
              </w:rPr>
              <w:t xml:space="preserve"> </w:t>
            </w:r>
            <w:r w:rsidR="00173514" w:rsidRPr="005835D5">
              <w:rPr>
                <w:rFonts w:ascii="Arial" w:hAnsi="Arial" w:cs="Arial"/>
                <w:bCs/>
                <w:sz w:val="18"/>
                <w:szCs w:val="18"/>
                <w:lang w:eastAsia="tr-TR"/>
              </w:rPr>
              <w:t>and</w:t>
            </w:r>
            <w:r w:rsidR="00173514">
              <w:rPr>
                <w:rFonts w:ascii="Arial" w:hAnsi="Arial" w:cs="Arial"/>
                <w:bCs/>
                <w:sz w:val="18"/>
                <w:szCs w:val="18"/>
                <w:lang w:eastAsia="tr-TR"/>
              </w:rPr>
              <w:t xml:space="preserve"> </w:t>
            </w:r>
            <w:r w:rsidR="00173514">
              <w:rPr>
                <w:rFonts w:ascii="Arial" w:hAnsi="Arial" w:cs="Arial"/>
                <w:sz w:val="18"/>
                <w:szCs w:val="18"/>
                <w:lang w:eastAsia="tr-TR"/>
              </w:rPr>
              <w:t>Permit to Work Procedure</w:t>
            </w:r>
            <w:r w:rsidR="00173514" w:rsidRPr="00836C48">
              <w:rPr>
                <w:rFonts w:ascii="Arial" w:hAnsi="Arial" w:cs="Arial"/>
                <w:sz w:val="18"/>
                <w:szCs w:val="18"/>
                <w:lang w:eastAsia="tr-TR"/>
              </w:rPr>
              <w:t xml:space="preserve"> </w:t>
            </w:r>
            <w:r w:rsidRPr="00836C48">
              <w:rPr>
                <w:rFonts w:ascii="Arial" w:hAnsi="Arial" w:cs="Arial"/>
                <w:sz w:val="18"/>
                <w:szCs w:val="18"/>
                <w:lang w:eastAsia="tr-TR"/>
              </w:rPr>
              <w:t>for sub-project, addressing specific risks and defining mitigation measures</w:t>
            </w:r>
            <w:r w:rsidR="00882E77">
              <w:rPr>
                <w:rFonts w:ascii="Arial" w:hAnsi="Arial" w:cs="Arial"/>
                <w:sz w:val="18"/>
                <w:szCs w:val="18"/>
                <w:lang w:eastAsia="tr-TR"/>
              </w:rPr>
              <w:t xml:space="preserve"> </w:t>
            </w:r>
            <w:r w:rsidR="00882E77" w:rsidRPr="00882E77">
              <w:rPr>
                <w:rFonts w:ascii="Arial" w:hAnsi="Arial" w:cs="Arial"/>
                <w:sz w:val="18"/>
                <w:szCs w:val="18"/>
                <w:lang w:eastAsia="tr-TR"/>
              </w:rPr>
              <w:t>and follow the operating procedure</w:t>
            </w:r>
            <w:r w:rsidRPr="00836C48">
              <w:rPr>
                <w:rFonts w:ascii="Arial" w:hAnsi="Arial" w:cs="Arial"/>
                <w:sz w:val="18"/>
                <w:szCs w:val="18"/>
                <w:lang w:eastAsia="tr-TR"/>
              </w:rPr>
              <w:t>.</w:t>
            </w:r>
          </w:p>
          <w:p w14:paraId="0A24DDC9" w14:textId="77777777" w:rsidR="00173514" w:rsidRDefault="00173514" w:rsidP="00173514">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5277D3">
              <w:rPr>
                <w:rFonts w:ascii="Arial" w:hAnsi="Arial" w:cs="Arial"/>
                <w:sz w:val="18"/>
                <w:szCs w:val="18"/>
                <w:lang w:eastAsia="tr-TR"/>
              </w:rPr>
              <w:t>For non-routine work, a risk assessment will be conducted before starting.</w:t>
            </w:r>
          </w:p>
          <w:p w14:paraId="6D394370" w14:textId="1054393F" w:rsidR="00173514" w:rsidRPr="005277D3" w:rsidRDefault="00173514" w:rsidP="005277D3">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5277D3">
              <w:rPr>
                <w:rFonts w:ascii="Arial" w:hAnsi="Arial" w:cs="Arial"/>
                <w:sz w:val="18"/>
                <w:szCs w:val="18"/>
                <w:lang w:eastAsia="tr-TR"/>
              </w:rPr>
              <w:t>A work permit procedure will be implemented.</w:t>
            </w:r>
          </w:p>
          <w:p w14:paraId="78CD02B1" w14:textId="77777777" w:rsidR="003A5E14" w:rsidRPr="00836C48" w:rsidRDefault="003A5E14" w:rsidP="00A45F70">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Ensure that all employees, including subcontractors, receive necessary OHS training covering identified risks.</w:t>
            </w:r>
          </w:p>
          <w:p w14:paraId="6BED48D1" w14:textId="63D1E029" w:rsidR="003A5E14" w:rsidRDefault="003A5E14" w:rsidP="00A45F70">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 xml:space="preserve">Prepare sub-project management plans, including Safe Work Procedures and an </w:t>
            </w:r>
            <w:r w:rsidRPr="00836C48">
              <w:rPr>
                <w:rFonts w:ascii="Arial" w:hAnsi="Arial" w:cs="Arial"/>
                <w:b/>
                <w:sz w:val="18"/>
                <w:szCs w:val="18"/>
                <w:lang w:eastAsia="tr-TR"/>
              </w:rPr>
              <w:t>Emergency Response Plan</w:t>
            </w:r>
            <w:r w:rsidRPr="00836C48">
              <w:rPr>
                <w:rFonts w:ascii="Arial" w:hAnsi="Arial" w:cs="Arial"/>
                <w:sz w:val="18"/>
                <w:szCs w:val="18"/>
                <w:lang w:eastAsia="tr-TR"/>
              </w:rPr>
              <w:t>.</w:t>
            </w:r>
          </w:p>
          <w:p w14:paraId="05916AA7" w14:textId="75814FDC" w:rsidR="00882E77" w:rsidRPr="00836C48" w:rsidRDefault="00882E77" w:rsidP="00A45F70">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882E77">
              <w:rPr>
                <w:rFonts w:ascii="Arial" w:hAnsi="Arial" w:cs="Arial"/>
                <w:sz w:val="18"/>
                <w:szCs w:val="18"/>
                <w:lang w:eastAsia="tr-TR"/>
              </w:rPr>
              <w:t>Emergency scenarios should be determined for all possible risks and every employee should receive training on these scenarios.</w:t>
            </w:r>
          </w:p>
          <w:p w14:paraId="090F7855" w14:textId="77777777" w:rsidR="003A5E14" w:rsidRPr="00836C48" w:rsidRDefault="003A5E14" w:rsidP="00A45F70">
            <w:pPr>
              <w:pStyle w:val="ListeParagraf"/>
              <w:keepNext/>
              <w:numPr>
                <w:ilvl w:val="1"/>
                <w:numId w:val="5"/>
              </w:numPr>
              <w:spacing w:before="60" w:line="240" w:lineRule="auto"/>
              <w:ind w:left="170" w:hanging="142"/>
              <w:jc w:val="both"/>
              <w:rPr>
                <w:rFonts w:ascii="Arial" w:hAnsi="Arial" w:cs="Arial"/>
                <w:sz w:val="18"/>
                <w:szCs w:val="18"/>
                <w:lang w:eastAsia="tr-TR"/>
              </w:rPr>
            </w:pPr>
            <w:r w:rsidRPr="00836C48">
              <w:rPr>
                <w:rFonts w:ascii="Arial" w:hAnsi="Arial" w:cs="Arial"/>
                <w:sz w:val="18"/>
                <w:szCs w:val="18"/>
                <w:lang w:eastAsia="tr-TR"/>
              </w:rPr>
              <w:t>Enforce safety procedures and provide appropriate PPE to all employees.</w:t>
            </w:r>
          </w:p>
          <w:p w14:paraId="318818D7" w14:textId="77777777" w:rsidR="003A5E14" w:rsidRDefault="003A5E14" w:rsidP="00A45F70">
            <w:pPr>
              <w:pStyle w:val="ListeParagraf"/>
              <w:keepNext/>
              <w:numPr>
                <w:ilvl w:val="1"/>
                <w:numId w:val="5"/>
              </w:numPr>
              <w:spacing w:before="60" w:after="60" w:line="240" w:lineRule="auto"/>
              <w:ind w:left="170" w:hanging="142"/>
              <w:jc w:val="both"/>
              <w:rPr>
                <w:rFonts w:ascii="Arial" w:hAnsi="Arial" w:cs="Arial"/>
                <w:sz w:val="18"/>
                <w:szCs w:val="18"/>
                <w:lang w:eastAsia="tr-TR"/>
              </w:rPr>
            </w:pPr>
            <w:r w:rsidRPr="00836C48">
              <w:rPr>
                <w:rFonts w:ascii="Arial" w:hAnsi="Arial" w:cs="Arial"/>
                <w:sz w:val="18"/>
                <w:szCs w:val="18"/>
                <w:lang w:eastAsia="tr-TR"/>
              </w:rPr>
              <w:t>Incorporate job-specific safety procedures and requirements in OHS training programs.</w:t>
            </w:r>
          </w:p>
          <w:p w14:paraId="4D2DC047" w14:textId="77777777" w:rsidR="003A5E14" w:rsidRDefault="003A5E14" w:rsidP="00A45F70">
            <w:pPr>
              <w:pStyle w:val="ListeParagraf"/>
              <w:keepNext/>
              <w:numPr>
                <w:ilvl w:val="1"/>
                <w:numId w:val="5"/>
              </w:numPr>
              <w:spacing w:before="60" w:after="60" w:line="240" w:lineRule="auto"/>
              <w:ind w:left="170" w:hanging="142"/>
              <w:jc w:val="both"/>
              <w:rPr>
                <w:rFonts w:ascii="Arial" w:hAnsi="Arial" w:cs="Arial"/>
                <w:sz w:val="18"/>
                <w:szCs w:val="18"/>
                <w:lang w:eastAsia="tr-TR"/>
              </w:rPr>
            </w:pPr>
            <w:r>
              <w:rPr>
                <w:rFonts w:ascii="Arial" w:hAnsi="Arial" w:cs="Arial"/>
                <w:sz w:val="18"/>
                <w:szCs w:val="18"/>
                <w:lang w:eastAsia="tr-TR"/>
              </w:rPr>
              <w:t>Prepare machine and operation specific “Safe Working Procedures” for all safety critic equipment and machinery and notify all workforce by signature.</w:t>
            </w:r>
          </w:p>
          <w:p w14:paraId="6F364B44" w14:textId="77777777" w:rsidR="003A5E14" w:rsidRDefault="003A5E14" w:rsidP="00A45F70">
            <w:pPr>
              <w:pStyle w:val="ListeParagraf"/>
              <w:keepNext/>
              <w:numPr>
                <w:ilvl w:val="1"/>
                <w:numId w:val="5"/>
              </w:numPr>
              <w:spacing w:before="60" w:after="60" w:line="240" w:lineRule="auto"/>
              <w:ind w:left="170" w:hanging="142"/>
              <w:jc w:val="both"/>
              <w:rPr>
                <w:rFonts w:ascii="Arial" w:hAnsi="Arial" w:cs="Arial"/>
                <w:sz w:val="18"/>
                <w:szCs w:val="18"/>
                <w:lang w:eastAsia="tr-TR"/>
              </w:rPr>
            </w:pPr>
            <w:r w:rsidRPr="004C025D">
              <w:rPr>
                <w:rFonts w:ascii="Arial" w:hAnsi="Arial" w:cs="Arial"/>
                <w:sz w:val="18"/>
                <w:szCs w:val="18"/>
                <w:lang w:eastAsia="tr-TR"/>
              </w:rPr>
              <w:t>Serious safety issues that may arise with primary suppliers and primary supply workers will be managed as described in the Occupational Health and Safety Sub-Management Plan, which will cover primary supply workers to the extent necessary.</w:t>
            </w:r>
          </w:p>
          <w:p w14:paraId="10F269FD" w14:textId="77777777" w:rsidR="003A5E14" w:rsidRDefault="003A5E14" w:rsidP="00A45F70">
            <w:pPr>
              <w:pStyle w:val="ListeParagraf"/>
              <w:keepNext/>
              <w:numPr>
                <w:ilvl w:val="1"/>
                <w:numId w:val="5"/>
              </w:numPr>
              <w:spacing w:before="60" w:after="60" w:line="240" w:lineRule="auto"/>
              <w:ind w:left="170" w:hanging="142"/>
              <w:jc w:val="both"/>
              <w:rPr>
                <w:rFonts w:ascii="Arial" w:hAnsi="Arial" w:cs="Arial"/>
                <w:sz w:val="18"/>
                <w:szCs w:val="18"/>
                <w:lang w:eastAsia="tr-TR"/>
              </w:rPr>
            </w:pPr>
            <w:r w:rsidRPr="004C025D">
              <w:rPr>
                <w:rFonts w:ascii="Arial" w:hAnsi="Arial" w:cs="Arial"/>
                <w:sz w:val="18"/>
                <w:szCs w:val="18"/>
                <w:lang w:eastAsia="tr-TR"/>
              </w:rPr>
              <w:t>Written contracts will be provided to subcontractors, setting out detailed job descriptions, rights and obligations, and a Code of Conduct.</w:t>
            </w:r>
          </w:p>
          <w:p w14:paraId="3ED8D32C" w14:textId="3CC17640" w:rsidR="003A5E14" w:rsidRPr="00836C48" w:rsidRDefault="003A5E14" w:rsidP="00A45F70">
            <w:pPr>
              <w:pStyle w:val="ListeParagraf"/>
              <w:keepNext/>
              <w:numPr>
                <w:ilvl w:val="1"/>
                <w:numId w:val="5"/>
              </w:numPr>
              <w:spacing w:before="60" w:after="60" w:line="240" w:lineRule="auto"/>
              <w:ind w:left="170" w:hanging="142"/>
              <w:jc w:val="both"/>
              <w:rPr>
                <w:rFonts w:ascii="Arial" w:hAnsi="Arial" w:cs="Arial"/>
                <w:sz w:val="18"/>
                <w:szCs w:val="18"/>
                <w:lang w:eastAsia="tr-TR"/>
              </w:rPr>
            </w:pPr>
            <w:r w:rsidRPr="00C861C0">
              <w:rPr>
                <w:rFonts w:ascii="Arial" w:hAnsi="Arial" w:cs="Arial"/>
                <w:sz w:val="18"/>
                <w:szCs w:val="18"/>
                <w:lang w:eastAsia="tr-TR"/>
              </w:rPr>
              <w:t xml:space="preserve">In case of OHS accidents resulting in loss of life, </w:t>
            </w:r>
            <w:r w:rsidR="00882E77" w:rsidRPr="00C861C0">
              <w:rPr>
                <w:rFonts w:ascii="Arial" w:hAnsi="Arial" w:cs="Arial"/>
                <w:sz w:val="18"/>
                <w:szCs w:val="18"/>
                <w:lang w:eastAsia="tr-TR"/>
              </w:rPr>
              <w:t>24 hours) and follow up by filling in the Environmental and Social Reporting Template (ESRT) forms in accordance with the instructions of ILBANK. This process shall also include root cause analysis and corrective action plan.</w:t>
            </w:r>
          </w:p>
        </w:tc>
        <w:tc>
          <w:tcPr>
            <w:tcW w:w="800" w:type="pct"/>
            <w:vAlign w:val="center"/>
          </w:tcPr>
          <w:p w14:paraId="1F2A04AC" w14:textId="365E4F8F" w:rsidR="003A5E14" w:rsidRDefault="003A5E14" w:rsidP="00A45F70">
            <w:pPr>
              <w:autoSpaceDE w:val="0"/>
              <w:autoSpaceDN w:val="0"/>
              <w:adjustRightInd w:val="0"/>
              <w:spacing w:line="220" w:lineRule="atLeast"/>
              <w:rPr>
                <w:rFonts w:ascii="Arial" w:hAnsi="Arial" w:cs="Arial"/>
                <w:iCs/>
                <w:sz w:val="18"/>
                <w:szCs w:val="18"/>
              </w:rPr>
            </w:pPr>
            <w:r>
              <w:rPr>
                <w:rFonts w:ascii="Arial" w:hAnsi="Arial" w:cs="Arial"/>
                <w:iCs/>
                <w:sz w:val="18"/>
                <w:szCs w:val="18"/>
              </w:rPr>
              <w:t>Kayapınar Municipality</w:t>
            </w:r>
          </w:p>
          <w:p w14:paraId="2A01EB1D" w14:textId="77777777" w:rsidR="003A5E14" w:rsidRDefault="003A5E14" w:rsidP="00A45F70">
            <w:pPr>
              <w:autoSpaceDE w:val="0"/>
              <w:autoSpaceDN w:val="0"/>
              <w:adjustRightInd w:val="0"/>
              <w:spacing w:line="220" w:lineRule="atLeast"/>
              <w:rPr>
                <w:rFonts w:ascii="Arial" w:hAnsi="Arial" w:cs="Arial"/>
                <w:iCs/>
                <w:sz w:val="18"/>
                <w:szCs w:val="18"/>
              </w:rPr>
            </w:pPr>
            <w:r>
              <w:rPr>
                <w:rFonts w:ascii="Arial" w:hAnsi="Arial" w:cs="Arial"/>
                <w:iCs/>
                <w:sz w:val="18"/>
                <w:szCs w:val="18"/>
              </w:rPr>
              <w:t>Supervision Consultant</w:t>
            </w:r>
          </w:p>
          <w:p w14:paraId="26A58CF5" w14:textId="77777777" w:rsidR="003A5E14" w:rsidRPr="00836C48" w:rsidRDefault="003A5E14" w:rsidP="00A45F70">
            <w:pPr>
              <w:autoSpaceDE w:val="0"/>
              <w:autoSpaceDN w:val="0"/>
              <w:adjustRightInd w:val="0"/>
              <w:spacing w:line="220" w:lineRule="atLeast"/>
              <w:rPr>
                <w:rFonts w:ascii="Arial" w:hAnsi="Arial" w:cs="Arial"/>
                <w:iCs/>
                <w:sz w:val="18"/>
                <w:szCs w:val="18"/>
              </w:rPr>
            </w:pPr>
            <w:r w:rsidRPr="00836C48">
              <w:rPr>
                <w:rFonts w:ascii="Arial" w:hAnsi="Arial" w:cs="Arial"/>
                <w:iCs/>
                <w:sz w:val="18"/>
                <w:szCs w:val="18"/>
              </w:rPr>
              <w:t>Contractor</w:t>
            </w:r>
          </w:p>
        </w:tc>
      </w:tr>
      <w:bookmarkEnd w:id="10"/>
      <w:tr w:rsidR="003A5E14" w:rsidRPr="00836C48" w14:paraId="0C026124" w14:textId="77777777" w:rsidTr="00A45F70">
        <w:trPr>
          <w:gridAfter w:val="1"/>
          <w:wAfter w:w="2" w:type="pct"/>
          <w:trHeight w:val="407"/>
        </w:trPr>
        <w:tc>
          <w:tcPr>
            <w:tcW w:w="198" w:type="pct"/>
            <w:vAlign w:val="center"/>
          </w:tcPr>
          <w:p w14:paraId="568D29B3" w14:textId="77777777" w:rsidR="003A5E14" w:rsidRPr="00836C48" w:rsidRDefault="003A5E14" w:rsidP="00A45F70">
            <w:pPr>
              <w:pStyle w:val="ListeParagraf"/>
              <w:numPr>
                <w:ilvl w:val="0"/>
                <w:numId w:val="6"/>
              </w:numPr>
              <w:autoSpaceDE w:val="0"/>
              <w:autoSpaceDN w:val="0"/>
              <w:adjustRightInd w:val="0"/>
              <w:spacing w:line="220" w:lineRule="atLeast"/>
              <w:ind w:left="366" w:hanging="142"/>
              <w:rPr>
                <w:rFonts w:ascii="Arial" w:hAnsi="Arial" w:cs="Arial"/>
                <w:b/>
                <w:bCs/>
                <w:sz w:val="18"/>
                <w:szCs w:val="18"/>
              </w:rPr>
            </w:pPr>
          </w:p>
        </w:tc>
        <w:tc>
          <w:tcPr>
            <w:tcW w:w="892" w:type="pct"/>
            <w:shd w:val="clear" w:color="auto" w:fill="auto"/>
            <w:vAlign w:val="center"/>
          </w:tcPr>
          <w:p w14:paraId="00859684" w14:textId="77777777" w:rsidR="003A5E14" w:rsidRPr="00836C48" w:rsidRDefault="003A5E14" w:rsidP="00A45F70">
            <w:pPr>
              <w:autoSpaceDE w:val="0"/>
              <w:autoSpaceDN w:val="0"/>
              <w:adjustRightInd w:val="0"/>
              <w:spacing w:line="220" w:lineRule="atLeast"/>
              <w:rPr>
                <w:rFonts w:ascii="Arial" w:hAnsi="Arial" w:cs="Arial"/>
                <w:i/>
                <w:iCs/>
                <w:sz w:val="18"/>
                <w:szCs w:val="18"/>
              </w:rPr>
            </w:pPr>
            <w:r w:rsidRPr="00836C48">
              <w:rPr>
                <w:rFonts w:ascii="Arial" w:hAnsi="Arial" w:cs="Arial"/>
                <w:sz w:val="18"/>
                <w:szCs w:val="18"/>
              </w:rPr>
              <w:t>Physical Hazards: Lifting Operations OHS Risks</w:t>
            </w:r>
          </w:p>
        </w:tc>
        <w:tc>
          <w:tcPr>
            <w:tcW w:w="803" w:type="pct"/>
            <w:vAlign w:val="center"/>
          </w:tcPr>
          <w:p w14:paraId="1FEBFB4E" w14:textId="77777777" w:rsidR="003A5E14" w:rsidRPr="00836C48" w:rsidRDefault="003A5E14" w:rsidP="00A45F70">
            <w:pPr>
              <w:autoSpaceDE w:val="0"/>
              <w:autoSpaceDN w:val="0"/>
              <w:adjustRightInd w:val="0"/>
              <w:spacing w:line="220" w:lineRule="atLeast"/>
              <w:rPr>
                <w:rFonts w:ascii="Arial" w:hAnsi="Arial" w:cs="Arial"/>
                <w:sz w:val="18"/>
                <w:szCs w:val="18"/>
              </w:rPr>
            </w:pPr>
            <w:r w:rsidRPr="00836C48">
              <w:rPr>
                <w:rFonts w:ascii="Arial" w:hAnsi="Arial" w:cs="Arial"/>
                <w:sz w:val="18"/>
                <w:szCs w:val="18"/>
              </w:rPr>
              <w:t>Construction workforce</w:t>
            </w:r>
          </w:p>
        </w:tc>
        <w:tc>
          <w:tcPr>
            <w:tcW w:w="2305" w:type="pct"/>
            <w:vAlign w:val="center"/>
          </w:tcPr>
          <w:p w14:paraId="3B40AAD5" w14:textId="77777777" w:rsidR="00E62303" w:rsidRPr="00836C48" w:rsidRDefault="00E62303" w:rsidP="00E62303">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Ensure that lifting area will be enclosed with fence to prevent access to the lifting area during lifting work.</w:t>
            </w:r>
          </w:p>
          <w:p w14:paraId="3AE68C2A" w14:textId="77777777" w:rsidR="00E62303" w:rsidRPr="00836C48" w:rsidRDefault="00E62303" w:rsidP="00E62303">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Ensure that warning signs will be installed for lifting activities</w:t>
            </w:r>
          </w:p>
          <w:p w14:paraId="399BF87B" w14:textId="77777777" w:rsidR="00E62303" w:rsidRPr="00836C48" w:rsidRDefault="00E62303" w:rsidP="00E62303">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Ensure that safety procedures will be used for lifting operations.</w:t>
            </w:r>
          </w:p>
          <w:p w14:paraId="2F985CA1" w14:textId="77777777" w:rsidR="00E62303" w:rsidRPr="00836C48" w:rsidRDefault="00E62303" w:rsidP="00E62303">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Ensure that lifting work will be carried out by well trained, qualified, and certified lifting team and with proper communication means and flag man.</w:t>
            </w:r>
          </w:p>
          <w:p w14:paraId="03264D15" w14:textId="77777777" w:rsidR="00E62303" w:rsidRDefault="00E62303" w:rsidP="00E62303">
            <w:pPr>
              <w:pStyle w:val="ListeParagraf"/>
              <w:keepNext/>
              <w:numPr>
                <w:ilvl w:val="1"/>
                <w:numId w:val="5"/>
              </w:numPr>
              <w:spacing w:before="60" w:after="60" w:line="240" w:lineRule="auto"/>
              <w:ind w:left="170" w:hanging="142"/>
              <w:jc w:val="both"/>
              <w:rPr>
                <w:rFonts w:ascii="Arial" w:hAnsi="Arial" w:cs="Arial"/>
                <w:sz w:val="18"/>
                <w:szCs w:val="18"/>
                <w:lang w:eastAsia="tr-TR"/>
              </w:rPr>
            </w:pPr>
            <w:r w:rsidRPr="00836C48">
              <w:rPr>
                <w:rFonts w:ascii="Arial" w:hAnsi="Arial" w:cs="Arial"/>
                <w:sz w:val="18"/>
                <w:szCs w:val="18"/>
                <w:lang w:eastAsia="tr-TR"/>
              </w:rPr>
              <w:t>Ensure that workers will be provided with all necessary PPE and safety materials.</w:t>
            </w:r>
          </w:p>
          <w:p w14:paraId="6F67C1C5" w14:textId="77777777" w:rsidR="00E62303" w:rsidRDefault="00E62303" w:rsidP="00E62303">
            <w:pPr>
              <w:pStyle w:val="ListeParagraf"/>
              <w:keepNext/>
              <w:numPr>
                <w:ilvl w:val="1"/>
                <w:numId w:val="5"/>
              </w:numPr>
              <w:spacing w:before="60" w:after="60" w:line="240" w:lineRule="auto"/>
              <w:ind w:left="170" w:hanging="142"/>
              <w:jc w:val="both"/>
              <w:rPr>
                <w:rFonts w:ascii="Arial" w:hAnsi="Arial" w:cs="Arial"/>
                <w:sz w:val="18"/>
                <w:szCs w:val="18"/>
                <w:lang w:eastAsia="tr-TR"/>
              </w:rPr>
            </w:pPr>
            <w:r>
              <w:rPr>
                <w:rFonts w:ascii="Arial" w:hAnsi="Arial" w:cs="Arial"/>
                <w:sz w:val="18"/>
                <w:szCs w:val="18"/>
                <w:lang w:eastAsia="tr-TR"/>
              </w:rPr>
              <w:t>Ensure all equipment used for lifting operations including slings, chains and hooks are checked technically and records are kept according to local safety legislation.</w:t>
            </w:r>
          </w:p>
          <w:p w14:paraId="7A8183AC" w14:textId="77777777" w:rsidR="00E62303" w:rsidRDefault="00E62303" w:rsidP="00E62303">
            <w:pPr>
              <w:pStyle w:val="ListeParagraf"/>
              <w:keepNext/>
              <w:numPr>
                <w:ilvl w:val="1"/>
                <w:numId w:val="5"/>
              </w:numPr>
              <w:spacing w:before="60" w:after="60" w:line="240" w:lineRule="auto"/>
              <w:ind w:left="170" w:hanging="142"/>
              <w:jc w:val="both"/>
              <w:rPr>
                <w:rFonts w:ascii="Arial" w:hAnsi="Arial" w:cs="Arial"/>
                <w:sz w:val="18"/>
                <w:szCs w:val="18"/>
                <w:lang w:eastAsia="tr-TR"/>
              </w:rPr>
            </w:pPr>
            <w:r w:rsidRPr="004C025D">
              <w:rPr>
                <w:rFonts w:ascii="Arial" w:hAnsi="Arial" w:cs="Arial"/>
                <w:sz w:val="18"/>
                <w:szCs w:val="18"/>
                <w:lang w:eastAsia="tr-TR"/>
              </w:rPr>
              <w:t>Ensure that tools are selected and designed that reduce force requirements and holding times and improve postures</w:t>
            </w:r>
            <w:r>
              <w:rPr>
                <w:rFonts w:ascii="Arial" w:hAnsi="Arial" w:cs="Arial"/>
                <w:sz w:val="18"/>
                <w:szCs w:val="18"/>
                <w:lang w:eastAsia="tr-TR"/>
              </w:rPr>
              <w:t>.</w:t>
            </w:r>
          </w:p>
          <w:p w14:paraId="55A55DFC" w14:textId="77777777" w:rsidR="00E62303" w:rsidRDefault="00E62303" w:rsidP="00E62303">
            <w:pPr>
              <w:pStyle w:val="ListeParagraf"/>
              <w:keepNext/>
              <w:numPr>
                <w:ilvl w:val="1"/>
                <w:numId w:val="5"/>
              </w:numPr>
              <w:spacing w:before="60" w:after="60" w:line="240" w:lineRule="auto"/>
              <w:ind w:left="170" w:hanging="142"/>
              <w:jc w:val="both"/>
              <w:rPr>
                <w:rFonts w:ascii="Arial" w:hAnsi="Arial" w:cs="Arial"/>
                <w:sz w:val="18"/>
                <w:szCs w:val="18"/>
                <w:lang w:eastAsia="tr-TR"/>
              </w:rPr>
            </w:pPr>
            <w:r w:rsidRPr="00C909D8">
              <w:rPr>
                <w:rFonts w:ascii="Arial" w:hAnsi="Arial" w:cs="Arial"/>
                <w:sz w:val="18"/>
                <w:szCs w:val="18"/>
                <w:lang w:eastAsia="tr-TR"/>
              </w:rPr>
              <w:t>Ensure that user-adjustable workstations are provided</w:t>
            </w:r>
            <w:r>
              <w:rPr>
                <w:rFonts w:ascii="Arial" w:hAnsi="Arial" w:cs="Arial"/>
                <w:sz w:val="18"/>
                <w:szCs w:val="18"/>
                <w:lang w:eastAsia="tr-TR"/>
              </w:rPr>
              <w:t>.</w:t>
            </w:r>
          </w:p>
          <w:p w14:paraId="44137A2B" w14:textId="77777777" w:rsidR="00E62303" w:rsidRDefault="00E62303" w:rsidP="00E62303">
            <w:pPr>
              <w:pStyle w:val="ListeParagraf"/>
              <w:keepNext/>
              <w:numPr>
                <w:ilvl w:val="1"/>
                <w:numId w:val="5"/>
              </w:numPr>
              <w:spacing w:before="60" w:after="60" w:line="240" w:lineRule="auto"/>
              <w:ind w:left="170" w:hanging="142"/>
              <w:jc w:val="both"/>
              <w:rPr>
                <w:rFonts w:ascii="Arial" w:hAnsi="Arial" w:cs="Arial"/>
                <w:sz w:val="18"/>
                <w:szCs w:val="18"/>
                <w:lang w:eastAsia="tr-TR"/>
              </w:rPr>
            </w:pPr>
            <w:r w:rsidRPr="00C909D8">
              <w:rPr>
                <w:rFonts w:ascii="Arial" w:hAnsi="Arial" w:cs="Arial"/>
                <w:sz w:val="18"/>
                <w:szCs w:val="18"/>
                <w:lang w:eastAsia="tr-TR"/>
              </w:rPr>
              <w:t>Ensure that rest and stretch breaks are incorporated into work processes and job rotation is in place</w:t>
            </w:r>
            <w:r>
              <w:rPr>
                <w:rFonts w:ascii="Arial" w:hAnsi="Arial" w:cs="Arial"/>
                <w:sz w:val="18"/>
                <w:szCs w:val="18"/>
                <w:lang w:eastAsia="tr-TR"/>
              </w:rPr>
              <w:t>.</w:t>
            </w:r>
          </w:p>
          <w:p w14:paraId="3A42937F" w14:textId="77777777" w:rsidR="00E62303" w:rsidRDefault="00E62303" w:rsidP="00E62303">
            <w:pPr>
              <w:pStyle w:val="ListeParagraf"/>
              <w:keepNext/>
              <w:numPr>
                <w:ilvl w:val="1"/>
                <w:numId w:val="5"/>
              </w:numPr>
              <w:spacing w:before="60" w:after="60" w:line="240" w:lineRule="auto"/>
              <w:ind w:left="170" w:hanging="142"/>
              <w:jc w:val="both"/>
              <w:rPr>
                <w:rFonts w:ascii="Arial" w:hAnsi="Arial" w:cs="Arial"/>
                <w:sz w:val="18"/>
                <w:szCs w:val="18"/>
                <w:lang w:eastAsia="tr-TR"/>
              </w:rPr>
            </w:pPr>
            <w:r w:rsidRPr="00C909D8">
              <w:rPr>
                <w:rFonts w:ascii="Arial" w:hAnsi="Arial" w:cs="Arial"/>
                <w:sz w:val="18"/>
                <w:szCs w:val="18"/>
                <w:lang w:eastAsia="tr-TR"/>
              </w:rPr>
              <w:t>Ensure that quality control and maintenance programs are in place to reduce unnecessary forces and effort, and personnel are trained in proper manual handling techniques.</w:t>
            </w:r>
          </w:p>
          <w:p w14:paraId="68BE0341" w14:textId="27213ABE" w:rsidR="003A5E14" w:rsidRPr="00836C48" w:rsidRDefault="00E62303" w:rsidP="00E62303">
            <w:pPr>
              <w:pStyle w:val="ListeParagraf"/>
              <w:keepNext/>
              <w:numPr>
                <w:ilvl w:val="1"/>
                <w:numId w:val="5"/>
              </w:numPr>
              <w:spacing w:before="60" w:after="60" w:line="240" w:lineRule="auto"/>
              <w:ind w:left="170" w:hanging="142"/>
              <w:jc w:val="both"/>
              <w:rPr>
                <w:rFonts w:ascii="Arial" w:hAnsi="Arial" w:cs="Arial"/>
                <w:sz w:val="18"/>
                <w:szCs w:val="18"/>
                <w:lang w:eastAsia="tr-TR"/>
              </w:rPr>
            </w:pPr>
            <w:r w:rsidRPr="00C909D8">
              <w:rPr>
                <w:rFonts w:ascii="Arial" w:hAnsi="Arial" w:cs="Arial"/>
                <w:sz w:val="18"/>
                <w:szCs w:val="18"/>
                <w:lang w:eastAsia="tr-TR"/>
              </w:rPr>
              <w:t>Ensure that additional special circumstances, such as left-handed people, are considered.</w:t>
            </w:r>
          </w:p>
        </w:tc>
        <w:tc>
          <w:tcPr>
            <w:tcW w:w="800" w:type="pct"/>
            <w:vAlign w:val="center"/>
          </w:tcPr>
          <w:p w14:paraId="5C8FD0EB" w14:textId="4E87E90E" w:rsidR="003A5E14" w:rsidRDefault="003A5E14" w:rsidP="00A45F70">
            <w:pPr>
              <w:autoSpaceDE w:val="0"/>
              <w:autoSpaceDN w:val="0"/>
              <w:adjustRightInd w:val="0"/>
              <w:spacing w:line="220" w:lineRule="atLeast"/>
              <w:rPr>
                <w:rFonts w:ascii="Arial" w:hAnsi="Arial" w:cs="Arial"/>
                <w:iCs/>
                <w:sz w:val="18"/>
                <w:szCs w:val="18"/>
              </w:rPr>
            </w:pPr>
            <w:r>
              <w:rPr>
                <w:rFonts w:ascii="Arial" w:hAnsi="Arial" w:cs="Arial"/>
                <w:iCs/>
                <w:sz w:val="18"/>
                <w:szCs w:val="18"/>
              </w:rPr>
              <w:t>Kayapınar Municipality</w:t>
            </w:r>
          </w:p>
          <w:p w14:paraId="144EAE53" w14:textId="77777777" w:rsidR="003A5E14" w:rsidRDefault="003A5E14" w:rsidP="00A45F70">
            <w:pPr>
              <w:autoSpaceDE w:val="0"/>
              <w:autoSpaceDN w:val="0"/>
              <w:adjustRightInd w:val="0"/>
              <w:spacing w:line="220" w:lineRule="atLeast"/>
              <w:rPr>
                <w:rFonts w:ascii="Arial" w:hAnsi="Arial" w:cs="Arial"/>
                <w:iCs/>
                <w:sz w:val="18"/>
                <w:szCs w:val="18"/>
              </w:rPr>
            </w:pPr>
            <w:r>
              <w:rPr>
                <w:rFonts w:ascii="Arial" w:hAnsi="Arial" w:cs="Arial"/>
                <w:iCs/>
                <w:sz w:val="18"/>
                <w:szCs w:val="18"/>
              </w:rPr>
              <w:t>Supervision Consultant</w:t>
            </w:r>
          </w:p>
          <w:p w14:paraId="29826FA9" w14:textId="77777777" w:rsidR="003A5E14" w:rsidRPr="00836C48" w:rsidRDefault="003A5E14" w:rsidP="00A45F70">
            <w:pPr>
              <w:autoSpaceDE w:val="0"/>
              <w:autoSpaceDN w:val="0"/>
              <w:adjustRightInd w:val="0"/>
              <w:spacing w:line="220" w:lineRule="atLeast"/>
              <w:rPr>
                <w:rFonts w:ascii="Arial" w:hAnsi="Arial" w:cs="Arial"/>
                <w:iCs/>
                <w:sz w:val="18"/>
                <w:szCs w:val="18"/>
              </w:rPr>
            </w:pPr>
            <w:r w:rsidRPr="00836C48">
              <w:rPr>
                <w:rFonts w:ascii="Arial" w:hAnsi="Arial" w:cs="Arial"/>
                <w:iCs/>
                <w:sz w:val="18"/>
                <w:szCs w:val="18"/>
              </w:rPr>
              <w:t>Contractor</w:t>
            </w:r>
          </w:p>
        </w:tc>
      </w:tr>
      <w:tr w:rsidR="00E62303" w:rsidRPr="00836C48" w14:paraId="1247C057" w14:textId="77777777" w:rsidTr="00A45F70">
        <w:trPr>
          <w:gridAfter w:val="1"/>
          <w:wAfter w:w="2" w:type="pct"/>
          <w:trHeight w:val="407"/>
        </w:trPr>
        <w:tc>
          <w:tcPr>
            <w:tcW w:w="198" w:type="pct"/>
            <w:vAlign w:val="center"/>
          </w:tcPr>
          <w:p w14:paraId="52556523" w14:textId="77777777" w:rsidR="00E62303" w:rsidRPr="00836C48" w:rsidRDefault="00E62303" w:rsidP="00E62303">
            <w:pPr>
              <w:pStyle w:val="ListeParagraf"/>
              <w:numPr>
                <w:ilvl w:val="0"/>
                <w:numId w:val="6"/>
              </w:numPr>
              <w:autoSpaceDE w:val="0"/>
              <w:autoSpaceDN w:val="0"/>
              <w:adjustRightInd w:val="0"/>
              <w:spacing w:line="220" w:lineRule="atLeast"/>
              <w:ind w:left="366" w:hanging="142"/>
              <w:rPr>
                <w:rFonts w:ascii="Arial" w:hAnsi="Arial" w:cs="Arial"/>
                <w:b/>
                <w:bCs/>
                <w:sz w:val="18"/>
                <w:szCs w:val="18"/>
              </w:rPr>
            </w:pPr>
          </w:p>
        </w:tc>
        <w:tc>
          <w:tcPr>
            <w:tcW w:w="892" w:type="pct"/>
            <w:shd w:val="clear" w:color="auto" w:fill="auto"/>
            <w:vAlign w:val="center"/>
          </w:tcPr>
          <w:p w14:paraId="3115DF5C" w14:textId="77777777" w:rsidR="00E62303" w:rsidRPr="00836C48" w:rsidRDefault="00E62303" w:rsidP="00E62303">
            <w:pPr>
              <w:autoSpaceDE w:val="0"/>
              <w:autoSpaceDN w:val="0"/>
              <w:adjustRightInd w:val="0"/>
              <w:spacing w:line="220" w:lineRule="atLeast"/>
              <w:rPr>
                <w:rFonts w:ascii="Arial" w:hAnsi="Arial" w:cs="Arial"/>
                <w:sz w:val="18"/>
                <w:szCs w:val="18"/>
              </w:rPr>
            </w:pPr>
            <w:r w:rsidRPr="00836C48">
              <w:rPr>
                <w:rFonts w:ascii="Arial" w:hAnsi="Arial" w:cs="Arial"/>
                <w:sz w:val="18"/>
                <w:szCs w:val="18"/>
              </w:rPr>
              <w:t>Physical Hazards: Rotating and Moving Equipment</w:t>
            </w:r>
          </w:p>
        </w:tc>
        <w:tc>
          <w:tcPr>
            <w:tcW w:w="803" w:type="pct"/>
            <w:vAlign w:val="center"/>
          </w:tcPr>
          <w:p w14:paraId="2F2698A0" w14:textId="77777777" w:rsidR="00E62303" w:rsidRPr="00836C48" w:rsidRDefault="00E62303" w:rsidP="00E62303">
            <w:pPr>
              <w:autoSpaceDE w:val="0"/>
              <w:autoSpaceDN w:val="0"/>
              <w:adjustRightInd w:val="0"/>
              <w:spacing w:line="220" w:lineRule="atLeast"/>
              <w:rPr>
                <w:rFonts w:ascii="Arial" w:hAnsi="Arial" w:cs="Arial"/>
                <w:sz w:val="18"/>
                <w:szCs w:val="18"/>
              </w:rPr>
            </w:pPr>
            <w:r w:rsidRPr="00836C48">
              <w:rPr>
                <w:rFonts w:ascii="Arial" w:hAnsi="Arial" w:cs="Arial"/>
                <w:sz w:val="18"/>
                <w:szCs w:val="18"/>
              </w:rPr>
              <w:t>Construction workforce</w:t>
            </w:r>
          </w:p>
        </w:tc>
        <w:tc>
          <w:tcPr>
            <w:tcW w:w="2305" w:type="pct"/>
            <w:vAlign w:val="center"/>
          </w:tcPr>
          <w:p w14:paraId="54B0D88E" w14:textId="77777777" w:rsidR="00E62303" w:rsidRPr="00836C48" w:rsidRDefault="00E62303" w:rsidP="00E62303">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Design machines to eliminate trap hazards and ensure that extremities are kept out of harm’s way under normal operating conditions; i.e. availability of emergency stops dedicated to the machine and placed in strategic locations;</w:t>
            </w:r>
          </w:p>
          <w:p w14:paraId="1F708FFC" w14:textId="77777777" w:rsidR="00E62303" w:rsidRPr="00836C48" w:rsidRDefault="00E62303" w:rsidP="00E62303">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If a machine or equipment has an exposed moving part or an exposed pinch point that could endanger the safety of any worker, ensure that the machine or equipment is equipped with and protected by a guard or other device that prevents access to the moving part or pinch point. Guards should be designed and installed in conformance with appropriate machine safety standards;</w:t>
            </w:r>
          </w:p>
          <w:p w14:paraId="3C508C91" w14:textId="77777777" w:rsidR="00E62303" w:rsidRPr="00836C48" w:rsidRDefault="00E62303" w:rsidP="00E62303">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Ensure that machinery with exposed or protected moving parts or in which energy can be stored (e.g. compressed air, electrical components) is turned-off, disconnected, isolated and de-energized (Locked Out and Tagged Out) during service or maintenance;</w:t>
            </w:r>
          </w:p>
          <w:p w14:paraId="21ADF1FB" w14:textId="77777777" w:rsidR="00E62303" w:rsidRDefault="00E62303" w:rsidP="00E62303">
            <w:pPr>
              <w:pStyle w:val="ListeParagraf"/>
              <w:keepNext/>
              <w:numPr>
                <w:ilvl w:val="1"/>
                <w:numId w:val="5"/>
              </w:numPr>
              <w:spacing w:before="60" w:line="240" w:lineRule="auto"/>
              <w:ind w:left="170" w:hanging="142"/>
              <w:jc w:val="both"/>
              <w:rPr>
                <w:rFonts w:ascii="Arial" w:hAnsi="Arial" w:cs="Arial"/>
                <w:sz w:val="18"/>
                <w:szCs w:val="18"/>
                <w:lang w:eastAsia="tr-TR"/>
              </w:rPr>
            </w:pPr>
            <w:r w:rsidRPr="00836C48">
              <w:rPr>
                <w:rFonts w:ascii="Arial" w:hAnsi="Arial" w:cs="Arial"/>
                <w:sz w:val="18"/>
                <w:szCs w:val="18"/>
                <w:lang w:eastAsia="tr-TR"/>
              </w:rPr>
              <w:t>Where possible, ensure that equipment is designed and installed to enable routine servicing, such as lubrication, to be carried out without removing guarding devices or mechanisms.</w:t>
            </w:r>
          </w:p>
          <w:p w14:paraId="2750C31D" w14:textId="78D5BB3A" w:rsidR="00173514" w:rsidRPr="005277D3" w:rsidRDefault="00173514" w:rsidP="005277D3">
            <w:pPr>
              <w:pStyle w:val="ListeParagraf"/>
              <w:keepNext/>
              <w:numPr>
                <w:ilvl w:val="1"/>
                <w:numId w:val="5"/>
              </w:numPr>
              <w:spacing w:before="60" w:after="200" w:line="240" w:lineRule="auto"/>
              <w:ind w:left="172" w:hanging="142"/>
              <w:jc w:val="both"/>
              <w:rPr>
                <w:rFonts w:ascii="Arial" w:hAnsi="Arial" w:cs="Arial"/>
                <w:sz w:val="18"/>
                <w:szCs w:val="18"/>
                <w:lang w:eastAsia="tr-TR"/>
              </w:rPr>
            </w:pPr>
            <w:r>
              <w:rPr>
                <w:rFonts w:ascii="Arial" w:hAnsi="Arial" w:cs="Arial"/>
                <w:sz w:val="18"/>
                <w:szCs w:val="18"/>
                <w:lang w:eastAsia="tr-TR"/>
              </w:rPr>
              <w:t>i</w:t>
            </w:r>
            <w:r w:rsidRPr="00F65B72">
              <w:rPr>
                <w:rFonts w:ascii="Arial" w:hAnsi="Arial" w:cs="Arial"/>
                <w:sz w:val="18"/>
                <w:szCs w:val="18"/>
                <w:lang w:eastAsia="tr-TR"/>
              </w:rPr>
              <w:t>f extension cables are to be used, they shall be selected according to the current to be carried and the length of the cable. Extension cables are for temporary use. Outdoor extension cables will be used</w:t>
            </w:r>
            <w:r>
              <w:rPr>
                <w:rFonts w:ascii="Arial" w:hAnsi="Arial" w:cs="Arial"/>
                <w:sz w:val="18"/>
                <w:szCs w:val="18"/>
                <w:lang w:eastAsia="tr-TR"/>
              </w:rPr>
              <w:t>.</w:t>
            </w:r>
          </w:p>
        </w:tc>
        <w:tc>
          <w:tcPr>
            <w:tcW w:w="800" w:type="pct"/>
            <w:vAlign w:val="center"/>
          </w:tcPr>
          <w:p w14:paraId="6059EDF3" w14:textId="7E33F18B" w:rsidR="00E62303" w:rsidRDefault="00E62303" w:rsidP="00E62303">
            <w:pPr>
              <w:autoSpaceDE w:val="0"/>
              <w:autoSpaceDN w:val="0"/>
              <w:adjustRightInd w:val="0"/>
              <w:spacing w:line="220" w:lineRule="atLeast"/>
              <w:rPr>
                <w:rFonts w:ascii="Arial" w:hAnsi="Arial" w:cs="Arial"/>
                <w:iCs/>
                <w:sz w:val="18"/>
                <w:szCs w:val="18"/>
              </w:rPr>
            </w:pPr>
            <w:r>
              <w:rPr>
                <w:rFonts w:ascii="Arial" w:hAnsi="Arial" w:cs="Arial"/>
                <w:iCs/>
                <w:sz w:val="18"/>
                <w:szCs w:val="18"/>
              </w:rPr>
              <w:t>Kayapınar Municipality</w:t>
            </w:r>
          </w:p>
          <w:p w14:paraId="750A68E1" w14:textId="77777777" w:rsidR="00E62303" w:rsidRDefault="00E62303" w:rsidP="00E62303">
            <w:pPr>
              <w:autoSpaceDE w:val="0"/>
              <w:autoSpaceDN w:val="0"/>
              <w:adjustRightInd w:val="0"/>
              <w:spacing w:line="220" w:lineRule="atLeast"/>
              <w:rPr>
                <w:rFonts w:ascii="Arial" w:hAnsi="Arial" w:cs="Arial"/>
                <w:iCs/>
                <w:sz w:val="18"/>
                <w:szCs w:val="18"/>
              </w:rPr>
            </w:pPr>
            <w:r>
              <w:rPr>
                <w:rFonts w:ascii="Arial" w:hAnsi="Arial" w:cs="Arial"/>
                <w:iCs/>
                <w:sz w:val="18"/>
                <w:szCs w:val="18"/>
              </w:rPr>
              <w:t>Supervision Consultant</w:t>
            </w:r>
          </w:p>
          <w:p w14:paraId="2B666545" w14:textId="77777777" w:rsidR="00E62303" w:rsidRPr="00836C48" w:rsidRDefault="00E62303" w:rsidP="00E62303">
            <w:pPr>
              <w:autoSpaceDE w:val="0"/>
              <w:autoSpaceDN w:val="0"/>
              <w:adjustRightInd w:val="0"/>
              <w:spacing w:line="220" w:lineRule="atLeast"/>
              <w:rPr>
                <w:rFonts w:ascii="Arial" w:hAnsi="Arial" w:cs="Arial"/>
                <w:iCs/>
                <w:sz w:val="18"/>
                <w:szCs w:val="18"/>
              </w:rPr>
            </w:pPr>
            <w:r w:rsidRPr="00836C48">
              <w:rPr>
                <w:rFonts w:ascii="Arial" w:hAnsi="Arial" w:cs="Arial"/>
                <w:iCs/>
                <w:sz w:val="18"/>
                <w:szCs w:val="18"/>
              </w:rPr>
              <w:t>Contractor</w:t>
            </w:r>
          </w:p>
        </w:tc>
      </w:tr>
      <w:tr w:rsidR="00E62303" w:rsidRPr="00836C48" w14:paraId="76816E12" w14:textId="77777777" w:rsidTr="00A45F70">
        <w:trPr>
          <w:gridAfter w:val="1"/>
          <w:wAfter w:w="2" w:type="pct"/>
          <w:trHeight w:val="407"/>
        </w:trPr>
        <w:tc>
          <w:tcPr>
            <w:tcW w:w="198" w:type="pct"/>
            <w:vAlign w:val="center"/>
          </w:tcPr>
          <w:p w14:paraId="65AA8CE4" w14:textId="77777777" w:rsidR="00E62303" w:rsidRPr="00836C48" w:rsidRDefault="00E62303" w:rsidP="00E62303">
            <w:pPr>
              <w:pStyle w:val="ListeParagraf"/>
              <w:numPr>
                <w:ilvl w:val="0"/>
                <w:numId w:val="6"/>
              </w:numPr>
              <w:autoSpaceDE w:val="0"/>
              <w:autoSpaceDN w:val="0"/>
              <w:adjustRightInd w:val="0"/>
              <w:spacing w:line="220" w:lineRule="atLeast"/>
              <w:ind w:left="366" w:hanging="142"/>
              <w:rPr>
                <w:rFonts w:ascii="Arial" w:hAnsi="Arial" w:cs="Arial"/>
                <w:b/>
                <w:bCs/>
                <w:sz w:val="18"/>
                <w:szCs w:val="18"/>
              </w:rPr>
            </w:pPr>
          </w:p>
        </w:tc>
        <w:tc>
          <w:tcPr>
            <w:tcW w:w="892" w:type="pct"/>
            <w:shd w:val="clear" w:color="auto" w:fill="auto"/>
            <w:vAlign w:val="center"/>
          </w:tcPr>
          <w:p w14:paraId="5AEBE503" w14:textId="77777777" w:rsidR="00E62303" w:rsidRPr="00836C48" w:rsidRDefault="00E62303" w:rsidP="00E62303">
            <w:pPr>
              <w:autoSpaceDE w:val="0"/>
              <w:autoSpaceDN w:val="0"/>
              <w:adjustRightInd w:val="0"/>
              <w:spacing w:line="220" w:lineRule="atLeast"/>
              <w:rPr>
                <w:rFonts w:ascii="Arial" w:hAnsi="Arial" w:cs="Arial"/>
                <w:i/>
                <w:iCs/>
                <w:sz w:val="18"/>
                <w:szCs w:val="18"/>
              </w:rPr>
            </w:pPr>
            <w:r w:rsidRPr="00836C48">
              <w:rPr>
                <w:rFonts w:ascii="Arial" w:hAnsi="Arial" w:cs="Arial"/>
                <w:sz w:val="18"/>
                <w:szCs w:val="18"/>
              </w:rPr>
              <w:t xml:space="preserve">Physical Hazards: Electrical Hazards </w:t>
            </w:r>
          </w:p>
        </w:tc>
        <w:tc>
          <w:tcPr>
            <w:tcW w:w="803" w:type="pct"/>
            <w:vAlign w:val="center"/>
          </w:tcPr>
          <w:p w14:paraId="26BD8A4B" w14:textId="77777777" w:rsidR="00E62303" w:rsidRPr="00836C48" w:rsidRDefault="00E62303" w:rsidP="00E62303">
            <w:pPr>
              <w:autoSpaceDE w:val="0"/>
              <w:autoSpaceDN w:val="0"/>
              <w:adjustRightInd w:val="0"/>
              <w:spacing w:line="220" w:lineRule="atLeast"/>
              <w:rPr>
                <w:rFonts w:ascii="Arial" w:hAnsi="Arial" w:cs="Arial"/>
                <w:sz w:val="18"/>
                <w:szCs w:val="18"/>
              </w:rPr>
            </w:pPr>
            <w:r w:rsidRPr="00836C48">
              <w:rPr>
                <w:rFonts w:ascii="Arial" w:hAnsi="Arial" w:cs="Arial"/>
                <w:sz w:val="18"/>
                <w:szCs w:val="18"/>
              </w:rPr>
              <w:t>Construction workforce</w:t>
            </w:r>
          </w:p>
        </w:tc>
        <w:tc>
          <w:tcPr>
            <w:tcW w:w="2305" w:type="pct"/>
            <w:vAlign w:val="center"/>
          </w:tcPr>
          <w:p w14:paraId="6FDE9E14" w14:textId="77777777" w:rsidR="00E62303" w:rsidRPr="00836C48" w:rsidRDefault="00E62303" w:rsidP="00E62303">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Ensure that all energized electrical devices and lines are marked with warning signs;</w:t>
            </w:r>
          </w:p>
          <w:p w14:paraId="4A634E17" w14:textId="77777777" w:rsidR="00E62303" w:rsidRPr="00836C48" w:rsidRDefault="00E62303" w:rsidP="00E62303">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Ensure that the devices are locked (de-charging and leaving open with a controlled locking device) and labeled (warning sign placed on the lock) during service or maintenance;</w:t>
            </w:r>
          </w:p>
          <w:p w14:paraId="5EB7A6B0" w14:textId="77777777" w:rsidR="00E62303" w:rsidRDefault="00E62303" w:rsidP="00E62303">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Ensure that all electrical cords, cables, and hand power tools are checked for frayed or exposed cords. Also, ensure that the manufacturer's recommendations for the maximum permitted operating voltage of portable hand tools are followed;</w:t>
            </w:r>
          </w:p>
          <w:p w14:paraId="4682A214" w14:textId="77777777" w:rsidR="00E62303" w:rsidRDefault="00E62303" w:rsidP="00E62303">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2D4100">
              <w:rPr>
                <w:rFonts w:ascii="Arial" w:hAnsi="Arial" w:cs="Arial"/>
                <w:sz w:val="18"/>
                <w:szCs w:val="18"/>
                <w:lang w:eastAsia="tr-TR"/>
              </w:rPr>
              <w:t>Insulating mats should be placed under electrical panels, including portable panels.</w:t>
            </w:r>
          </w:p>
          <w:p w14:paraId="1C90A193" w14:textId="77777777" w:rsidR="00E62303" w:rsidRPr="00836C48" w:rsidRDefault="00E62303" w:rsidP="00E62303">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2D4100">
              <w:rPr>
                <w:rFonts w:ascii="Arial" w:hAnsi="Arial" w:cs="Arial"/>
                <w:sz w:val="18"/>
                <w:szCs w:val="18"/>
                <w:lang w:eastAsia="tr-TR"/>
              </w:rPr>
              <w:t>Ensure that portable electrical appliances are “portable electrical appliance tested (PAT)”</w:t>
            </w:r>
          </w:p>
          <w:p w14:paraId="739342BD" w14:textId="72EEC166" w:rsidR="00E62303" w:rsidRDefault="00E62303" w:rsidP="00E62303">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 xml:space="preserve">Ensure that all electrical equipment used in environments that are or may be wet is double </w:t>
            </w:r>
            <w:r w:rsidRPr="001A37D0">
              <w:rPr>
                <w:rFonts w:ascii="Arial" w:hAnsi="Arial" w:cs="Arial"/>
                <w:sz w:val="18"/>
                <w:szCs w:val="18"/>
                <w:lang w:eastAsia="tr-TR"/>
              </w:rPr>
              <w:t>insulated/grounded; use equipment with ground fault interrupter (GFI) protected circuits;</w:t>
            </w:r>
          </w:p>
          <w:p w14:paraId="4C7E6DE6" w14:textId="27D3D210" w:rsidR="007B0ACF" w:rsidRPr="001A37D0" w:rsidRDefault="007B0ACF" w:rsidP="00E62303">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7B0ACF">
              <w:rPr>
                <w:rFonts w:ascii="Arial" w:hAnsi="Arial" w:cs="Arial"/>
                <w:sz w:val="18"/>
                <w:szCs w:val="18"/>
                <w:lang w:eastAsia="tr-TR"/>
              </w:rPr>
              <w:t>Residual Current Devices (RCDs) or Ground Fault Interrupters (GFIs) shall be installed in all electrical panels, including temporary and permanent ones, to protect against electrocution risks. The functionality of these devices shall be checked regularly during both the construction and operational phases to ensure continuous safety.</w:t>
            </w:r>
          </w:p>
          <w:p w14:paraId="737451A8" w14:textId="6B449234" w:rsidR="00E62303" w:rsidRDefault="00E62303" w:rsidP="00E62303">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1A37D0">
              <w:rPr>
                <w:rFonts w:ascii="Arial" w:hAnsi="Arial" w:cs="Arial"/>
                <w:sz w:val="18"/>
                <w:szCs w:val="18"/>
                <w:lang w:eastAsia="tr-TR"/>
              </w:rPr>
              <w:t>Ensure that power cords and extension cords are protected against damage from traffic by shielding or suspending above traffic areas;</w:t>
            </w:r>
          </w:p>
          <w:p w14:paraId="40A9D88A" w14:textId="7E37F5E9" w:rsidR="007B0ACF" w:rsidRPr="001A37D0" w:rsidRDefault="007B0ACF" w:rsidP="00E62303">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7B0ACF">
              <w:rPr>
                <w:rFonts w:ascii="Arial" w:hAnsi="Arial" w:cs="Arial"/>
                <w:sz w:val="18"/>
                <w:szCs w:val="18"/>
                <w:lang w:eastAsia="tr-TR"/>
              </w:rPr>
              <w:t>If extension cords are to be used, they must be selected based on the current they are required to carry and their total length. Extension cords are intended for temporary use only, and outdoor-rated extension cords must be used in external environments to ensure safety and durability.</w:t>
            </w:r>
          </w:p>
          <w:p w14:paraId="506D83C1" w14:textId="304470BE" w:rsidR="00E62303" w:rsidRPr="005277D3" w:rsidRDefault="00E62303" w:rsidP="007B0ACF">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AB27CB">
              <w:rPr>
                <w:rFonts w:ascii="Arial" w:hAnsi="Arial" w:cs="Arial"/>
                <w:sz w:val="18"/>
                <w:szCs w:val="18"/>
                <w:lang w:eastAsia="tr-TR"/>
              </w:rPr>
              <w:t>Ensure that high-voltage equipment ('electrical hazard') a</w:t>
            </w:r>
            <w:r w:rsidRPr="005277D3">
              <w:rPr>
                <w:rFonts w:ascii="Arial" w:hAnsi="Arial" w:cs="Arial"/>
                <w:sz w:val="18"/>
                <w:szCs w:val="18"/>
                <w:lang w:eastAsia="tr-TR"/>
              </w:rPr>
              <w:t>nd service rooms where access is controlled or prohibited are properly labeled;</w:t>
            </w:r>
          </w:p>
          <w:p w14:paraId="14646858" w14:textId="77777777" w:rsidR="00E62303" w:rsidRPr="00AB27CB" w:rsidRDefault="00E62303" w:rsidP="00E62303">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AB27CB">
              <w:rPr>
                <w:rFonts w:ascii="Arial" w:hAnsi="Arial" w:cs="Arial"/>
                <w:sz w:val="18"/>
                <w:szCs w:val="18"/>
                <w:lang w:eastAsia="tr-TR"/>
              </w:rPr>
              <w:t>Ensure that "No Approach" zones are established around or under high voltage lines;</w:t>
            </w:r>
          </w:p>
          <w:p w14:paraId="6B03BAA7" w14:textId="77777777" w:rsidR="00E62303" w:rsidRPr="00AB27CB" w:rsidRDefault="00E62303" w:rsidP="00E62303">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AB27CB">
              <w:rPr>
                <w:rFonts w:ascii="Arial" w:hAnsi="Arial" w:cs="Arial"/>
                <w:sz w:val="18"/>
                <w:szCs w:val="18"/>
                <w:lang w:eastAsia="tr-TR"/>
              </w:rPr>
              <w:t>Ensure that construction vehicles or other vehicles with rubber tires that come into direct contact with or arc across high-voltage cables are taken out of service for 48 hours;</w:t>
            </w:r>
          </w:p>
          <w:p w14:paraId="091C8BD6" w14:textId="77777777" w:rsidR="00E62303" w:rsidRPr="001A37D0" w:rsidRDefault="00E62303" w:rsidP="00E62303">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1A37D0">
              <w:rPr>
                <w:rFonts w:ascii="Arial" w:hAnsi="Arial" w:cs="Arial"/>
                <w:sz w:val="18"/>
                <w:szCs w:val="18"/>
                <w:lang w:eastAsia="tr-TR"/>
              </w:rPr>
              <w:t>Ensure that all buried electrical cables are thoroughly identified and marked prior to any excavation work.</w:t>
            </w:r>
          </w:p>
          <w:p w14:paraId="272D4B43" w14:textId="77777777" w:rsidR="00E62303" w:rsidRPr="00836C48" w:rsidRDefault="00E62303" w:rsidP="00E62303">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1A37D0">
              <w:rPr>
                <w:rFonts w:ascii="Arial" w:hAnsi="Arial" w:cs="Arial"/>
                <w:sz w:val="18"/>
                <w:szCs w:val="18"/>
                <w:lang w:eastAsia="tr-TR"/>
              </w:rPr>
              <w:t>Ensure that special</w:t>
            </w:r>
            <w:r w:rsidRPr="00836C48">
              <w:rPr>
                <w:rFonts w:ascii="Arial" w:hAnsi="Arial" w:cs="Arial"/>
                <w:sz w:val="18"/>
                <w:szCs w:val="18"/>
                <w:lang w:eastAsia="tr-TR"/>
              </w:rPr>
              <w:t xml:space="preserve"> training programs are organized for employees on electrical hazards and safety precautions.</w:t>
            </w:r>
          </w:p>
          <w:p w14:paraId="0FAD1DDD" w14:textId="77777777" w:rsidR="00E62303" w:rsidRPr="00836C48" w:rsidRDefault="00E62303" w:rsidP="00E62303">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Ensure that rapid response teams and emergency plans are established for electrical accidents.</w:t>
            </w:r>
          </w:p>
          <w:p w14:paraId="7F5F5690" w14:textId="77777777" w:rsidR="00E62303" w:rsidRPr="00836C48" w:rsidRDefault="00E62303" w:rsidP="00E62303">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Ensure that regular electrical safety inspections are conducted in the project area.</w:t>
            </w:r>
          </w:p>
          <w:p w14:paraId="768D575C" w14:textId="77777777" w:rsidR="00E62303" w:rsidRDefault="00E62303" w:rsidP="00E62303">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Ensure that periodic inspections are conducted to ensure that employees use appropriate personal protective equipment (PPE).</w:t>
            </w:r>
          </w:p>
          <w:p w14:paraId="25A232F0" w14:textId="7D4227D4" w:rsidR="001B19B7" w:rsidRPr="00836C48" w:rsidRDefault="001B19B7" w:rsidP="00E62303">
            <w:pPr>
              <w:pStyle w:val="ListeParagraf"/>
              <w:keepNext/>
              <w:numPr>
                <w:ilvl w:val="1"/>
                <w:numId w:val="5"/>
              </w:numPr>
              <w:spacing w:before="60" w:after="200" w:line="240" w:lineRule="auto"/>
              <w:ind w:left="172" w:hanging="142"/>
              <w:jc w:val="both"/>
              <w:rPr>
                <w:rFonts w:ascii="Arial" w:hAnsi="Arial" w:cs="Arial"/>
                <w:sz w:val="18"/>
                <w:szCs w:val="18"/>
                <w:lang w:eastAsia="tr-TR"/>
              </w:rPr>
            </w:pPr>
            <w:r>
              <w:rPr>
                <w:rFonts w:ascii="Arial" w:hAnsi="Arial" w:cs="Arial"/>
                <w:sz w:val="18"/>
                <w:szCs w:val="18"/>
                <w:lang w:eastAsia="tr-TR"/>
              </w:rPr>
              <w:t>.</w:t>
            </w:r>
            <w:r w:rsidR="007B0ACF">
              <w:t xml:space="preserve"> </w:t>
            </w:r>
            <w:r w:rsidR="007B0ACF" w:rsidRPr="007B0ACF">
              <w:rPr>
                <w:rFonts w:ascii="Arial" w:hAnsi="Arial" w:cs="Arial"/>
                <w:sz w:val="18"/>
                <w:szCs w:val="18"/>
                <w:lang w:eastAsia="tr-TR"/>
              </w:rPr>
              <w:t>Fire extinguishers containing CO</w:t>
            </w:r>
            <w:r w:rsidR="007B0ACF" w:rsidRPr="005277D3">
              <w:rPr>
                <w:rFonts w:ascii="Arial" w:hAnsi="Arial" w:cs="Arial"/>
                <w:sz w:val="18"/>
                <w:szCs w:val="18"/>
                <w:vertAlign w:val="subscript"/>
                <w:lang w:eastAsia="tr-TR"/>
              </w:rPr>
              <w:t>2</w:t>
            </w:r>
            <w:r w:rsidR="007B0ACF" w:rsidRPr="007B0ACF">
              <w:rPr>
                <w:rFonts w:ascii="Arial" w:hAnsi="Arial" w:cs="Arial"/>
                <w:sz w:val="18"/>
                <w:szCs w:val="18"/>
                <w:lang w:eastAsia="tr-TR"/>
              </w:rPr>
              <w:t xml:space="preserve"> should be provided for possible electrical fires.</w:t>
            </w:r>
          </w:p>
        </w:tc>
        <w:tc>
          <w:tcPr>
            <w:tcW w:w="800" w:type="pct"/>
            <w:vAlign w:val="center"/>
          </w:tcPr>
          <w:p w14:paraId="5A88D8C8" w14:textId="38827A17" w:rsidR="00E62303" w:rsidRDefault="00E62303" w:rsidP="00E62303">
            <w:pPr>
              <w:autoSpaceDE w:val="0"/>
              <w:autoSpaceDN w:val="0"/>
              <w:adjustRightInd w:val="0"/>
              <w:spacing w:line="220" w:lineRule="atLeast"/>
              <w:rPr>
                <w:rFonts w:ascii="Arial" w:hAnsi="Arial" w:cs="Arial"/>
                <w:iCs/>
                <w:sz w:val="18"/>
                <w:szCs w:val="18"/>
              </w:rPr>
            </w:pPr>
            <w:r>
              <w:rPr>
                <w:rFonts w:ascii="Arial" w:hAnsi="Arial" w:cs="Arial"/>
                <w:iCs/>
                <w:sz w:val="18"/>
                <w:szCs w:val="18"/>
              </w:rPr>
              <w:t>Kayapınar Municipality</w:t>
            </w:r>
          </w:p>
          <w:p w14:paraId="4EF16851" w14:textId="77777777" w:rsidR="00E62303" w:rsidRDefault="00E62303" w:rsidP="00E62303">
            <w:pPr>
              <w:autoSpaceDE w:val="0"/>
              <w:autoSpaceDN w:val="0"/>
              <w:adjustRightInd w:val="0"/>
              <w:spacing w:line="220" w:lineRule="atLeast"/>
              <w:rPr>
                <w:rFonts w:ascii="Arial" w:hAnsi="Arial" w:cs="Arial"/>
                <w:iCs/>
                <w:sz w:val="18"/>
                <w:szCs w:val="18"/>
              </w:rPr>
            </w:pPr>
            <w:r>
              <w:rPr>
                <w:rFonts w:ascii="Arial" w:hAnsi="Arial" w:cs="Arial"/>
                <w:iCs/>
                <w:sz w:val="18"/>
                <w:szCs w:val="18"/>
              </w:rPr>
              <w:t>Supervision Consultant</w:t>
            </w:r>
          </w:p>
          <w:p w14:paraId="1E3BC857" w14:textId="77777777" w:rsidR="00E62303" w:rsidRPr="00836C48" w:rsidRDefault="00E62303" w:rsidP="00E62303">
            <w:pPr>
              <w:autoSpaceDE w:val="0"/>
              <w:autoSpaceDN w:val="0"/>
              <w:adjustRightInd w:val="0"/>
              <w:spacing w:line="220" w:lineRule="atLeast"/>
              <w:rPr>
                <w:rFonts w:ascii="Arial" w:hAnsi="Arial" w:cs="Arial"/>
                <w:iCs/>
                <w:sz w:val="18"/>
                <w:szCs w:val="18"/>
              </w:rPr>
            </w:pPr>
            <w:r w:rsidRPr="00836C48">
              <w:rPr>
                <w:rFonts w:ascii="Arial" w:hAnsi="Arial" w:cs="Arial"/>
                <w:iCs/>
                <w:sz w:val="18"/>
                <w:szCs w:val="18"/>
              </w:rPr>
              <w:t>Contractor</w:t>
            </w:r>
          </w:p>
        </w:tc>
      </w:tr>
      <w:tr w:rsidR="00E62303" w:rsidRPr="00836C48" w14:paraId="30AABF42" w14:textId="77777777" w:rsidTr="00A45F70">
        <w:trPr>
          <w:gridAfter w:val="1"/>
          <w:wAfter w:w="2" w:type="pct"/>
          <w:trHeight w:val="407"/>
        </w:trPr>
        <w:tc>
          <w:tcPr>
            <w:tcW w:w="198" w:type="pct"/>
            <w:vAlign w:val="center"/>
          </w:tcPr>
          <w:p w14:paraId="5E6898C8" w14:textId="77777777" w:rsidR="00E62303" w:rsidRPr="00836C48" w:rsidRDefault="00E62303" w:rsidP="00E62303">
            <w:pPr>
              <w:pStyle w:val="ListeParagraf"/>
              <w:numPr>
                <w:ilvl w:val="0"/>
                <w:numId w:val="6"/>
              </w:numPr>
              <w:autoSpaceDE w:val="0"/>
              <w:autoSpaceDN w:val="0"/>
              <w:adjustRightInd w:val="0"/>
              <w:spacing w:line="220" w:lineRule="atLeast"/>
              <w:ind w:left="366" w:hanging="142"/>
              <w:rPr>
                <w:rFonts w:ascii="Arial" w:hAnsi="Arial" w:cs="Arial"/>
                <w:b/>
                <w:bCs/>
                <w:sz w:val="18"/>
                <w:szCs w:val="18"/>
              </w:rPr>
            </w:pPr>
          </w:p>
        </w:tc>
        <w:tc>
          <w:tcPr>
            <w:tcW w:w="892" w:type="pct"/>
            <w:shd w:val="clear" w:color="auto" w:fill="auto"/>
            <w:vAlign w:val="center"/>
          </w:tcPr>
          <w:p w14:paraId="6DBA0E64" w14:textId="77777777" w:rsidR="00E62303" w:rsidRPr="00836C48" w:rsidRDefault="00E62303" w:rsidP="00E62303">
            <w:pPr>
              <w:autoSpaceDE w:val="0"/>
              <w:autoSpaceDN w:val="0"/>
              <w:adjustRightInd w:val="0"/>
              <w:spacing w:line="220" w:lineRule="atLeast"/>
              <w:rPr>
                <w:rFonts w:ascii="Arial" w:hAnsi="Arial" w:cs="Arial"/>
                <w:sz w:val="18"/>
                <w:szCs w:val="18"/>
              </w:rPr>
            </w:pPr>
            <w:r w:rsidRPr="00836C48">
              <w:rPr>
                <w:rFonts w:ascii="Arial" w:hAnsi="Arial" w:cs="Arial"/>
                <w:sz w:val="18"/>
                <w:szCs w:val="18"/>
              </w:rPr>
              <w:t>Physical Hazards: Welding and Hot Works</w:t>
            </w:r>
          </w:p>
        </w:tc>
        <w:tc>
          <w:tcPr>
            <w:tcW w:w="803" w:type="pct"/>
            <w:vAlign w:val="center"/>
          </w:tcPr>
          <w:p w14:paraId="15C6F516" w14:textId="77777777" w:rsidR="00E62303" w:rsidRPr="00836C48" w:rsidRDefault="00E62303" w:rsidP="00E62303">
            <w:pPr>
              <w:autoSpaceDE w:val="0"/>
              <w:autoSpaceDN w:val="0"/>
              <w:adjustRightInd w:val="0"/>
              <w:spacing w:line="220" w:lineRule="atLeast"/>
              <w:rPr>
                <w:rFonts w:ascii="Arial" w:hAnsi="Arial" w:cs="Arial"/>
                <w:sz w:val="18"/>
                <w:szCs w:val="18"/>
              </w:rPr>
            </w:pPr>
            <w:r w:rsidRPr="00836C48">
              <w:rPr>
                <w:rFonts w:ascii="Arial" w:hAnsi="Arial" w:cs="Arial"/>
                <w:sz w:val="18"/>
                <w:szCs w:val="18"/>
              </w:rPr>
              <w:t>Construction workforce</w:t>
            </w:r>
          </w:p>
        </w:tc>
        <w:tc>
          <w:tcPr>
            <w:tcW w:w="2305" w:type="pct"/>
            <w:vAlign w:val="center"/>
          </w:tcPr>
          <w:p w14:paraId="6831F05B" w14:textId="77777777" w:rsidR="00E62303" w:rsidRPr="00836C48" w:rsidRDefault="00E62303" w:rsidP="00E62303">
            <w:pPr>
              <w:pStyle w:val="ListeParagraf"/>
              <w:keepNext/>
              <w:numPr>
                <w:ilvl w:val="1"/>
                <w:numId w:val="5"/>
              </w:numPr>
              <w:spacing w:before="60" w:after="200" w:line="240" w:lineRule="auto"/>
              <w:ind w:left="172" w:hanging="142"/>
              <w:rPr>
                <w:rFonts w:ascii="Arial" w:hAnsi="Arial" w:cs="Arial"/>
                <w:sz w:val="18"/>
                <w:szCs w:val="18"/>
                <w:lang w:eastAsia="tr-TR"/>
              </w:rPr>
            </w:pPr>
            <w:r w:rsidRPr="00836C48">
              <w:rPr>
                <w:rFonts w:ascii="Arial" w:hAnsi="Arial" w:cs="Arial"/>
                <w:sz w:val="18"/>
                <w:szCs w:val="18"/>
                <w:lang w:eastAsia="tr-TR"/>
              </w:rPr>
              <w:t>Ensure that appropriate eye protection, such as welder's goggles and/or a full-face eye shield, is provided for all personnel involved in or assisting with welding operations;</w:t>
            </w:r>
          </w:p>
          <w:p w14:paraId="5EDEC3F9" w14:textId="77777777" w:rsidR="00E62303" w:rsidRPr="00836C48" w:rsidRDefault="00E62303" w:rsidP="00E62303">
            <w:pPr>
              <w:pStyle w:val="ListeParagraf"/>
              <w:keepNext/>
              <w:numPr>
                <w:ilvl w:val="1"/>
                <w:numId w:val="5"/>
              </w:numPr>
              <w:spacing w:before="60" w:after="200" w:line="240" w:lineRule="auto"/>
              <w:ind w:left="172" w:hanging="142"/>
              <w:rPr>
                <w:rFonts w:ascii="Arial" w:hAnsi="Arial" w:cs="Arial"/>
                <w:sz w:val="18"/>
                <w:szCs w:val="18"/>
                <w:lang w:eastAsia="tr-TR"/>
              </w:rPr>
            </w:pPr>
            <w:r w:rsidRPr="00836C48">
              <w:rPr>
                <w:rFonts w:ascii="Arial" w:hAnsi="Arial" w:cs="Arial"/>
                <w:sz w:val="18"/>
                <w:szCs w:val="18"/>
                <w:lang w:eastAsia="tr-TR"/>
              </w:rPr>
              <w:t>If welding or hot cutting is performed outside of established welding work stations, ensure that special hot work and fire prevention precautions and Standard Operating Procedures (SOPs) are in place, including "Hot Work Permits, stand-by fire extinguishers,</w:t>
            </w:r>
            <w:r>
              <w:rPr>
                <w:rFonts w:ascii="Arial" w:hAnsi="Arial" w:cs="Arial"/>
                <w:sz w:val="18"/>
                <w:szCs w:val="18"/>
                <w:lang w:eastAsia="tr-TR"/>
              </w:rPr>
              <w:t xml:space="preserve"> </w:t>
            </w:r>
            <w:r w:rsidRPr="002D4100">
              <w:rPr>
                <w:rFonts w:ascii="Arial" w:hAnsi="Arial" w:cs="Arial"/>
                <w:sz w:val="18"/>
                <w:szCs w:val="18"/>
                <w:lang w:eastAsia="tr-TR"/>
              </w:rPr>
              <w:t>fire blanket</w:t>
            </w:r>
            <w:r>
              <w:rPr>
                <w:rFonts w:ascii="Arial" w:hAnsi="Arial" w:cs="Arial"/>
                <w:sz w:val="18"/>
                <w:szCs w:val="18"/>
                <w:lang w:eastAsia="tr-TR"/>
              </w:rPr>
              <w:t>,</w:t>
            </w:r>
            <w:r w:rsidRPr="00836C48">
              <w:rPr>
                <w:rFonts w:ascii="Arial" w:hAnsi="Arial" w:cs="Arial"/>
                <w:sz w:val="18"/>
                <w:szCs w:val="18"/>
                <w:lang w:eastAsia="tr-TR"/>
              </w:rPr>
              <w:t xml:space="preserve"> stand-by fire watch and maintaining fire watch for up to one hour after welding or hot cutting is finished";</w:t>
            </w:r>
          </w:p>
          <w:p w14:paraId="23111D65" w14:textId="77777777" w:rsidR="00E62303" w:rsidRPr="00836C48" w:rsidRDefault="00E62303" w:rsidP="00E62303">
            <w:pPr>
              <w:pStyle w:val="ListeParagraf"/>
              <w:keepNext/>
              <w:numPr>
                <w:ilvl w:val="1"/>
                <w:numId w:val="5"/>
              </w:numPr>
              <w:spacing w:before="60" w:after="200" w:line="240" w:lineRule="auto"/>
              <w:ind w:left="172" w:hanging="142"/>
              <w:rPr>
                <w:rFonts w:ascii="Arial" w:hAnsi="Arial" w:cs="Arial"/>
                <w:sz w:val="18"/>
                <w:szCs w:val="18"/>
                <w:lang w:eastAsia="tr-TR"/>
              </w:rPr>
            </w:pPr>
            <w:r w:rsidRPr="00836C48">
              <w:rPr>
                <w:rFonts w:ascii="Arial" w:hAnsi="Arial" w:cs="Arial"/>
                <w:sz w:val="18"/>
                <w:szCs w:val="18"/>
                <w:lang w:eastAsia="tr-TR"/>
              </w:rPr>
              <w:t>Ensure that areas where welding or hot work is performed are cleared of flammable materials (e.g. fuel, solvent, spark-ignitable materials) and should be checked regularly.</w:t>
            </w:r>
          </w:p>
          <w:p w14:paraId="62A181C8" w14:textId="77777777" w:rsidR="00E62303" w:rsidRDefault="00E62303" w:rsidP="00E62303">
            <w:pPr>
              <w:pStyle w:val="ListeParagraf"/>
              <w:keepNext/>
              <w:numPr>
                <w:ilvl w:val="1"/>
                <w:numId w:val="5"/>
              </w:numPr>
              <w:spacing w:before="60" w:line="240" w:lineRule="auto"/>
              <w:ind w:left="170" w:hanging="142"/>
              <w:rPr>
                <w:rFonts w:ascii="Arial" w:hAnsi="Arial" w:cs="Arial"/>
                <w:sz w:val="18"/>
                <w:szCs w:val="18"/>
                <w:lang w:eastAsia="tr-TR"/>
              </w:rPr>
            </w:pPr>
            <w:r w:rsidRPr="00836C48">
              <w:rPr>
                <w:rFonts w:ascii="Arial" w:hAnsi="Arial" w:cs="Arial"/>
                <w:sz w:val="18"/>
                <w:szCs w:val="18"/>
                <w:lang w:eastAsia="tr-TR"/>
              </w:rPr>
              <w:t>Ensure that all employees are trained and informed about welding operations and the safe management of hot work.</w:t>
            </w:r>
          </w:p>
          <w:p w14:paraId="2EFD281F" w14:textId="68FCCA8B" w:rsidR="00E62303" w:rsidRPr="00836C48" w:rsidRDefault="00E62303" w:rsidP="00E62303">
            <w:pPr>
              <w:pStyle w:val="ListeParagraf"/>
              <w:keepNext/>
              <w:numPr>
                <w:ilvl w:val="1"/>
                <w:numId w:val="5"/>
              </w:numPr>
              <w:spacing w:before="60" w:line="240" w:lineRule="auto"/>
              <w:ind w:left="170" w:hanging="142"/>
              <w:rPr>
                <w:rFonts w:ascii="Arial" w:hAnsi="Arial" w:cs="Arial"/>
                <w:sz w:val="18"/>
                <w:szCs w:val="18"/>
                <w:lang w:eastAsia="tr-TR"/>
              </w:rPr>
            </w:pPr>
            <w:r w:rsidRPr="002D4100">
              <w:rPr>
                <w:rFonts w:ascii="Arial" w:hAnsi="Arial" w:cs="Arial"/>
                <w:sz w:val="18"/>
                <w:szCs w:val="18"/>
                <w:lang w:eastAsia="tr-TR"/>
              </w:rPr>
              <w:t>Ensure that welding work is only carried out by employees who have the appropriate professional qualification (aluminum, steel, resistance etc.)</w:t>
            </w:r>
          </w:p>
        </w:tc>
        <w:tc>
          <w:tcPr>
            <w:tcW w:w="800" w:type="pct"/>
            <w:vAlign w:val="center"/>
          </w:tcPr>
          <w:p w14:paraId="40F8F56B" w14:textId="10257FDF" w:rsidR="00E62303" w:rsidRDefault="00E62303" w:rsidP="00E62303">
            <w:pPr>
              <w:autoSpaceDE w:val="0"/>
              <w:autoSpaceDN w:val="0"/>
              <w:adjustRightInd w:val="0"/>
              <w:spacing w:line="220" w:lineRule="atLeast"/>
              <w:rPr>
                <w:rFonts w:ascii="Arial" w:hAnsi="Arial" w:cs="Arial"/>
                <w:iCs/>
                <w:sz w:val="18"/>
                <w:szCs w:val="18"/>
              </w:rPr>
            </w:pPr>
            <w:r>
              <w:rPr>
                <w:rFonts w:ascii="Arial" w:hAnsi="Arial" w:cs="Arial"/>
                <w:iCs/>
                <w:sz w:val="18"/>
                <w:szCs w:val="18"/>
              </w:rPr>
              <w:t>Kayapınar Municipality</w:t>
            </w:r>
          </w:p>
          <w:p w14:paraId="29EBE0A4" w14:textId="77777777" w:rsidR="00E62303" w:rsidRDefault="00E62303" w:rsidP="00E62303">
            <w:pPr>
              <w:autoSpaceDE w:val="0"/>
              <w:autoSpaceDN w:val="0"/>
              <w:adjustRightInd w:val="0"/>
              <w:spacing w:line="220" w:lineRule="atLeast"/>
              <w:rPr>
                <w:rFonts w:ascii="Arial" w:hAnsi="Arial" w:cs="Arial"/>
                <w:iCs/>
                <w:sz w:val="18"/>
                <w:szCs w:val="18"/>
              </w:rPr>
            </w:pPr>
            <w:r>
              <w:rPr>
                <w:rFonts w:ascii="Arial" w:hAnsi="Arial" w:cs="Arial"/>
                <w:iCs/>
                <w:sz w:val="18"/>
                <w:szCs w:val="18"/>
              </w:rPr>
              <w:t>Supervision Consultant</w:t>
            </w:r>
          </w:p>
          <w:p w14:paraId="5915B417" w14:textId="77777777" w:rsidR="00E62303" w:rsidRPr="00836C48" w:rsidRDefault="00E62303" w:rsidP="00E62303">
            <w:pPr>
              <w:autoSpaceDE w:val="0"/>
              <w:autoSpaceDN w:val="0"/>
              <w:adjustRightInd w:val="0"/>
              <w:spacing w:line="220" w:lineRule="atLeast"/>
              <w:rPr>
                <w:rFonts w:ascii="Arial" w:hAnsi="Arial" w:cs="Arial"/>
                <w:iCs/>
                <w:sz w:val="18"/>
                <w:szCs w:val="18"/>
              </w:rPr>
            </w:pPr>
            <w:r w:rsidRPr="00836C48">
              <w:rPr>
                <w:rFonts w:ascii="Arial" w:hAnsi="Arial" w:cs="Arial"/>
                <w:iCs/>
                <w:sz w:val="18"/>
                <w:szCs w:val="18"/>
              </w:rPr>
              <w:t>Contractor</w:t>
            </w:r>
          </w:p>
        </w:tc>
      </w:tr>
      <w:tr w:rsidR="00E62303" w:rsidRPr="00836C48" w14:paraId="68406A18" w14:textId="77777777" w:rsidTr="00A45F70">
        <w:trPr>
          <w:gridAfter w:val="1"/>
          <w:wAfter w:w="2" w:type="pct"/>
          <w:trHeight w:val="407"/>
        </w:trPr>
        <w:tc>
          <w:tcPr>
            <w:tcW w:w="198" w:type="pct"/>
            <w:vAlign w:val="center"/>
          </w:tcPr>
          <w:p w14:paraId="217805D8" w14:textId="77777777" w:rsidR="00E62303" w:rsidRPr="00836C48" w:rsidRDefault="00E62303" w:rsidP="00E62303">
            <w:pPr>
              <w:pStyle w:val="ListeParagraf"/>
              <w:numPr>
                <w:ilvl w:val="0"/>
                <w:numId w:val="6"/>
              </w:numPr>
              <w:autoSpaceDE w:val="0"/>
              <w:autoSpaceDN w:val="0"/>
              <w:adjustRightInd w:val="0"/>
              <w:spacing w:line="220" w:lineRule="atLeast"/>
              <w:ind w:left="366" w:hanging="142"/>
              <w:rPr>
                <w:rFonts w:ascii="Arial" w:hAnsi="Arial" w:cs="Arial"/>
                <w:b/>
                <w:bCs/>
                <w:sz w:val="18"/>
                <w:szCs w:val="18"/>
              </w:rPr>
            </w:pPr>
          </w:p>
        </w:tc>
        <w:tc>
          <w:tcPr>
            <w:tcW w:w="892" w:type="pct"/>
            <w:shd w:val="clear" w:color="auto" w:fill="auto"/>
            <w:vAlign w:val="center"/>
          </w:tcPr>
          <w:p w14:paraId="1484F228" w14:textId="77777777" w:rsidR="00E62303" w:rsidRPr="00836C48" w:rsidRDefault="00E62303" w:rsidP="00E62303">
            <w:pPr>
              <w:autoSpaceDE w:val="0"/>
              <w:autoSpaceDN w:val="0"/>
              <w:adjustRightInd w:val="0"/>
              <w:spacing w:line="220" w:lineRule="atLeast"/>
              <w:rPr>
                <w:rFonts w:ascii="Arial" w:hAnsi="Arial" w:cs="Arial"/>
                <w:i/>
                <w:iCs/>
                <w:sz w:val="18"/>
                <w:szCs w:val="18"/>
              </w:rPr>
            </w:pPr>
            <w:r w:rsidRPr="00836C48">
              <w:rPr>
                <w:rFonts w:ascii="Arial" w:hAnsi="Arial" w:cs="Arial"/>
                <w:sz w:val="18"/>
                <w:szCs w:val="18"/>
              </w:rPr>
              <w:t>Fire Safety Prevention Measures and Emergency Response</w:t>
            </w:r>
          </w:p>
        </w:tc>
        <w:tc>
          <w:tcPr>
            <w:tcW w:w="803" w:type="pct"/>
            <w:vAlign w:val="center"/>
          </w:tcPr>
          <w:p w14:paraId="4B4AB555" w14:textId="77777777" w:rsidR="00E62303" w:rsidRPr="00836C48" w:rsidRDefault="00E62303" w:rsidP="00E62303">
            <w:pPr>
              <w:autoSpaceDE w:val="0"/>
              <w:autoSpaceDN w:val="0"/>
              <w:adjustRightInd w:val="0"/>
              <w:spacing w:line="220" w:lineRule="atLeast"/>
              <w:rPr>
                <w:rFonts w:ascii="Arial" w:hAnsi="Arial" w:cs="Arial"/>
                <w:sz w:val="18"/>
                <w:szCs w:val="18"/>
              </w:rPr>
            </w:pPr>
            <w:r w:rsidRPr="00836C48">
              <w:rPr>
                <w:rFonts w:ascii="Arial" w:hAnsi="Arial" w:cs="Arial"/>
                <w:sz w:val="18"/>
                <w:szCs w:val="18"/>
              </w:rPr>
              <w:t>Construction workforce</w:t>
            </w:r>
          </w:p>
          <w:p w14:paraId="0C1B5EB1" w14:textId="77777777" w:rsidR="00E62303" w:rsidRPr="00836C48" w:rsidRDefault="00E62303" w:rsidP="00E62303">
            <w:pPr>
              <w:autoSpaceDE w:val="0"/>
              <w:autoSpaceDN w:val="0"/>
              <w:adjustRightInd w:val="0"/>
              <w:spacing w:line="220" w:lineRule="atLeast"/>
              <w:rPr>
                <w:rFonts w:ascii="Arial" w:hAnsi="Arial" w:cs="Arial"/>
                <w:sz w:val="18"/>
                <w:szCs w:val="18"/>
              </w:rPr>
            </w:pPr>
            <w:r w:rsidRPr="00836C48">
              <w:rPr>
                <w:rFonts w:ascii="Arial" w:hAnsi="Arial" w:cs="Arial"/>
                <w:sz w:val="18"/>
                <w:szCs w:val="18"/>
              </w:rPr>
              <w:t>Flora and fauna</w:t>
            </w:r>
          </w:p>
          <w:p w14:paraId="110C537E" w14:textId="77777777" w:rsidR="00E62303" w:rsidRPr="00836C48" w:rsidRDefault="00E62303" w:rsidP="00E62303">
            <w:pPr>
              <w:autoSpaceDE w:val="0"/>
              <w:autoSpaceDN w:val="0"/>
              <w:adjustRightInd w:val="0"/>
              <w:spacing w:line="220" w:lineRule="atLeast"/>
              <w:rPr>
                <w:rFonts w:ascii="Arial" w:hAnsi="Arial" w:cs="Arial"/>
                <w:sz w:val="18"/>
                <w:szCs w:val="18"/>
              </w:rPr>
            </w:pPr>
            <w:r w:rsidRPr="00836C48">
              <w:rPr>
                <w:rFonts w:ascii="Arial" w:hAnsi="Arial" w:cs="Arial"/>
                <w:sz w:val="18"/>
                <w:szCs w:val="18"/>
              </w:rPr>
              <w:t>Soil, water resources</w:t>
            </w:r>
          </w:p>
        </w:tc>
        <w:tc>
          <w:tcPr>
            <w:tcW w:w="2305" w:type="pct"/>
            <w:vAlign w:val="center"/>
          </w:tcPr>
          <w:p w14:paraId="1A371E3E" w14:textId="77777777" w:rsidR="00E62303" w:rsidRPr="00836C48" w:rsidRDefault="00E62303" w:rsidP="00E62303">
            <w:pPr>
              <w:pStyle w:val="ListeParagraf"/>
              <w:keepNext/>
              <w:numPr>
                <w:ilvl w:val="1"/>
                <w:numId w:val="5"/>
              </w:numPr>
              <w:spacing w:before="60" w:after="200" w:line="240" w:lineRule="auto"/>
              <w:ind w:left="172" w:hanging="142"/>
              <w:rPr>
                <w:rFonts w:ascii="Arial" w:hAnsi="Arial" w:cs="Arial"/>
                <w:sz w:val="18"/>
                <w:szCs w:val="18"/>
                <w:lang w:eastAsia="tr-TR"/>
              </w:rPr>
            </w:pPr>
            <w:r w:rsidRPr="00836C48">
              <w:rPr>
                <w:rFonts w:ascii="Arial" w:hAnsi="Arial" w:cs="Arial"/>
                <w:sz w:val="18"/>
                <w:szCs w:val="18"/>
                <w:lang w:eastAsia="tr-TR"/>
              </w:rPr>
              <w:t xml:space="preserve">Ensure all employees are trained for their responsibility to report dangers and </w:t>
            </w:r>
            <w:proofErr w:type="spellStart"/>
            <w:r w:rsidRPr="00836C48">
              <w:rPr>
                <w:rFonts w:ascii="Arial" w:hAnsi="Arial" w:cs="Arial"/>
                <w:sz w:val="18"/>
                <w:szCs w:val="18"/>
                <w:lang w:eastAsia="tr-TR"/>
              </w:rPr>
              <w:t>fire fighting</w:t>
            </w:r>
            <w:proofErr w:type="spellEnd"/>
            <w:r w:rsidRPr="00836C48">
              <w:rPr>
                <w:rFonts w:ascii="Arial" w:hAnsi="Arial" w:cs="Arial"/>
                <w:sz w:val="18"/>
                <w:szCs w:val="18"/>
                <w:lang w:eastAsia="tr-TR"/>
              </w:rPr>
              <w:t xml:space="preserve"> measures</w:t>
            </w:r>
          </w:p>
          <w:p w14:paraId="4F8FF575" w14:textId="77777777" w:rsidR="00E62303" w:rsidRPr="00836C48" w:rsidRDefault="00E62303" w:rsidP="00E62303">
            <w:pPr>
              <w:pStyle w:val="ListeParagraf"/>
              <w:keepNext/>
              <w:numPr>
                <w:ilvl w:val="1"/>
                <w:numId w:val="5"/>
              </w:numPr>
              <w:spacing w:before="60" w:after="200" w:line="240" w:lineRule="auto"/>
              <w:ind w:left="172" w:hanging="142"/>
              <w:rPr>
                <w:rFonts w:ascii="Arial" w:hAnsi="Arial" w:cs="Arial"/>
                <w:sz w:val="18"/>
                <w:szCs w:val="18"/>
                <w:lang w:eastAsia="tr-TR"/>
              </w:rPr>
            </w:pPr>
            <w:r w:rsidRPr="00836C48">
              <w:rPr>
                <w:rFonts w:ascii="Arial" w:hAnsi="Arial" w:cs="Arial"/>
                <w:sz w:val="18"/>
                <w:szCs w:val="18"/>
                <w:lang w:eastAsia="tr-TR"/>
              </w:rPr>
              <w:t>Ensure that all flammable and hazardous materials are stored in designated, secure areas away from ignition sources.</w:t>
            </w:r>
          </w:p>
          <w:p w14:paraId="60C8678A" w14:textId="77777777" w:rsidR="00E62303" w:rsidRPr="00836C48" w:rsidRDefault="00E62303" w:rsidP="00E62303">
            <w:pPr>
              <w:pStyle w:val="ListeParagraf"/>
              <w:keepNext/>
              <w:numPr>
                <w:ilvl w:val="1"/>
                <w:numId w:val="5"/>
              </w:numPr>
              <w:spacing w:before="60" w:after="200" w:line="240" w:lineRule="auto"/>
              <w:ind w:left="172" w:hanging="142"/>
              <w:rPr>
                <w:rFonts w:ascii="Arial" w:hAnsi="Arial" w:cs="Arial"/>
                <w:sz w:val="18"/>
                <w:szCs w:val="18"/>
                <w:lang w:eastAsia="tr-TR"/>
              </w:rPr>
            </w:pPr>
            <w:r w:rsidRPr="00836C48">
              <w:rPr>
                <w:rFonts w:ascii="Arial" w:hAnsi="Arial" w:cs="Arial"/>
                <w:sz w:val="18"/>
                <w:szCs w:val="18"/>
                <w:lang w:eastAsia="tr-TR"/>
              </w:rPr>
              <w:t>Ensure firefighting systems and equipment are available</w:t>
            </w:r>
          </w:p>
          <w:p w14:paraId="0338F167" w14:textId="77777777" w:rsidR="00E62303" w:rsidRPr="00836C48" w:rsidRDefault="00E62303" w:rsidP="00E62303">
            <w:pPr>
              <w:pStyle w:val="ListeParagraf"/>
              <w:keepNext/>
              <w:numPr>
                <w:ilvl w:val="1"/>
                <w:numId w:val="5"/>
              </w:numPr>
              <w:spacing w:before="60" w:after="200" w:line="240" w:lineRule="auto"/>
              <w:ind w:left="172" w:hanging="142"/>
              <w:rPr>
                <w:rFonts w:ascii="Arial" w:hAnsi="Arial" w:cs="Arial"/>
                <w:sz w:val="18"/>
                <w:szCs w:val="18"/>
                <w:lang w:eastAsia="tr-TR"/>
              </w:rPr>
            </w:pPr>
            <w:r w:rsidRPr="00836C48">
              <w:rPr>
                <w:rFonts w:ascii="Arial" w:hAnsi="Arial" w:cs="Arial"/>
                <w:sz w:val="18"/>
                <w:szCs w:val="18"/>
                <w:lang w:eastAsia="tr-TR"/>
              </w:rPr>
              <w:t>Ensure fire and emergency drills are conducted regularly.</w:t>
            </w:r>
          </w:p>
          <w:p w14:paraId="3A91AED8" w14:textId="77777777" w:rsidR="00E62303" w:rsidRPr="00836C48" w:rsidRDefault="00E62303" w:rsidP="00E62303">
            <w:pPr>
              <w:pStyle w:val="ListeParagraf"/>
              <w:keepNext/>
              <w:numPr>
                <w:ilvl w:val="1"/>
                <w:numId w:val="5"/>
              </w:numPr>
              <w:spacing w:before="60" w:after="200" w:line="240" w:lineRule="auto"/>
              <w:ind w:left="172" w:hanging="142"/>
              <w:rPr>
                <w:rFonts w:ascii="Arial" w:hAnsi="Arial" w:cs="Arial"/>
                <w:sz w:val="18"/>
                <w:szCs w:val="18"/>
                <w:lang w:eastAsia="tr-TR"/>
              </w:rPr>
            </w:pPr>
            <w:r w:rsidRPr="00836C48">
              <w:rPr>
                <w:rFonts w:ascii="Arial" w:hAnsi="Arial" w:cs="Arial"/>
                <w:sz w:val="18"/>
                <w:szCs w:val="18"/>
                <w:lang w:eastAsia="tr-TR"/>
              </w:rPr>
              <w:t>Designate trained fire wardens for each area to lead evacuations and coordinate with emergency responders.</w:t>
            </w:r>
          </w:p>
          <w:p w14:paraId="01ED77AE" w14:textId="77777777" w:rsidR="00E62303" w:rsidRPr="00836C48" w:rsidRDefault="00E62303" w:rsidP="00E62303">
            <w:pPr>
              <w:pStyle w:val="ListeParagraf"/>
              <w:keepNext/>
              <w:numPr>
                <w:ilvl w:val="1"/>
                <w:numId w:val="5"/>
              </w:numPr>
              <w:spacing w:before="60" w:after="200" w:line="240" w:lineRule="auto"/>
              <w:ind w:left="172" w:hanging="142"/>
              <w:rPr>
                <w:rFonts w:ascii="Arial" w:hAnsi="Arial" w:cs="Arial"/>
                <w:sz w:val="18"/>
                <w:szCs w:val="18"/>
                <w:lang w:eastAsia="tr-TR"/>
              </w:rPr>
            </w:pPr>
            <w:r w:rsidRPr="00836C48">
              <w:rPr>
                <w:rFonts w:ascii="Arial" w:hAnsi="Arial" w:cs="Arial"/>
                <w:sz w:val="18"/>
                <w:szCs w:val="18"/>
                <w:lang w:eastAsia="tr-TR"/>
              </w:rPr>
              <w:t>Keep an up-to-date list of emergency contacts, including local fire departments and hospitals, for quick access in case of fire.</w:t>
            </w:r>
          </w:p>
          <w:p w14:paraId="058BD28F" w14:textId="26D6CFC7" w:rsidR="00532BCE" w:rsidRPr="00460FC4" w:rsidRDefault="00532BCE" w:rsidP="00532BCE">
            <w:pPr>
              <w:pStyle w:val="ListeParagraf"/>
              <w:keepNext/>
              <w:numPr>
                <w:ilvl w:val="1"/>
                <w:numId w:val="5"/>
              </w:numPr>
              <w:spacing w:before="60" w:line="240" w:lineRule="auto"/>
              <w:ind w:left="170" w:hanging="142"/>
              <w:rPr>
                <w:rFonts w:ascii="Arial" w:hAnsi="Arial" w:cs="Arial"/>
                <w:sz w:val="18"/>
                <w:szCs w:val="18"/>
                <w:lang w:eastAsia="tr-TR"/>
              </w:rPr>
            </w:pPr>
            <w:r w:rsidRPr="00836C48">
              <w:rPr>
                <w:rFonts w:ascii="Arial" w:hAnsi="Arial" w:cs="Arial"/>
                <w:sz w:val="18"/>
                <w:szCs w:val="18"/>
                <w:lang w:eastAsia="tr-TR"/>
              </w:rPr>
              <w:t xml:space="preserve">Ensure </w:t>
            </w:r>
            <w:r>
              <w:rPr>
                <w:rFonts w:ascii="Arial" w:hAnsi="Arial" w:cs="Arial"/>
                <w:sz w:val="18"/>
                <w:szCs w:val="18"/>
                <w:lang w:eastAsia="tr-TR"/>
              </w:rPr>
              <w:t>the</w:t>
            </w:r>
            <w:r w:rsidRPr="00836C48">
              <w:rPr>
                <w:rFonts w:ascii="Arial" w:hAnsi="Arial" w:cs="Arial"/>
                <w:sz w:val="18"/>
                <w:szCs w:val="18"/>
                <w:lang w:eastAsia="tr-TR"/>
              </w:rPr>
              <w:t xml:space="preserve"> number of trained first-aiders </w:t>
            </w:r>
            <w:r>
              <w:rPr>
                <w:rFonts w:ascii="Arial" w:hAnsi="Arial" w:cs="Arial"/>
                <w:sz w:val="18"/>
                <w:szCs w:val="18"/>
                <w:lang w:eastAsia="tr-TR"/>
              </w:rPr>
              <w:t>is in accordance</w:t>
            </w:r>
            <w:r w:rsidRPr="00836C48">
              <w:rPr>
                <w:rFonts w:ascii="Arial" w:hAnsi="Arial" w:cs="Arial"/>
                <w:sz w:val="18"/>
                <w:szCs w:val="18"/>
                <w:lang w:eastAsia="tr-TR"/>
              </w:rPr>
              <w:t xml:space="preserve"> with </w:t>
            </w:r>
            <w:r>
              <w:rPr>
                <w:rFonts w:ascii="Arial" w:hAnsi="Arial" w:cs="Arial"/>
                <w:sz w:val="18"/>
                <w:szCs w:val="18"/>
                <w:lang w:eastAsia="tr-TR"/>
              </w:rPr>
              <w:t>workplace hazards class as specified in the First Aid Regulation.</w:t>
            </w:r>
          </w:p>
          <w:p w14:paraId="64A0C1AD" w14:textId="66527C38" w:rsidR="00E62303" w:rsidRPr="00836C48" w:rsidRDefault="00E62303" w:rsidP="00E62303">
            <w:pPr>
              <w:pStyle w:val="ListeParagraf"/>
              <w:keepNext/>
              <w:numPr>
                <w:ilvl w:val="1"/>
                <w:numId w:val="5"/>
              </w:numPr>
              <w:spacing w:before="60" w:line="240" w:lineRule="auto"/>
              <w:ind w:left="170" w:hanging="142"/>
              <w:rPr>
                <w:rFonts w:ascii="Arial" w:hAnsi="Arial" w:cs="Arial"/>
                <w:sz w:val="18"/>
                <w:szCs w:val="18"/>
                <w:lang w:eastAsia="tr-TR"/>
              </w:rPr>
            </w:pPr>
          </w:p>
        </w:tc>
        <w:tc>
          <w:tcPr>
            <w:tcW w:w="800" w:type="pct"/>
            <w:vAlign w:val="center"/>
          </w:tcPr>
          <w:p w14:paraId="0632EE08" w14:textId="6FF59C2D" w:rsidR="00E62303" w:rsidRDefault="00E62303" w:rsidP="00E62303">
            <w:pPr>
              <w:autoSpaceDE w:val="0"/>
              <w:autoSpaceDN w:val="0"/>
              <w:adjustRightInd w:val="0"/>
              <w:spacing w:line="220" w:lineRule="atLeast"/>
              <w:rPr>
                <w:rFonts w:ascii="Arial" w:hAnsi="Arial" w:cs="Arial"/>
                <w:iCs/>
                <w:sz w:val="18"/>
                <w:szCs w:val="18"/>
              </w:rPr>
            </w:pPr>
            <w:r>
              <w:rPr>
                <w:rFonts w:ascii="Arial" w:hAnsi="Arial" w:cs="Arial"/>
                <w:iCs/>
                <w:sz w:val="18"/>
                <w:szCs w:val="18"/>
              </w:rPr>
              <w:t>Kayapınar Municipality</w:t>
            </w:r>
          </w:p>
          <w:p w14:paraId="6AE256C3" w14:textId="77777777" w:rsidR="00E62303" w:rsidRDefault="00E62303" w:rsidP="00E62303">
            <w:pPr>
              <w:autoSpaceDE w:val="0"/>
              <w:autoSpaceDN w:val="0"/>
              <w:adjustRightInd w:val="0"/>
              <w:spacing w:line="220" w:lineRule="atLeast"/>
              <w:rPr>
                <w:rFonts w:ascii="Arial" w:hAnsi="Arial" w:cs="Arial"/>
                <w:iCs/>
                <w:sz w:val="18"/>
                <w:szCs w:val="18"/>
              </w:rPr>
            </w:pPr>
            <w:r>
              <w:rPr>
                <w:rFonts w:ascii="Arial" w:hAnsi="Arial" w:cs="Arial"/>
                <w:iCs/>
                <w:sz w:val="18"/>
                <w:szCs w:val="18"/>
              </w:rPr>
              <w:t>Supervision Consultant</w:t>
            </w:r>
          </w:p>
          <w:p w14:paraId="082756FA" w14:textId="77777777" w:rsidR="00E62303" w:rsidRPr="00836C48" w:rsidRDefault="00E62303" w:rsidP="00E62303">
            <w:pPr>
              <w:autoSpaceDE w:val="0"/>
              <w:autoSpaceDN w:val="0"/>
              <w:adjustRightInd w:val="0"/>
              <w:spacing w:line="220" w:lineRule="atLeast"/>
              <w:rPr>
                <w:rFonts w:ascii="Arial" w:hAnsi="Arial" w:cs="Arial"/>
                <w:iCs/>
                <w:sz w:val="18"/>
                <w:szCs w:val="18"/>
              </w:rPr>
            </w:pPr>
            <w:r w:rsidRPr="00836C48">
              <w:rPr>
                <w:rFonts w:ascii="Arial" w:hAnsi="Arial" w:cs="Arial"/>
                <w:iCs/>
                <w:sz w:val="18"/>
                <w:szCs w:val="18"/>
              </w:rPr>
              <w:t>Contractor</w:t>
            </w:r>
          </w:p>
        </w:tc>
      </w:tr>
      <w:tr w:rsidR="00E62303" w:rsidRPr="00836C48" w14:paraId="78401F7D" w14:textId="77777777" w:rsidTr="00A45F70">
        <w:trPr>
          <w:gridAfter w:val="1"/>
          <w:wAfter w:w="2" w:type="pct"/>
          <w:trHeight w:val="407"/>
        </w:trPr>
        <w:tc>
          <w:tcPr>
            <w:tcW w:w="198" w:type="pct"/>
            <w:vAlign w:val="center"/>
          </w:tcPr>
          <w:p w14:paraId="0A32FA2E" w14:textId="77777777" w:rsidR="00E62303" w:rsidRPr="00836C48" w:rsidRDefault="00E62303" w:rsidP="00E62303">
            <w:pPr>
              <w:pStyle w:val="ListeParagraf"/>
              <w:numPr>
                <w:ilvl w:val="0"/>
                <w:numId w:val="6"/>
              </w:numPr>
              <w:autoSpaceDE w:val="0"/>
              <w:autoSpaceDN w:val="0"/>
              <w:adjustRightInd w:val="0"/>
              <w:spacing w:line="220" w:lineRule="atLeast"/>
              <w:ind w:left="366" w:hanging="142"/>
              <w:rPr>
                <w:rFonts w:ascii="Arial" w:hAnsi="Arial" w:cs="Arial"/>
                <w:b/>
                <w:bCs/>
                <w:sz w:val="18"/>
                <w:szCs w:val="18"/>
              </w:rPr>
            </w:pPr>
          </w:p>
        </w:tc>
        <w:tc>
          <w:tcPr>
            <w:tcW w:w="892" w:type="pct"/>
            <w:shd w:val="clear" w:color="auto" w:fill="auto"/>
            <w:vAlign w:val="center"/>
          </w:tcPr>
          <w:p w14:paraId="60B479EC" w14:textId="77777777" w:rsidR="00E62303" w:rsidRPr="00836C48" w:rsidRDefault="00E62303" w:rsidP="00E62303">
            <w:pPr>
              <w:autoSpaceDE w:val="0"/>
              <w:autoSpaceDN w:val="0"/>
              <w:adjustRightInd w:val="0"/>
              <w:spacing w:line="220" w:lineRule="atLeast"/>
              <w:rPr>
                <w:rFonts w:ascii="Arial" w:hAnsi="Arial" w:cs="Arial"/>
                <w:sz w:val="18"/>
                <w:szCs w:val="18"/>
              </w:rPr>
            </w:pPr>
            <w:r w:rsidRPr="00836C48">
              <w:rPr>
                <w:rFonts w:ascii="Arial" w:hAnsi="Arial" w:cs="Arial"/>
                <w:sz w:val="18"/>
                <w:szCs w:val="18"/>
              </w:rPr>
              <w:t>Physical Hazards: Ergonomics, Repetitive Motion, Manual Handling Lifting</w:t>
            </w:r>
          </w:p>
        </w:tc>
        <w:tc>
          <w:tcPr>
            <w:tcW w:w="803" w:type="pct"/>
            <w:vAlign w:val="center"/>
          </w:tcPr>
          <w:p w14:paraId="06B629F4" w14:textId="77777777" w:rsidR="00E62303" w:rsidRPr="00836C48" w:rsidRDefault="00E62303" w:rsidP="00E62303">
            <w:pPr>
              <w:autoSpaceDE w:val="0"/>
              <w:autoSpaceDN w:val="0"/>
              <w:adjustRightInd w:val="0"/>
              <w:spacing w:line="220" w:lineRule="atLeast"/>
              <w:rPr>
                <w:rFonts w:ascii="Arial" w:hAnsi="Arial" w:cs="Arial"/>
                <w:sz w:val="18"/>
                <w:szCs w:val="18"/>
              </w:rPr>
            </w:pPr>
            <w:r w:rsidRPr="00836C48">
              <w:rPr>
                <w:rFonts w:ascii="Arial" w:hAnsi="Arial" w:cs="Arial"/>
                <w:sz w:val="18"/>
                <w:szCs w:val="18"/>
              </w:rPr>
              <w:t>Construction workforce</w:t>
            </w:r>
          </w:p>
        </w:tc>
        <w:tc>
          <w:tcPr>
            <w:tcW w:w="2305" w:type="pct"/>
            <w:vAlign w:val="center"/>
          </w:tcPr>
          <w:p w14:paraId="6E1DD2CB" w14:textId="77777777" w:rsidR="00E62303" w:rsidRPr="00836C48" w:rsidRDefault="00E62303" w:rsidP="00E62303">
            <w:pPr>
              <w:pStyle w:val="ListeParagraf"/>
              <w:keepNext/>
              <w:numPr>
                <w:ilvl w:val="1"/>
                <w:numId w:val="5"/>
              </w:numPr>
              <w:spacing w:before="60" w:after="200" w:line="240" w:lineRule="auto"/>
              <w:ind w:left="172" w:hanging="142"/>
              <w:jc w:val="both"/>
              <w:rPr>
                <w:rFonts w:ascii="Arial" w:hAnsi="Arial" w:cs="Arial"/>
                <w:sz w:val="18"/>
                <w:szCs w:val="18"/>
              </w:rPr>
            </w:pPr>
            <w:r w:rsidRPr="00836C48">
              <w:rPr>
                <w:rFonts w:ascii="Arial" w:hAnsi="Arial" w:cs="Arial"/>
                <w:sz w:val="18"/>
                <w:szCs w:val="18"/>
              </w:rPr>
              <w:t>Establish clear weight limits for manual handling tasks and label heavy loads accordingly;</w:t>
            </w:r>
          </w:p>
          <w:p w14:paraId="092CB68D" w14:textId="77777777" w:rsidR="00E62303" w:rsidRPr="00836C48" w:rsidRDefault="00E62303" w:rsidP="00E62303">
            <w:pPr>
              <w:pStyle w:val="ListeParagraf"/>
              <w:keepNext/>
              <w:numPr>
                <w:ilvl w:val="1"/>
                <w:numId w:val="5"/>
              </w:numPr>
              <w:spacing w:before="60" w:after="200" w:line="240" w:lineRule="auto"/>
              <w:ind w:left="172" w:hanging="142"/>
              <w:jc w:val="both"/>
              <w:rPr>
                <w:rFonts w:ascii="Arial" w:hAnsi="Arial" w:cs="Arial"/>
                <w:sz w:val="18"/>
                <w:szCs w:val="18"/>
              </w:rPr>
            </w:pPr>
            <w:r w:rsidRPr="00836C48">
              <w:rPr>
                <w:rFonts w:ascii="Arial" w:hAnsi="Arial" w:cs="Arial"/>
                <w:sz w:val="18"/>
                <w:szCs w:val="18"/>
              </w:rPr>
              <w:t>Ensure that mechanical assists are used to eliminate or reduce the effort required to lift materials, hold tools and work objects, and that more than one person is lifting if weights exceed thresholds;</w:t>
            </w:r>
          </w:p>
          <w:p w14:paraId="1363FBFE" w14:textId="77777777" w:rsidR="00E62303" w:rsidRPr="00836C48" w:rsidRDefault="00E62303" w:rsidP="00E62303">
            <w:pPr>
              <w:pStyle w:val="ListeParagraf"/>
              <w:keepNext/>
              <w:numPr>
                <w:ilvl w:val="1"/>
                <w:numId w:val="5"/>
              </w:numPr>
              <w:spacing w:before="60" w:after="200" w:line="240" w:lineRule="auto"/>
              <w:ind w:left="172" w:hanging="142"/>
              <w:jc w:val="both"/>
              <w:rPr>
                <w:rFonts w:ascii="Arial" w:hAnsi="Arial" w:cs="Arial"/>
                <w:sz w:val="18"/>
                <w:szCs w:val="18"/>
              </w:rPr>
            </w:pPr>
            <w:r w:rsidRPr="00836C48">
              <w:rPr>
                <w:rFonts w:ascii="Arial" w:hAnsi="Arial" w:cs="Arial"/>
                <w:sz w:val="18"/>
                <w:szCs w:val="18"/>
              </w:rPr>
              <w:t>Ensure that tools are selected and designed that reduce force requirements and holding times and improve postures;</w:t>
            </w:r>
          </w:p>
          <w:p w14:paraId="7DC6FEA9" w14:textId="77777777" w:rsidR="00E62303" w:rsidRPr="00836C48" w:rsidRDefault="00E62303" w:rsidP="00E62303">
            <w:pPr>
              <w:pStyle w:val="ListeParagraf"/>
              <w:keepNext/>
              <w:numPr>
                <w:ilvl w:val="1"/>
                <w:numId w:val="5"/>
              </w:numPr>
              <w:spacing w:before="60" w:after="200" w:line="240" w:lineRule="auto"/>
              <w:ind w:left="172" w:hanging="142"/>
              <w:jc w:val="both"/>
              <w:rPr>
                <w:rFonts w:ascii="Arial" w:hAnsi="Arial" w:cs="Arial"/>
                <w:sz w:val="18"/>
                <w:szCs w:val="18"/>
              </w:rPr>
            </w:pPr>
            <w:r w:rsidRPr="00836C48">
              <w:rPr>
                <w:rFonts w:ascii="Arial" w:hAnsi="Arial" w:cs="Arial"/>
                <w:sz w:val="18"/>
                <w:szCs w:val="18"/>
              </w:rPr>
              <w:t>Ensure that user-adjustable workstations are provided;</w:t>
            </w:r>
          </w:p>
          <w:p w14:paraId="56248CDC" w14:textId="77777777" w:rsidR="00E62303" w:rsidRPr="00836C48" w:rsidRDefault="00E62303" w:rsidP="00E62303">
            <w:pPr>
              <w:pStyle w:val="ListeParagraf"/>
              <w:keepNext/>
              <w:numPr>
                <w:ilvl w:val="1"/>
                <w:numId w:val="5"/>
              </w:numPr>
              <w:spacing w:before="60" w:after="200" w:line="240" w:lineRule="auto"/>
              <w:ind w:left="172" w:hanging="142"/>
              <w:jc w:val="both"/>
              <w:rPr>
                <w:rFonts w:ascii="Arial" w:hAnsi="Arial" w:cs="Arial"/>
                <w:sz w:val="18"/>
                <w:szCs w:val="18"/>
              </w:rPr>
            </w:pPr>
            <w:r w:rsidRPr="00836C48">
              <w:rPr>
                <w:rFonts w:ascii="Arial" w:hAnsi="Arial" w:cs="Arial"/>
                <w:sz w:val="18"/>
                <w:szCs w:val="18"/>
              </w:rPr>
              <w:t>Ensure that rest and stretch breaks are incorporated into work processes and job rotation is in place;</w:t>
            </w:r>
          </w:p>
          <w:p w14:paraId="533CAA50" w14:textId="77777777" w:rsidR="00E62303" w:rsidRPr="00836C48" w:rsidRDefault="00E62303" w:rsidP="00E62303">
            <w:pPr>
              <w:pStyle w:val="ListeParagraf"/>
              <w:keepNext/>
              <w:numPr>
                <w:ilvl w:val="1"/>
                <w:numId w:val="5"/>
              </w:numPr>
              <w:spacing w:before="60" w:after="200" w:line="240" w:lineRule="auto"/>
              <w:ind w:left="172" w:hanging="142"/>
              <w:jc w:val="both"/>
              <w:rPr>
                <w:rFonts w:ascii="Arial" w:hAnsi="Arial" w:cs="Arial"/>
                <w:sz w:val="18"/>
                <w:szCs w:val="18"/>
              </w:rPr>
            </w:pPr>
            <w:r w:rsidRPr="00836C48">
              <w:rPr>
                <w:rFonts w:ascii="Arial" w:hAnsi="Arial" w:cs="Arial"/>
                <w:sz w:val="18"/>
                <w:szCs w:val="18"/>
              </w:rPr>
              <w:t>Ensure quality control and maintenance programs are in place that reduce unnecessary forces and effort;</w:t>
            </w:r>
          </w:p>
          <w:p w14:paraId="595EA976" w14:textId="77777777" w:rsidR="00E62303" w:rsidRDefault="00E62303" w:rsidP="00E62303">
            <w:pPr>
              <w:pStyle w:val="ListeParagraf"/>
              <w:keepNext/>
              <w:numPr>
                <w:ilvl w:val="1"/>
                <w:numId w:val="5"/>
              </w:numPr>
              <w:spacing w:before="60" w:line="240" w:lineRule="auto"/>
              <w:ind w:left="170" w:hanging="142"/>
              <w:rPr>
                <w:rFonts w:ascii="Arial" w:hAnsi="Arial" w:cs="Arial"/>
                <w:sz w:val="18"/>
                <w:szCs w:val="18"/>
                <w:lang w:eastAsia="tr-TR"/>
              </w:rPr>
            </w:pPr>
            <w:r w:rsidRPr="00836C48">
              <w:rPr>
                <w:rFonts w:ascii="Arial" w:hAnsi="Arial" w:cs="Arial"/>
                <w:sz w:val="18"/>
                <w:szCs w:val="18"/>
                <w:lang w:eastAsia="tr-TR"/>
              </w:rPr>
              <w:t>Ensure that additional special circumstances, such as left-handed people, are considered.</w:t>
            </w:r>
          </w:p>
          <w:p w14:paraId="2FFE8E28" w14:textId="1F97EB03" w:rsidR="00E62303" w:rsidRPr="00836C48" w:rsidRDefault="00E62303" w:rsidP="00E62303">
            <w:pPr>
              <w:pStyle w:val="ListeParagraf"/>
              <w:keepNext/>
              <w:numPr>
                <w:ilvl w:val="1"/>
                <w:numId w:val="5"/>
              </w:numPr>
              <w:spacing w:before="60" w:line="240" w:lineRule="auto"/>
              <w:ind w:left="170" w:hanging="142"/>
              <w:rPr>
                <w:rFonts w:ascii="Arial" w:hAnsi="Arial" w:cs="Arial"/>
                <w:sz w:val="18"/>
                <w:szCs w:val="18"/>
                <w:lang w:eastAsia="tr-TR"/>
              </w:rPr>
            </w:pPr>
            <w:r w:rsidRPr="00D27954">
              <w:rPr>
                <w:rFonts w:ascii="Arial" w:hAnsi="Arial" w:cs="Arial"/>
                <w:sz w:val="18"/>
                <w:szCs w:val="18"/>
                <w:lang w:eastAsia="tr-TR"/>
              </w:rPr>
              <w:t>Whether a new employee can carry heavy loads should be determined during a health check by the workplace doctor. Make sure that these jobs are performed by people who are approved.</w:t>
            </w:r>
          </w:p>
        </w:tc>
        <w:tc>
          <w:tcPr>
            <w:tcW w:w="800" w:type="pct"/>
            <w:vAlign w:val="center"/>
          </w:tcPr>
          <w:p w14:paraId="53A069F3" w14:textId="7EA6AEF4" w:rsidR="00E62303" w:rsidRDefault="00E62303" w:rsidP="00E62303">
            <w:pPr>
              <w:autoSpaceDE w:val="0"/>
              <w:autoSpaceDN w:val="0"/>
              <w:adjustRightInd w:val="0"/>
              <w:spacing w:line="220" w:lineRule="atLeast"/>
              <w:rPr>
                <w:rFonts w:ascii="Arial" w:hAnsi="Arial" w:cs="Arial"/>
                <w:iCs/>
                <w:sz w:val="18"/>
                <w:szCs w:val="18"/>
              </w:rPr>
            </w:pPr>
            <w:r>
              <w:rPr>
                <w:rFonts w:ascii="Arial" w:hAnsi="Arial" w:cs="Arial"/>
                <w:iCs/>
                <w:sz w:val="18"/>
                <w:szCs w:val="18"/>
              </w:rPr>
              <w:t>Kayapınar Municipality</w:t>
            </w:r>
          </w:p>
          <w:p w14:paraId="4C0D6BD0" w14:textId="77777777" w:rsidR="00E62303" w:rsidRDefault="00E62303" w:rsidP="00E62303">
            <w:pPr>
              <w:autoSpaceDE w:val="0"/>
              <w:autoSpaceDN w:val="0"/>
              <w:adjustRightInd w:val="0"/>
              <w:spacing w:line="220" w:lineRule="atLeast"/>
              <w:rPr>
                <w:rFonts w:ascii="Arial" w:hAnsi="Arial" w:cs="Arial"/>
                <w:iCs/>
                <w:sz w:val="18"/>
                <w:szCs w:val="18"/>
              </w:rPr>
            </w:pPr>
            <w:r>
              <w:rPr>
                <w:rFonts w:ascii="Arial" w:hAnsi="Arial" w:cs="Arial"/>
                <w:iCs/>
                <w:sz w:val="18"/>
                <w:szCs w:val="18"/>
              </w:rPr>
              <w:t>Supervision Consultant</w:t>
            </w:r>
          </w:p>
          <w:p w14:paraId="39EDF0EA" w14:textId="77777777" w:rsidR="00E62303" w:rsidRPr="00836C48" w:rsidRDefault="00E62303" w:rsidP="00E62303">
            <w:pPr>
              <w:autoSpaceDE w:val="0"/>
              <w:autoSpaceDN w:val="0"/>
              <w:adjustRightInd w:val="0"/>
              <w:spacing w:line="220" w:lineRule="atLeast"/>
              <w:rPr>
                <w:rFonts w:ascii="Arial" w:hAnsi="Arial" w:cs="Arial"/>
                <w:iCs/>
                <w:sz w:val="18"/>
                <w:szCs w:val="18"/>
              </w:rPr>
            </w:pPr>
            <w:r w:rsidRPr="00836C48">
              <w:rPr>
                <w:rFonts w:ascii="Arial" w:hAnsi="Arial" w:cs="Arial"/>
                <w:iCs/>
                <w:sz w:val="18"/>
                <w:szCs w:val="18"/>
              </w:rPr>
              <w:t>Contractor</w:t>
            </w:r>
          </w:p>
        </w:tc>
      </w:tr>
      <w:tr w:rsidR="00E62303" w:rsidRPr="00836C48" w14:paraId="22FCA7FA" w14:textId="77777777" w:rsidTr="00A45F70">
        <w:trPr>
          <w:gridAfter w:val="1"/>
          <w:wAfter w:w="2" w:type="pct"/>
          <w:trHeight w:val="407"/>
        </w:trPr>
        <w:tc>
          <w:tcPr>
            <w:tcW w:w="198" w:type="pct"/>
            <w:vAlign w:val="center"/>
          </w:tcPr>
          <w:p w14:paraId="4F05007C" w14:textId="77777777" w:rsidR="00E62303" w:rsidRPr="00836C48" w:rsidRDefault="00E62303" w:rsidP="00E62303">
            <w:pPr>
              <w:pStyle w:val="ListeParagraf"/>
              <w:numPr>
                <w:ilvl w:val="0"/>
                <w:numId w:val="6"/>
              </w:numPr>
              <w:autoSpaceDE w:val="0"/>
              <w:autoSpaceDN w:val="0"/>
              <w:adjustRightInd w:val="0"/>
              <w:spacing w:line="220" w:lineRule="atLeast"/>
              <w:ind w:left="366" w:hanging="142"/>
              <w:rPr>
                <w:rFonts w:ascii="Arial" w:hAnsi="Arial" w:cs="Arial"/>
                <w:b/>
                <w:bCs/>
                <w:sz w:val="18"/>
                <w:szCs w:val="18"/>
              </w:rPr>
            </w:pPr>
          </w:p>
        </w:tc>
        <w:tc>
          <w:tcPr>
            <w:tcW w:w="892" w:type="pct"/>
            <w:shd w:val="clear" w:color="auto" w:fill="auto"/>
            <w:vAlign w:val="center"/>
          </w:tcPr>
          <w:p w14:paraId="0DF07B7A" w14:textId="77777777" w:rsidR="00E62303" w:rsidRPr="00836C48" w:rsidRDefault="00E62303" w:rsidP="00E62303">
            <w:pPr>
              <w:autoSpaceDE w:val="0"/>
              <w:autoSpaceDN w:val="0"/>
              <w:adjustRightInd w:val="0"/>
              <w:spacing w:line="220" w:lineRule="atLeast"/>
              <w:rPr>
                <w:rFonts w:ascii="Arial" w:hAnsi="Arial" w:cs="Arial"/>
                <w:sz w:val="18"/>
                <w:szCs w:val="18"/>
              </w:rPr>
            </w:pPr>
            <w:r w:rsidRPr="00836C48">
              <w:rPr>
                <w:rFonts w:ascii="Arial" w:hAnsi="Arial" w:cs="Arial"/>
                <w:sz w:val="18"/>
                <w:szCs w:val="18"/>
              </w:rPr>
              <w:t>Physical Hazards: Industrial Vehicle Driving and Site Traffic</w:t>
            </w:r>
          </w:p>
        </w:tc>
        <w:tc>
          <w:tcPr>
            <w:tcW w:w="803" w:type="pct"/>
            <w:vAlign w:val="center"/>
          </w:tcPr>
          <w:p w14:paraId="5DBDB669" w14:textId="77777777" w:rsidR="00E62303" w:rsidRPr="00836C48" w:rsidRDefault="00E62303" w:rsidP="00E62303">
            <w:pPr>
              <w:autoSpaceDE w:val="0"/>
              <w:autoSpaceDN w:val="0"/>
              <w:adjustRightInd w:val="0"/>
              <w:spacing w:line="220" w:lineRule="atLeast"/>
              <w:rPr>
                <w:rFonts w:ascii="Arial" w:hAnsi="Arial" w:cs="Arial"/>
                <w:sz w:val="18"/>
                <w:szCs w:val="18"/>
              </w:rPr>
            </w:pPr>
            <w:r w:rsidRPr="00836C48">
              <w:rPr>
                <w:rFonts w:ascii="Arial" w:hAnsi="Arial" w:cs="Arial"/>
                <w:sz w:val="18"/>
                <w:szCs w:val="18"/>
              </w:rPr>
              <w:t>Construction workforce</w:t>
            </w:r>
          </w:p>
        </w:tc>
        <w:tc>
          <w:tcPr>
            <w:tcW w:w="2305" w:type="pct"/>
            <w:vAlign w:val="center"/>
          </w:tcPr>
          <w:p w14:paraId="5198FB44" w14:textId="77777777" w:rsidR="00E62303" w:rsidRDefault="00E62303" w:rsidP="00E62303">
            <w:pPr>
              <w:pStyle w:val="ListeParagraf"/>
              <w:keepNext/>
              <w:numPr>
                <w:ilvl w:val="1"/>
                <w:numId w:val="5"/>
              </w:numPr>
              <w:spacing w:before="60" w:after="200" w:line="240" w:lineRule="auto"/>
              <w:ind w:left="172" w:hanging="142"/>
              <w:jc w:val="both"/>
              <w:rPr>
                <w:rFonts w:ascii="Arial" w:hAnsi="Arial" w:cs="Arial"/>
                <w:sz w:val="18"/>
                <w:szCs w:val="18"/>
              </w:rPr>
            </w:pPr>
            <w:r w:rsidRPr="00836C48">
              <w:rPr>
                <w:rFonts w:ascii="Arial" w:hAnsi="Arial" w:cs="Arial"/>
                <w:sz w:val="18"/>
                <w:szCs w:val="18"/>
              </w:rPr>
              <w:t>Ensure that industrial vehicle operators are trained in the safe use of specialized vehicles such as forklifts, including safe loading/unloading, load limits;</w:t>
            </w:r>
          </w:p>
          <w:p w14:paraId="74EC380A" w14:textId="77777777" w:rsidR="00E62303" w:rsidRPr="00836C48" w:rsidRDefault="00E62303" w:rsidP="00E62303">
            <w:pPr>
              <w:pStyle w:val="ListeParagraf"/>
              <w:keepNext/>
              <w:numPr>
                <w:ilvl w:val="1"/>
                <w:numId w:val="5"/>
              </w:numPr>
              <w:spacing w:before="60" w:after="200" w:line="240" w:lineRule="auto"/>
              <w:ind w:left="172" w:hanging="142"/>
              <w:jc w:val="both"/>
              <w:rPr>
                <w:rFonts w:ascii="Arial" w:hAnsi="Arial" w:cs="Arial"/>
                <w:sz w:val="18"/>
                <w:szCs w:val="18"/>
              </w:rPr>
            </w:pPr>
            <w:r w:rsidRPr="00D27954">
              <w:rPr>
                <w:rFonts w:ascii="Arial" w:hAnsi="Arial" w:cs="Arial"/>
                <w:sz w:val="18"/>
                <w:szCs w:val="18"/>
              </w:rPr>
              <w:t>Make sure that they have a certificate of competence (driver's license, operator's certificate, etc.) from authorized institutions and organizations according to the type of work machine.</w:t>
            </w:r>
          </w:p>
          <w:p w14:paraId="252EDDC2" w14:textId="77777777" w:rsidR="00E62303" w:rsidRPr="00836C48" w:rsidRDefault="00E62303" w:rsidP="00E62303">
            <w:pPr>
              <w:pStyle w:val="ListeParagraf"/>
              <w:keepNext/>
              <w:numPr>
                <w:ilvl w:val="1"/>
                <w:numId w:val="5"/>
              </w:numPr>
              <w:spacing w:before="60" w:after="200" w:line="240" w:lineRule="auto"/>
              <w:ind w:left="172" w:hanging="142"/>
              <w:jc w:val="both"/>
              <w:rPr>
                <w:rFonts w:ascii="Arial" w:hAnsi="Arial" w:cs="Arial"/>
                <w:sz w:val="18"/>
                <w:szCs w:val="18"/>
              </w:rPr>
            </w:pPr>
            <w:r w:rsidRPr="00836C48">
              <w:rPr>
                <w:rFonts w:ascii="Arial" w:hAnsi="Arial" w:cs="Arial"/>
                <w:sz w:val="18"/>
                <w:szCs w:val="18"/>
              </w:rPr>
              <w:t>Make sure drivers undergo medical supervision;</w:t>
            </w:r>
          </w:p>
          <w:p w14:paraId="11FE145A" w14:textId="77777777" w:rsidR="00E62303" w:rsidRPr="00836C48" w:rsidRDefault="00E62303" w:rsidP="00E62303">
            <w:pPr>
              <w:pStyle w:val="ListeParagraf"/>
              <w:keepNext/>
              <w:numPr>
                <w:ilvl w:val="1"/>
                <w:numId w:val="5"/>
              </w:numPr>
              <w:spacing w:before="60" w:after="200" w:line="240" w:lineRule="auto"/>
              <w:ind w:left="172" w:hanging="142"/>
              <w:jc w:val="both"/>
              <w:rPr>
                <w:rFonts w:ascii="Arial" w:hAnsi="Arial" w:cs="Arial"/>
                <w:sz w:val="18"/>
                <w:szCs w:val="18"/>
              </w:rPr>
            </w:pPr>
            <w:r w:rsidRPr="00836C48">
              <w:rPr>
                <w:rFonts w:ascii="Arial" w:hAnsi="Arial" w:cs="Arial"/>
                <w:sz w:val="18"/>
                <w:szCs w:val="18"/>
              </w:rPr>
              <w:t>Ensure that moving equipment with restricted rear visibility is equipped with audible back-up alarms;</w:t>
            </w:r>
          </w:p>
          <w:p w14:paraId="5B5F6F00" w14:textId="77777777" w:rsidR="00E62303" w:rsidRPr="00836C48" w:rsidRDefault="00E62303" w:rsidP="00E62303">
            <w:pPr>
              <w:pStyle w:val="ListeParagraf"/>
              <w:keepNext/>
              <w:numPr>
                <w:ilvl w:val="1"/>
                <w:numId w:val="5"/>
              </w:numPr>
              <w:spacing w:before="60" w:after="200" w:line="240" w:lineRule="auto"/>
              <w:ind w:left="172" w:hanging="142"/>
              <w:jc w:val="both"/>
              <w:rPr>
                <w:rFonts w:ascii="Arial" w:hAnsi="Arial" w:cs="Arial"/>
                <w:sz w:val="18"/>
                <w:szCs w:val="18"/>
              </w:rPr>
            </w:pPr>
            <w:r w:rsidRPr="00836C48">
              <w:rPr>
                <w:rFonts w:ascii="Arial" w:hAnsi="Arial" w:cs="Arial"/>
                <w:sz w:val="18"/>
                <w:szCs w:val="18"/>
              </w:rPr>
              <w:t>Ensure that rights of way, site speed limits, vehicle inspection requirements, operating rules and procedures (e.g. prohibiting operation of forklifts with forks down), and control of traffic patterns or direction are established;</w:t>
            </w:r>
          </w:p>
          <w:p w14:paraId="0AE196D3" w14:textId="77777777" w:rsidR="00E62303" w:rsidRDefault="00E62303" w:rsidP="00E62303">
            <w:pPr>
              <w:pStyle w:val="ListeParagraf"/>
              <w:keepNext/>
              <w:numPr>
                <w:ilvl w:val="1"/>
                <w:numId w:val="5"/>
              </w:numPr>
              <w:spacing w:before="60" w:line="240" w:lineRule="auto"/>
              <w:ind w:left="170" w:hanging="142"/>
              <w:jc w:val="both"/>
              <w:rPr>
                <w:rFonts w:ascii="Arial" w:hAnsi="Arial" w:cs="Arial"/>
                <w:sz w:val="18"/>
                <w:szCs w:val="18"/>
              </w:rPr>
            </w:pPr>
            <w:r w:rsidRPr="00836C48">
              <w:rPr>
                <w:rFonts w:ascii="Arial" w:hAnsi="Arial" w:cs="Arial"/>
                <w:sz w:val="18"/>
                <w:szCs w:val="18"/>
              </w:rPr>
              <w:t>Ensure that deliveries and movement of private vehicles are restricted to defined routes and areas, with 'one-way' movement preferred where appropriate.</w:t>
            </w:r>
          </w:p>
          <w:p w14:paraId="27F3665D" w14:textId="5C233B22" w:rsidR="001B19B7" w:rsidRPr="00836C48" w:rsidRDefault="001B19B7" w:rsidP="00E62303">
            <w:pPr>
              <w:pStyle w:val="ListeParagraf"/>
              <w:keepNext/>
              <w:numPr>
                <w:ilvl w:val="1"/>
                <w:numId w:val="5"/>
              </w:numPr>
              <w:spacing w:before="60" w:line="240" w:lineRule="auto"/>
              <w:ind w:left="170" w:hanging="142"/>
              <w:jc w:val="both"/>
              <w:rPr>
                <w:rFonts w:ascii="Arial" w:hAnsi="Arial" w:cs="Arial"/>
                <w:sz w:val="18"/>
                <w:szCs w:val="18"/>
              </w:rPr>
            </w:pPr>
            <w:r>
              <w:rPr>
                <w:rFonts w:ascii="Arial" w:hAnsi="Arial" w:cs="Arial"/>
                <w:sz w:val="18"/>
                <w:szCs w:val="18"/>
              </w:rPr>
              <w:t>.</w:t>
            </w:r>
            <w:r w:rsidR="008C76C8">
              <w:t xml:space="preserve"> </w:t>
            </w:r>
            <w:r w:rsidR="008C76C8" w:rsidRPr="008C76C8">
              <w:rPr>
                <w:rFonts w:ascii="Arial" w:hAnsi="Arial" w:cs="Arial"/>
                <w:sz w:val="18"/>
                <w:szCs w:val="18"/>
              </w:rPr>
              <w:t>While the work equipment is in motion, it is prevented that anyone approaches the blind spots of the equipment. In cases where this cannot be achieved, object detection systems or warning systems are used. If this cannot be achieved either, a signal is used, coordination is ensured with the people around, or no one is allowed to enter the work area.</w:t>
            </w:r>
          </w:p>
        </w:tc>
        <w:tc>
          <w:tcPr>
            <w:tcW w:w="800" w:type="pct"/>
            <w:vAlign w:val="center"/>
          </w:tcPr>
          <w:p w14:paraId="3FAACE1C" w14:textId="257665BD" w:rsidR="00E62303" w:rsidRDefault="00E62303" w:rsidP="00E62303">
            <w:pPr>
              <w:autoSpaceDE w:val="0"/>
              <w:autoSpaceDN w:val="0"/>
              <w:adjustRightInd w:val="0"/>
              <w:spacing w:line="220" w:lineRule="atLeast"/>
              <w:rPr>
                <w:rFonts w:ascii="Arial" w:hAnsi="Arial" w:cs="Arial"/>
                <w:iCs/>
                <w:sz w:val="18"/>
                <w:szCs w:val="18"/>
              </w:rPr>
            </w:pPr>
            <w:r>
              <w:rPr>
                <w:rFonts w:ascii="Arial" w:hAnsi="Arial" w:cs="Arial"/>
                <w:iCs/>
                <w:sz w:val="18"/>
                <w:szCs w:val="18"/>
              </w:rPr>
              <w:t>Kayapınar Municipality</w:t>
            </w:r>
          </w:p>
          <w:p w14:paraId="16B1D739" w14:textId="77777777" w:rsidR="00E62303" w:rsidRDefault="00E62303" w:rsidP="00E62303">
            <w:pPr>
              <w:autoSpaceDE w:val="0"/>
              <w:autoSpaceDN w:val="0"/>
              <w:adjustRightInd w:val="0"/>
              <w:spacing w:line="220" w:lineRule="atLeast"/>
              <w:rPr>
                <w:rFonts w:ascii="Arial" w:hAnsi="Arial" w:cs="Arial"/>
                <w:iCs/>
                <w:sz w:val="18"/>
                <w:szCs w:val="18"/>
              </w:rPr>
            </w:pPr>
            <w:r>
              <w:rPr>
                <w:rFonts w:ascii="Arial" w:hAnsi="Arial" w:cs="Arial"/>
                <w:iCs/>
                <w:sz w:val="18"/>
                <w:szCs w:val="18"/>
              </w:rPr>
              <w:t>Supervision Consultant</w:t>
            </w:r>
          </w:p>
          <w:p w14:paraId="3F9A7163" w14:textId="77777777" w:rsidR="00E62303" w:rsidRPr="00836C48" w:rsidRDefault="00E62303" w:rsidP="00E62303">
            <w:pPr>
              <w:autoSpaceDE w:val="0"/>
              <w:autoSpaceDN w:val="0"/>
              <w:adjustRightInd w:val="0"/>
              <w:spacing w:line="220" w:lineRule="atLeast"/>
              <w:rPr>
                <w:rFonts w:ascii="Arial" w:hAnsi="Arial" w:cs="Arial"/>
                <w:iCs/>
                <w:sz w:val="18"/>
                <w:szCs w:val="18"/>
              </w:rPr>
            </w:pPr>
            <w:r w:rsidRPr="00836C48">
              <w:rPr>
                <w:rFonts w:ascii="Arial" w:hAnsi="Arial" w:cs="Arial"/>
                <w:iCs/>
                <w:sz w:val="18"/>
                <w:szCs w:val="18"/>
              </w:rPr>
              <w:t>Contractor</w:t>
            </w:r>
          </w:p>
        </w:tc>
      </w:tr>
      <w:tr w:rsidR="00E62303" w:rsidRPr="00836C48" w14:paraId="438E44CE" w14:textId="77777777" w:rsidTr="00A45F70">
        <w:trPr>
          <w:gridAfter w:val="1"/>
          <w:wAfter w:w="2" w:type="pct"/>
          <w:trHeight w:val="407"/>
        </w:trPr>
        <w:tc>
          <w:tcPr>
            <w:tcW w:w="198" w:type="pct"/>
            <w:vAlign w:val="center"/>
          </w:tcPr>
          <w:p w14:paraId="51C4E076" w14:textId="77777777" w:rsidR="00E62303" w:rsidRPr="00836C48" w:rsidRDefault="00E62303" w:rsidP="00E62303">
            <w:pPr>
              <w:pStyle w:val="ListeParagraf"/>
              <w:numPr>
                <w:ilvl w:val="0"/>
                <w:numId w:val="6"/>
              </w:numPr>
              <w:autoSpaceDE w:val="0"/>
              <w:autoSpaceDN w:val="0"/>
              <w:adjustRightInd w:val="0"/>
              <w:spacing w:line="220" w:lineRule="atLeast"/>
              <w:ind w:left="366" w:hanging="142"/>
              <w:rPr>
                <w:rFonts w:ascii="Arial" w:hAnsi="Arial" w:cs="Arial"/>
                <w:b/>
                <w:bCs/>
                <w:sz w:val="18"/>
                <w:szCs w:val="18"/>
              </w:rPr>
            </w:pPr>
          </w:p>
        </w:tc>
        <w:tc>
          <w:tcPr>
            <w:tcW w:w="892" w:type="pct"/>
            <w:shd w:val="clear" w:color="auto" w:fill="auto"/>
            <w:vAlign w:val="center"/>
          </w:tcPr>
          <w:p w14:paraId="08E3E304" w14:textId="77777777" w:rsidR="00E62303" w:rsidRPr="00836C48" w:rsidRDefault="00E62303" w:rsidP="00E62303">
            <w:pPr>
              <w:autoSpaceDE w:val="0"/>
              <w:autoSpaceDN w:val="0"/>
              <w:adjustRightInd w:val="0"/>
              <w:spacing w:line="220" w:lineRule="atLeast"/>
              <w:rPr>
                <w:rFonts w:ascii="Arial" w:hAnsi="Arial" w:cs="Arial"/>
                <w:sz w:val="18"/>
                <w:szCs w:val="18"/>
              </w:rPr>
            </w:pPr>
            <w:r w:rsidRPr="00836C48">
              <w:rPr>
                <w:rFonts w:ascii="Arial" w:hAnsi="Arial" w:cs="Arial"/>
                <w:sz w:val="18"/>
                <w:szCs w:val="18"/>
              </w:rPr>
              <w:t xml:space="preserve">Physical Hazards: Chemical Hazards </w:t>
            </w:r>
          </w:p>
        </w:tc>
        <w:tc>
          <w:tcPr>
            <w:tcW w:w="803" w:type="pct"/>
            <w:vAlign w:val="center"/>
          </w:tcPr>
          <w:p w14:paraId="2988C342" w14:textId="77777777" w:rsidR="00E62303" w:rsidRPr="00836C48" w:rsidRDefault="00E62303" w:rsidP="00E62303">
            <w:pPr>
              <w:autoSpaceDE w:val="0"/>
              <w:autoSpaceDN w:val="0"/>
              <w:adjustRightInd w:val="0"/>
              <w:spacing w:line="220" w:lineRule="atLeast"/>
              <w:rPr>
                <w:rFonts w:ascii="Arial" w:hAnsi="Arial" w:cs="Arial"/>
                <w:sz w:val="18"/>
                <w:szCs w:val="18"/>
              </w:rPr>
            </w:pPr>
            <w:r w:rsidRPr="00836C48">
              <w:rPr>
                <w:rFonts w:ascii="Arial" w:hAnsi="Arial" w:cs="Arial"/>
                <w:sz w:val="18"/>
                <w:szCs w:val="18"/>
              </w:rPr>
              <w:t>Construction workforce</w:t>
            </w:r>
          </w:p>
          <w:p w14:paraId="7EB7744B" w14:textId="77777777" w:rsidR="00E62303" w:rsidRPr="00836C48" w:rsidRDefault="00E62303" w:rsidP="00E62303">
            <w:pPr>
              <w:autoSpaceDE w:val="0"/>
              <w:autoSpaceDN w:val="0"/>
              <w:adjustRightInd w:val="0"/>
              <w:spacing w:line="220" w:lineRule="atLeast"/>
              <w:rPr>
                <w:rFonts w:ascii="Arial" w:hAnsi="Arial" w:cs="Arial"/>
                <w:sz w:val="18"/>
                <w:szCs w:val="18"/>
              </w:rPr>
            </w:pPr>
            <w:r w:rsidRPr="00836C48">
              <w:rPr>
                <w:rFonts w:ascii="Arial" w:hAnsi="Arial" w:cs="Arial"/>
                <w:sz w:val="18"/>
                <w:szCs w:val="18"/>
              </w:rPr>
              <w:t>Flora and fauna</w:t>
            </w:r>
          </w:p>
          <w:p w14:paraId="5EF55FB9" w14:textId="77777777" w:rsidR="00E62303" w:rsidRPr="00836C48" w:rsidRDefault="00E62303" w:rsidP="00E62303">
            <w:pPr>
              <w:autoSpaceDE w:val="0"/>
              <w:autoSpaceDN w:val="0"/>
              <w:adjustRightInd w:val="0"/>
              <w:spacing w:line="220" w:lineRule="atLeast"/>
              <w:rPr>
                <w:rFonts w:ascii="Arial" w:hAnsi="Arial" w:cs="Arial"/>
                <w:sz w:val="18"/>
                <w:szCs w:val="18"/>
              </w:rPr>
            </w:pPr>
            <w:r w:rsidRPr="00836C48">
              <w:rPr>
                <w:rFonts w:ascii="Arial" w:hAnsi="Arial" w:cs="Arial"/>
                <w:sz w:val="18"/>
                <w:szCs w:val="18"/>
              </w:rPr>
              <w:t>Soil, water resources</w:t>
            </w:r>
          </w:p>
        </w:tc>
        <w:tc>
          <w:tcPr>
            <w:tcW w:w="2305" w:type="pct"/>
            <w:vAlign w:val="center"/>
          </w:tcPr>
          <w:p w14:paraId="1AD2EDFD" w14:textId="77777777" w:rsidR="00E62303" w:rsidRPr="00836C48" w:rsidRDefault="00E62303" w:rsidP="00E62303">
            <w:pPr>
              <w:pStyle w:val="ListeParagraf"/>
              <w:keepNext/>
              <w:numPr>
                <w:ilvl w:val="1"/>
                <w:numId w:val="5"/>
              </w:numPr>
              <w:spacing w:before="60" w:after="200" w:line="240" w:lineRule="auto"/>
              <w:ind w:left="172" w:hanging="142"/>
              <w:jc w:val="both"/>
              <w:rPr>
                <w:rFonts w:ascii="Arial" w:hAnsi="Arial" w:cs="Arial"/>
                <w:sz w:val="18"/>
                <w:szCs w:val="18"/>
              </w:rPr>
            </w:pPr>
            <w:r w:rsidRPr="00836C48">
              <w:rPr>
                <w:rFonts w:ascii="Arial" w:hAnsi="Arial" w:cs="Arial"/>
                <w:sz w:val="18"/>
                <w:szCs w:val="18"/>
              </w:rPr>
              <w:t>Ensure that the hazardous substance is replaced with a less hazardous substitute;</w:t>
            </w:r>
          </w:p>
          <w:p w14:paraId="2900BA5C" w14:textId="77777777" w:rsidR="00E62303" w:rsidRPr="00836C48" w:rsidRDefault="00E62303" w:rsidP="00E62303">
            <w:pPr>
              <w:pStyle w:val="ListeParagraf"/>
              <w:keepNext/>
              <w:numPr>
                <w:ilvl w:val="1"/>
                <w:numId w:val="5"/>
              </w:numPr>
              <w:spacing w:before="60" w:after="200" w:line="240" w:lineRule="auto"/>
              <w:ind w:left="172" w:hanging="142"/>
              <w:jc w:val="both"/>
              <w:rPr>
                <w:rFonts w:ascii="Arial" w:hAnsi="Arial" w:cs="Arial"/>
                <w:sz w:val="18"/>
                <w:szCs w:val="18"/>
              </w:rPr>
            </w:pPr>
            <w:r w:rsidRPr="00836C48">
              <w:rPr>
                <w:rFonts w:ascii="Arial" w:hAnsi="Arial" w:cs="Arial"/>
                <w:sz w:val="18"/>
                <w:szCs w:val="18"/>
              </w:rPr>
              <w:t>Ensure that engineering and administrative control measures are in place to prevent or minimize the release of hazardous substances into the working environment, keeping the exposure level below internationally established or recognized limits;</w:t>
            </w:r>
          </w:p>
          <w:p w14:paraId="1BFA1EC9" w14:textId="77777777" w:rsidR="00E62303" w:rsidRPr="00836C48" w:rsidRDefault="00E62303" w:rsidP="00E62303">
            <w:pPr>
              <w:pStyle w:val="ListeParagraf"/>
              <w:keepNext/>
              <w:numPr>
                <w:ilvl w:val="1"/>
                <w:numId w:val="5"/>
              </w:numPr>
              <w:spacing w:before="60" w:after="200" w:line="240" w:lineRule="auto"/>
              <w:ind w:left="172" w:hanging="142"/>
              <w:jc w:val="both"/>
              <w:rPr>
                <w:rFonts w:ascii="Arial" w:hAnsi="Arial" w:cs="Arial"/>
                <w:sz w:val="18"/>
                <w:szCs w:val="18"/>
              </w:rPr>
            </w:pPr>
            <w:r w:rsidRPr="00836C48">
              <w:rPr>
                <w:rFonts w:ascii="Arial" w:hAnsi="Arial" w:cs="Arial"/>
                <w:sz w:val="18"/>
                <w:szCs w:val="18"/>
              </w:rPr>
              <w:t>Ensure that the number of workers exposed or likely to be exposed is minimal;</w:t>
            </w:r>
          </w:p>
          <w:p w14:paraId="657BC3CF" w14:textId="77777777" w:rsidR="00E62303" w:rsidRPr="00836C48" w:rsidRDefault="00E62303" w:rsidP="00E62303">
            <w:pPr>
              <w:pStyle w:val="ListeParagraf"/>
              <w:keepNext/>
              <w:numPr>
                <w:ilvl w:val="1"/>
                <w:numId w:val="5"/>
              </w:numPr>
              <w:spacing w:before="60" w:after="200" w:line="240" w:lineRule="auto"/>
              <w:ind w:left="172" w:hanging="142"/>
              <w:jc w:val="both"/>
              <w:rPr>
                <w:rFonts w:ascii="Arial" w:hAnsi="Arial" w:cs="Arial"/>
                <w:sz w:val="18"/>
                <w:szCs w:val="18"/>
              </w:rPr>
            </w:pPr>
            <w:r w:rsidRPr="00836C48">
              <w:rPr>
                <w:rFonts w:ascii="Arial" w:hAnsi="Arial" w:cs="Arial"/>
                <w:sz w:val="18"/>
                <w:szCs w:val="18"/>
              </w:rPr>
              <w:t xml:space="preserve">Ensure that chemical hazards are communicated to workers through labeling and marking according to nationally and internationally recognized requirements and standards, including International Chemical Safety Cards (ICSC), </w:t>
            </w:r>
            <w:r w:rsidRPr="00D27954">
              <w:rPr>
                <w:rFonts w:ascii="Arial" w:hAnsi="Arial" w:cs="Arial"/>
                <w:sz w:val="18"/>
                <w:szCs w:val="18"/>
              </w:rPr>
              <w:t xml:space="preserve">Safety Data Sheet </w:t>
            </w:r>
            <w:r w:rsidRPr="00836C48">
              <w:rPr>
                <w:rFonts w:ascii="Arial" w:hAnsi="Arial" w:cs="Arial"/>
                <w:sz w:val="18"/>
                <w:szCs w:val="18"/>
              </w:rPr>
              <w:t>or equivalent. Any means of written communication should be in an easily understood language and be readily available to exposed workers and first-aid personnel;</w:t>
            </w:r>
          </w:p>
          <w:p w14:paraId="5813BE47" w14:textId="77777777" w:rsidR="00E62303" w:rsidRPr="00836C48" w:rsidRDefault="00E62303" w:rsidP="00E62303">
            <w:pPr>
              <w:pStyle w:val="ListeParagraf"/>
              <w:keepNext/>
              <w:numPr>
                <w:ilvl w:val="1"/>
                <w:numId w:val="5"/>
              </w:numPr>
              <w:spacing w:before="60" w:line="240" w:lineRule="auto"/>
              <w:ind w:left="170" w:hanging="142"/>
              <w:jc w:val="both"/>
              <w:rPr>
                <w:rFonts w:ascii="Arial" w:hAnsi="Arial" w:cs="Arial"/>
                <w:sz w:val="18"/>
                <w:szCs w:val="18"/>
              </w:rPr>
            </w:pPr>
            <w:r w:rsidRPr="00836C48">
              <w:rPr>
                <w:rFonts w:ascii="Arial" w:hAnsi="Arial" w:cs="Arial"/>
                <w:sz w:val="18"/>
                <w:szCs w:val="18"/>
              </w:rPr>
              <w:t xml:space="preserve">Ensure that employees are trained in the use of available information (such as </w:t>
            </w:r>
            <w:r w:rsidRPr="00D27954">
              <w:rPr>
                <w:rFonts w:ascii="Arial" w:hAnsi="Arial" w:cs="Arial"/>
                <w:sz w:val="18"/>
                <w:szCs w:val="18"/>
              </w:rPr>
              <w:t>Safety Data Sheet</w:t>
            </w:r>
            <w:r w:rsidRPr="00836C48">
              <w:rPr>
                <w:rFonts w:ascii="Arial" w:hAnsi="Arial" w:cs="Arial"/>
                <w:sz w:val="18"/>
                <w:szCs w:val="18"/>
              </w:rPr>
              <w:t>), safe working practices and proper use of PPE.</w:t>
            </w:r>
          </w:p>
          <w:p w14:paraId="0877A115" w14:textId="77777777" w:rsidR="00E62303" w:rsidRPr="00836C48" w:rsidRDefault="00E62303" w:rsidP="00E62303">
            <w:pPr>
              <w:pStyle w:val="ListeParagraf"/>
              <w:keepNext/>
              <w:numPr>
                <w:ilvl w:val="1"/>
                <w:numId w:val="5"/>
              </w:numPr>
              <w:spacing w:before="60" w:line="240" w:lineRule="auto"/>
              <w:ind w:left="170" w:hanging="142"/>
              <w:jc w:val="both"/>
              <w:rPr>
                <w:rFonts w:ascii="Arial" w:hAnsi="Arial" w:cs="Arial"/>
                <w:sz w:val="18"/>
                <w:szCs w:val="18"/>
              </w:rPr>
            </w:pPr>
            <w:r w:rsidRPr="00836C48">
              <w:rPr>
                <w:rFonts w:ascii="Arial" w:hAnsi="Arial" w:cs="Arial"/>
                <w:sz w:val="18"/>
                <w:szCs w:val="18"/>
              </w:rPr>
              <w:t>Ensure workers have access to suitable personal protective equipment (PPE), such as gloves, respirators, goggles, and protective clothing, based on the specific chemical hazards.</w:t>
            </w:r>
          </w:p>
          <w:p w14:paraId="706B5CB2" w14:textId="77777777" w:rsidR="00E62303" w:rsidRDefault="00E62303" w:rsidP="00E62303">
            <w:pPr>
              <w:pStyle w:val="ListeParagraf"/>
              <w:keepNext/>
              <w:numPr>
                <w:ilvl w:val="1"/>
                <w:numId w:val="5"/>
              </w:numPr>
              <w:spacing w:before="60" w:line="240" w:lineRule="auto"/>
              <w:ind w:left="170" w:hanging="142"/>
              <w:jc w:val="both"/>
              <w:rPr>
                <w:rFonts w:ascii="Arial" w:hAnsi="Arial" w:cs="Arial"/>
                <w:sz w:val="18"/>
                <w:szCs w:val="18"/>
              </w:rPr>
            </w:pPr>
            <w:r w:rsidRPr="00836C48">
              <w:rPr>
                <w:rFonts w:ascii="Arial" w:hAnsi="Arial" w:cs="Arial"/>
                <w:sz w:val="18"/>
                <w:szCs w:val="18"/>
              </w:rPr>
              <w:t>Store hazardous substances in designated areas with appropriate ventilation, labeling, and secure containment to prevent accidental exposure or spills.</w:t>
            </w:r>
          </w:p>
          <w:p w14:paraId="61D01019" w14:textId="77777777" w:rsidR="00E62303" w:rsidRDefault="00E62303" w:rsidP="00E62303">
            <w:pPr>
              <w:pStyle w:val="ListeParagraf"/>
              <w:keepNext/>
              <w:numPr>
                <w:ilvl w:val="1"/>
                <w:numId w:val="5"/>
              </w:numPr>
              <w:spacing w:before="60" w:line="240" w:lineRule="auto"/>
              <w:ind w:left="170" w:hanging="142"/>
              <w:jc w:val="both"/>
              <w:rPr>
                <w:rFonts w:ascii="Arial" w:hAnsi="Arial" w:cs="Arial"/>
                <w:sz w:val="18"/>
                <w:szCs w:val="18"/>
              </w:rPr>
            </w:pPr>
            <w:r w:rsidRPr="00D27954">
              <w:rPr>
                <w:rFonts w:ascii="Arial" w:hAnsi="Arial" w:cs="Arial"/>
                <w:sz w:val="18"/>
                <w:szCs w:val="18"/>
              </w:rPr>
              <w:t>Provide chemical overflow pallets and store chemical containers by placing them on them.</w:t>
            </w:r>
          </w:p>
          <w:p w14:paraId="06067D9B" w14:textId="77777777" w:rsidR="00E62303" w:rsidRDefault="00E62303" w:rsidP="00E62303">
            <w:pPr>
              <w:pStyle w:val="ListeParagraf"/>
              <w:keepNext/>
              <w:numPr>
                <w:ilvl w:val="1"/>
                <w:numId w:val="5"/>
              </w:numPr>
              <w:spacing w:before="60" w:line="240" w:lineRule="auto"/>
              <w:ind w:left="170" w:hanging="142"/>
              <w:jc w:val="both"/>
              <w:rPr>
                <w:rFonts w:ascii="Arial" w:hAnsi="Arial" w:cs="Arial"/>
                <w:sz w:val="18"/>
                <w:szCs w:val="18"/>
              </w:rPr>
            </w:pPr>
            <w:r w:rsidRPr="00D27954">
              <w:rPr>
                <w:rFonts w:ascii="Arial" w:hAnsi="Arial" w:cs="Arial"/>
                <w:sz w:val="18"/>
                <w:szCs w:val="18"/>
              </w:rPr>
              <w:t>Develop and implement a spill response plan, as part of the Emergency Response Plan, including containment measures, chemical spill/leak response drills, cleanup procedures, hazardous substance disposal, and emergency contact information</w:t>
            </w:r>
            <w:r>
              <w:rPr>
                <w:rFonts w:ascii="Arial" w:hAnsi="Arial" w:cs="Arial"/>
                <w:sz w:val="18"/>
                <w:szCs w:val="18"/>
              </w:rPr>
              <w:t>.</w:t>
            </w:r>
          </w:p>
          <w:p w14:paraId="420D53B6" w14:textId="77777777" w:rsidR="00E62303" w:rsidRPr="00836C48" w:rsidRDefault="00E62303" w:rsidP="00E62303">
            <w:pPr>
              <w:pStyle w:val="ListeParagraf"/>
              <w:keepNext/>
              <w:numPr>
                <w:ilvl w:val="1"/>
                <w:numId w:val="5"/>
              </w:numPr>
              <w:spacing w:before="60" w:line="240" w:lineRule="auto"/>
              <w:ind w:left="170" w:hanging="142"/>
              <w:jc w:val="both"/>
              <w:rPr>
                <w:rFonts w:ascii="Arial" w:hAnsi="Arial" w:cs="Arial"/>
                <w:sz w:val="18"/>
                <w:szCs w:val="18"/>
              </w:rPr>
            </w:pPr>
            <w:r w:rsidRPr="00836C48">
              <w:rPr>
                <w:rFonts w:ascii="Arial" w:hAnsi="Arial" w:cs="Arial"/>
                <w:sz w:val="18"/>
                <w:szCs w:val="18"/>
              </w:rPr>
              <w:t>Dispose of chemical waste according to regulations to prevent environmental contamination and worker exposure.</w:t>
            </w:r>
          </w:p>
          <w:p w14:paraId="4D14443B" w14:textId="145153FF" w:rsidR="00E62303" w:rsidRPr="00836C48" w:rsidRDefault="00E62303" w:rsidP="00E62303">
            <w:pPr>
              <w:pStyle w:val="ListeParagraf"/>
              <w:keepNext/>
              <w:numPr>
                <w:ilvl w:val="1"/>
                <w:numId w:val="5"/>
              </w:numPr>
              <w:spacing w:before="60" w:line="240" w:lineRule="auto"/>
              <w:ind w:left="170" w:hanging="142"/>
              <w:jc w:val="both"/>
              <w:rPr>
                <w:rFonts w:ascii="Arial" w:hAnsi="Arial" w:cs="Arial"/>
                <w:sz w:val="18"/>
                <w:szCs w:val="18"/>
              </w:rPr>
            </w:pPr>
            <w:r w:rsidRPr="00836C48">
              <w:rPr>
                <w:rFonts w:ascii="Arial" w:hAnsi="Arial" w:cs="Arial"/>
                <w:sz w:val="18"/>
                <w:szCs w:val="18"/>
              </w:rPr>
              <w:t>Regularly inspect and maintain chemical handling equipment, storage areas, and PPE to prevent leaks or accidental releases.</w:t>
            </w:r>
          </w:p>
        </w:tc>
        <w:tc>
          <w:tcPr>
            <w:tcW w:w="800" w:type="pct"/>
            <w:vAlign w:val="center"/>
          </w:tcPr>
          <w:p w14:paraId="1D8A7695" w14:textId="3E0D23C2" w:rsidR="00E62303" w:rsidRDefault="00E62303" w:rsidP="00E62303">
            <w:pPr>
              <w:autoSpaceDE w:val="0"/>
              <w:autoSpaceDN w:val="0"/>
              <w:adjustRightInd w:val="0"/>
              <w:spacing w:line="220" w:lineRule="atLeast"/>
              <w:rPr>
                <w:rFonts w:ascii="Arial" w:hAnsi="Arial" w:cs="Arial"/>
                <w:iCs/>
                <w:sz w:val="18"/>
                <w:szCs w:val="18"/>
              </w:rPr>
            </w:pPr>
            <w:r>
              <w:rPr>
                <w:rFonts w:ascii="Arial" w:hAnsi="Arial" w:cs="Arial"/>
                <w:iCs/>
                <w:sz w:val="18"/>
                <w:szCs w:val="18"/>
              </w:rPr>
              <w:t>Kayapınar Municipality</w:t>
            </w:r>
          </w:p>
          <w:p w14:paraId="63F4023A" w14:textId="77777777" w:rsidR="00E62303" w:rsidRDefault="00E62303" w:rsidP="00E62303">
            <w:pPr>
              <w:autoSpaceDE w:val="0"/>
              <w:autoSpaceDN w:val="0"/>
              <w:adjustRightInd w:val="0"/>
              <w:spacing w:line="220" w:lineRule="atLeast"/>
              <w:rPr>
                <w:rFonts w:ascii="Arial" w:hAnsi="Arial" w:cs="Arial"/>
                <w:iCs/>
                <w:sz w:val="18"/>
                <w:szCs w:val="18"/>
              </w:rPr>
            </w:pPr>
            <w:r>
              <w:rPr>
                <w:rFonts w:ascii="Arial" w:hAnsi="Arial" w:cs="Arial"/>
                <w:iCs/>
                <w:sz w:val="18"/>
                <w:szCs w:val="18"/>
              </w:rPr>
              <w:t>Supervision Consultant</w:t>
            </w:r>
          </w:p>
          <w:p w14:paraId="23064B94" w14:textId="77777777" w:rsidR="00E62303" w:rsidRPr="00836C48" w:rsidRDefault="00E62303" w:rsidP="00E62303">
            <w:pPr>
              <w:autoSpaceDE w:val="0"/>
              <w:autoSpaceDN w:val="0"/>
              <w:adjustRightInd w:val="0"/>
              <w:spacing w:line="220" w:lineRule="atLeast"/>
              <w:rPr>
                <w:rFonts w:ascii="Arial" w:hAnsi="Arial" w:cs="Arial"/>
                <w:iCs/>
                <w:sz w:val="18"/>
                <w:szCs w:val="18"/>
              </w:rPr>
            </w:pPr>
            <w:r w:rsidRPr="00836C48">
              <w:rPr>
                <w:rFonts w:ascii="Arial" w:hAnsi="Arial" w:cs="Arial"/>
                <w:iCs/>
                <w:sz w:val="18"/>
                <w:szCs w:val="18"/>
              </w:rPr>
              <w:t>Contractor</w:t>
            </w:r>
          </w:p>
        </w:tc>
      </w:tr>
      <w:tr w:rsidR="00E62303" w:rsidRPr="00836C48" w14:paraId="76354ED5" w14:textId="77777777" w:rsidTr="00A45F70">
        <w:trPr>
          <w:gridAfter w:val="1"/>
          <w:wAfter w:w="2" w:type="pct"/>
          <w:trHeight w:val="2591"/>
        </w:trPr>
        <w:tc>
          <w:tcPr>
            <w:tcW w:w="198" w:type="pct"/>
            <w:vAlign w:val="center"/>
          </w:tcPr>
          <w:p w14:paraId="43F27D16" w14:textId="77777777" w:rsidR="00E62303" w:rsidRPr="00836C48" w:rsidRDefault="00E62303" w:rsidP="00E62303">
            <w:pPr>
              <w:pStyle w:val="ListeParagraf"/>
              <w:numPr>
                <w:ilvl w:val="0"/>
                <w:numId w:val="6"/>
              </w:numPr>
              <w:autoSpaceDE w:val="0"/>
              <w:autoSpaceDN w:val="0"/>
              <w:adjustRightInd w:val="0"/>
              <w:spacing w:line="220" w:lineRule="atLeast"/>
              <w:ind w:left="366" w:hanging="142"/>
              <w:rPr>
                <w:rFonts w:ascii="Arial" w:hAnsi="Arial" w:cs="Arial"/>
                <w:b/>
                <w:bCs/>
                <w:sz w:val="18"/>
                <w:szCs w:val="18"/>
              </w:rPr>
            </w:pPr>
          </w:p>
        </w:tc>
        <w:tc>
          <w:tcPr>
            <w:tcW w:w="892" w:type="pct"/>
            <w:shd w:val="clear" w:color="auto" w:fill="auto"/>
            <w:vAlign w:val="center"/>
          </w:tcPr>
          <w:p w14:paraId="48B57E32" w14:textId="77777777" w:rsidR="00E62303" w:rsidRPr="00836C48" w:rsidRDefault="00E62303" w:rsidP="00E62303">
            <w:pPr>
              <w:autoSpaceDE w:val="0"/>
              <w:autoSpaceDN w:val="0"/>
              <w:adjustRightInd w:val="0"/>
              <w:spacing w:line="220" w:lineRule="atLeast"/>
              <w:rPr>
                <w:rFonts w:ascii="Arial" w:hAnsi="Arial" w:cs="Arial"/>
                <w:bCs/>
                <w:sz w:val="18"/>
                <w:szCs w:val="18"/>
              </w:rPr>
            </w:pPr>
            <w:r w:rsidRPr="00836C48">
              <w:rPr>
                <w:rFonts w:ascii="Arial" w:hAnsi="Arial" w:cs="Arial"/>
                <w:bCs/>
                <w:sz w:val="18"/>
                <w:szCs w:val="18"/>
              </w:rPr>
              <w:t>Gender-Based Violence (GBV); Sexual Exploitation and Abuse/Sexual Harassment (SEA/SH) on Employees; Gender Inequality</w:t>
            </w:r>
          </w:p>
        </w:tc>
        <w:tc>
          <w:tcPr>
            <w:tcW w:w="803" w:type="pct"/>
            <w:vAlign w:val="center"/>
          </w:tcPr>
          <w:p w14:paraId="75B72FC2" w14:textId="77777777" w:rsidR="00E62303" w:rsidRPr="00836C48" w:rsidRDefault="00E62303" w:rsidP="00E62303">
            <w:pPr>
              <w:autoSpaceDE w:val="0"/>
              <w:autoSpaceDN w:val="0"/>
              <w:adjustRightInd w:val="0"/>
              <w:spacing w:line="220" w:lineRule="atLeast"/>
              <w:rPr>
                <w:rFonts w:ascii="Arial" w:hAnsi="Arial" w:cs="Arial"/>
                <w:sz w:val="18"/>
                <w:szCs w:val="18"/>
              </w:rPr>
            </w:pPr>
            <w:r w:rsidRPr="00836C48">
              <w:rPr>
                <w:rFonts w:ascii="Arial" w:hAnsi="Arial" w:cs="Arial"/>
                <w:sz w:val="18"/>
                <w:szCs w:val="18"/>
              </w:rPr>
              <w:t>Construction workforce</w:t>
            </w:r>
          </w:p>
        </w:tc>
        <w:tc>
          <w:tcPr>
            <w:tcW w:w="2305" w:type="pct"/>
            <w:vAlign w:val="center"/>
          </w:tcPr>
          <w:p w14:paraId="6D90DFC4" w14:textId="77777777" w:rsidR="00E62303" w:rsidRPr="00836C48" w:rsidRDefault="00E62303" w:rsidP="00E62303">
            <w:pPr>
              <w:pStyle w:val="ListeParagraf"/>
              <w:keepNext/>
              <w:numPr>
                <w:ilvl w:val="1"/>
                <w:numId w:val="5"/>
              </w:numPr>
              <w:spacing w:before="60" w:line="240" w:lineRule="auto"/>
              <w:ind w:left="170" w:hanging="142"/>
              <w:jc w:val="both"/>
              <w:rPr>
                <w:rFonts w:ascii="Arial" w:hAnsi="Arial" w:cs="Arial"/>
                <w:sz w:val="18"/>
                <w:szCs w:val="18"/>
              </w:rPr>
            </w:pPr>
            <w:r w:rsidRPr="00836C48">
              <w:rPr>
                <w:rFonts w:ascii="Arial" w:hAnsi="Arial" w:cs="Arial"/>
                <w:sz w:val="18"/>
                <w:szCs w:val="18"/>
              </w:rPr>
              <w:t>Provide GBV and SEA/SH awareness sessions for the management teams of the construction contractor and consultants to promote understanding and accountability.</w:t>
            </w:r>
          </w:p>
          <w:p w14:paraId="69E549D4" w14:textId="77777777" w:rsidR="00E62303" w:rsidRPr="00836C48" w:rsidRDefault="00E62303" w:rsidP="00E62303">
            <w:pPr>
              <w:pStyle w:val="ListeParagraf"/>
              <w:keepNext/>
              <w:numPr>
                <w:ilvl w:val="1"/>
                <w:numId w:val="5"/>
              </w:numPr>
              <w:spacing w:before="60" w:line="240" w:lineRule="auto"/>
              <w:ind w:left="170" w:hanging="142"/>
              <w:jc w:val="both"/>
              <w:rPr>
                <w:rFonts w:ascii="Arial" w:hAnsi="Arial" w:cs="Arial"/>
                <w:sz w:val="18"/>
                <w:szCs w:val="18"/>
              </w:rPr>
            </w:pPr>
            <w:r w:rsidRPr="00836C48">
              <w:rPr>
                <w:rFonts w:ascii="Arial" w:hAnsi="Arial" w:cs="Arial"/>
                <w:sz w:val="18"/>
                <w:szCs w:val="18"/>
              </w:rPr>
              <w:t>Conduct regular awareness meetings with workers to educate them on GBV and SEA/SH issues and the importance of respectful workplace conduct.</w:t>
            </w:r>
          </w:p>
          <w:p w14:paraId="1C4E2BF3" w14:textId="77777777" w:rsidR="00E62303" w:rsidRPr="00836C48" w:rsidRDefault="00E62303" w:rsidP="00E62303">
            <w:pPr>
              <w:pStyle w:val="ListeParagraf"/>
              <w:keepNext/>
              <w:numPr>
                <w:ilvl w:val="1"/>
                <w:numId w:val="5"/>
              </w:numPr>
              <w:spacing w:before="60" w:line="240" w:lineRule="auto"/>
              <w:ind w:left="170" w:hanging="142"/>
              <w:jc w:val="both"/>
              <w:rPr>
                <w:rFonts w:ascii="Arial" w:hAnsi="Arial" w:cs="Arial"/>
                <w:sz w:val="18"/>
                <w:szCs w:val="18"/>
              </w:rPr>
            </w:pPr>
            <w:r w:rsidRPr="00836C48">
              <w:rPr>
                <w:rFonts w:ascii="Arial" w:hAnsi="Arial" w:cs="Arial"/>
                <w:sz w:val="18"/>
                <w:szCs w:val="18"/>
              </w:rPr>
              <w:t>Ensure all workers receive training on recognizing, preventing, and responding to GBV and SEA/SH incidents.</w:t>
            </w:r>
          </w:p>
          <w:p w14:paraId="7DF8CC43" w14:textId="77777777" w:rsidR="00E62303" w:rsidRPr="00836C48" w:rsidRDefault="00E62303" w:rsidP="00E62303">
            <w:pPr>
              <w:pStyle w:val="ListeParagraf"/>
              <w:keepNext/>
              <w:numPr>
                <w:ilvl w:val="1"/>
                <w:numId w:val="5"/>
              </w:numPr>
              <w:spacing w:before="60" w:line="240" w:lineRule="auto"/>
              <w:ind w:left="170" w:hanging="142"/>
              <w:jc w:val="both"/>
              <w:rPr>
                <w:rFonts w:ascii="Arial" w:hAnsi="Arial" w:cs="Arial"/>
                <w:sz w:val="18"/>
                <w:szCs w:val="18"/>
              </w:rPr>
            </w:pPr>
            <w:r w:rsidRPr="00836C48">
              <w:rPr>
                <w:rFonts w:ascii="Arial" w:hAnsi="Arial" w:cs="Arial"/>
                <w:sz w:val="18"/>
                <w:szCs w:val="18"/>
              </w:rPr>
              <w:t>Require all workers to review, sign, and adhere to a Code of Conduct that explicitly addresses unacceptable behaviors related to GBV and SEA/SH.</w:t>
            </w:r>
          </w:p>
          <w:p w14:paraId="019778B5" w14:textId="4CC10F04" w:rsidR="00E62303" w:rsidRPr="00836C48" w:rsidRDefault="00E62303" w:rsidP="00E62303">
            <w:pPr>
              <w:pStyle w:val="ListeParagraf"/>
              <w:keepNext/>
              <w:numPr>
                <w:ilvl w:val="1"/>
                <w:numId w:val="5"/>
              </w:numPr>
              <w:spacing w:before="60" w:line="240" w:lineRule="auto"/>
              <w:ind w:left="170" w:hanging="142"/>
              <w:jc w:val="both"/>
              <w:rPr>
                <w:rFonts w:ascii="Arial" w:hAnsi="Arial" w:cs="Arial"/>
                <w:sz w:val="18"/>
                <w:szCs w:val="18"/>
              </w:rPr>
            </w:pPr>
            <w:r w:rsidRPr="00836C48">
              <w:rPr>
                <w:rFonts w:ascii="Arial" w:hAnsi="Arial" w:cs="Arial"/>
                <w:sz w:val="18"/>
                <w:szCs w:val="18"/>
              </w:rPr>
              <w:t>Implement a confidential and accessible grievance mechanism specifically designed to capture and address GBV and SEA/SH-related complaints in a timely manner.</w:t>
            </w:r>
          </w:p>
        </w:tc>
        <w:tc>
          <w:tcPr>
            <w:tcW w:w="800" w:type="pct"/>
            <w:vAlign w:val="center"/>
          </w:tcPr>
          <w:p w14:paraId="2AFE561A" w14:textId="3880A33F" w:rsidR="00E62303" w:rsidRDefault="00E62303" w:rsidP="00E62303">
            <w:pPr>
              <w:autoSpaceDE w:val="0"/>
              <w:autoSpaceDN w:val="0"/>
              <w:adjustRightInd w:val="0"/>
              <w:spacing w:line="220" w:lineRule="atLeast"/>
              <w:rPr>
                <w:rFonts w:ascii="Arial" w:hAnsi="Arial" w:cs="Arial"/>
                <w:iCs/>
                <w:sz w:val="18"/>
                <w:szCs w:val="18"/>
              </w:rPr>
            </w:pPr>
            <w:r>
              <w:rPr>
                <w:rFonts w:ascii="Arial" w:hAnsi="Arial" w:cs="Arial"/>
                <w:iCs/>
                <w:sz w:val="18"/>
                <w:szCs w:val="18"/>
              </w:rPr>
              <w:t>Kayapınar Municipality</w:t>
            </w:r>
          </w:p>
          <w:p w14:paraId="7A39EC93" w14:textId="77777777" w:rsidR="00E62303" w:rsidRDefault="00E62303" w:rsidP="00E62303">
            <w:pPr>
              <w:autoSpaceDE w:val="0"/>
              <w:autoSpaceDN w:val="0"/>
              <w:adjustRightInd w:val="0"/>
              <w:spacing w:line="220" w:lineRule="atLeast"/>
              <w:rPr>
                <w:rFonts w:ascii="Arial" w:hAnsi="Arial" w:cs="Arial"/>
                <w:iCs/>
                <w:sz w:val="18"/>
                <w:szCs w:val="18"/>
              </w:rPr>
            </w:pPr>
            <w:r>
              <w:rPr>
                <w:rFonts w:ascii="Arial" w:hAnsi="Arial" w:cs="Arial"/>
                <w:iCs/>
                <w:sz w:val="18"/>
                <w:szCs w:val="18"/>
              </w:rPr>
              <w:t>Supervision Consultant</w:t>
            </w:r>
          </w:p>
          <w:p w14:paraId="1B35B389" w14:textId="77777777" w:rsidR="00E62303" w:rsidRPr="00836C48" w:rsidRDefault="00E62303" w:rsidP="00E62303">
            <w:pPr>
              <w:autoSpaceDE w:val="0"/>
              <w:autoSpaceDN w:val="0"/>
              <w:adjustRightInd w:val="0"/>
              <w:spacing w:line="220" w:lineRule="atLeast"/>
              <w:rPr>
                <w:rFonts w:ascii="Arial" w:hAnsi="Arial" w:cs="Arial"/>
                <w:iCs/>
                <w:sz w:val="18"/>
                <w:szCs w:val="18"/>
              </w:rPr>
            </w:pPr>
            <w:r w:rsidRPr="00836C48">
              <w:rPr>
                <w:rFonts w:ascii="Arial" w:hAnsi="Arial" w:cs="Arial"/>
                <w:iCs/>
                <w:sz w:val="18"/>
                <w:szCs w:val="18"/>
              </w:rPr>
              <w:t>Contractor</w:t>
            </w:r>
          </w:p>
        </w:tc>
      </w:tr>
      <w:tr w:rsidR="003A5E14" w:rsidRPr="00836C48" w14:paraId="7DC4911E" w14:textId="77777777" w:rsidTr="00A45F70">
        <w:trPr>
          <w:trHeight w:val="407"/>
        </w:trPr>
        <w:tc>
          <w:tcPr>
            <w:tcW w:w="5000" w:type="pct"/>
            <w:gridSpan w:val="6"/>
            <w:shd w:val="clear" w:color="auto" w:fill="D9E2F3" w:themeFill="accent1" w:themeFillTint="33"/>
          </w:tcPr>
          <w:p w14:paraId="761E26D4" w14:textId="77777777" w:rsidR="003A5E14" w:rsidRPr="00836C48" w:rsidRDefault="003A5E14" w:rsidP="00A45F70">
            <w:pPr>
              <w:keepNext/>
              <w:spacing w:before="60" w:after="60"/>
              <w:rPr>
                <w:rFonts w:ascii="Arial" w:hAnsi="Arial" w:cs="Arial"/>
                <w:b/>
                <w:sz w:val="18"/>
                <w:szCs w:val="18"/>
              </w:rPr>
            </w:pPr>
            <w:r w:rsidRPr="00836C48">
              <w:rPr>
                <w:rFonts w:ascii="Arial" w:hAnsi="Arial" w:cs="Arial"/>
                <w:b/>
                <w:sz w:val="18"/>
                <w:szCs w:val="18"/>
              </w:rPr>
              <w:t xml:space="preserve">Resource Efficiency and Pollution Prevention and Management </w:t>
            </w:r>
          </w:p>
        </w:tc>
      </w:tr>
      <w:tr w:rsidR="00E62303" w:rsidRPr="00836C48" w14:paraId="0201E8F4" w14:textId="77777777" w:rsidTr="00A45F70">
        <w:trPr>
          <w:gridAfter w:val="1"/>
          <w:wAfter w:w="2" w:type="pct"/>
          <w:trHeight w:val="407"/>
        </w:trPr>
        <w:tc>
          <w:tcPr>
            <w:tcW w:w="198" w:type="pct"/>
            <w:vAlign w:val="center"/>
          </w:tcPr>
          <w:p w14:paraId="790020B5" w14:textId="77777777" w:rsidR="00E62303" w:rsidRPr="00836C48" w:rsidRDefault="00E62303" w:rsidP="00E62303">
            <w:pPr>
              <w:pStyle w:val="ListeParagraf"/>
              <w:numPr>
                <w:ilvl w:val="0"/>
                <w:numId w:val="6"/>
              </w:numPr>
              <w:autoSpaceDE w:val="0"/>
              <w:autoSpaceDN w:val="0"/>
              <w:adjustRightInd w:val="0"/>
              <w:spacing w:line="220" w:lineRule="atLeast"/>
              <w:ind w:left="366" w:hanging="142"/>
              <w:rPr>
                <w:rFonts w:ascii="Arial" w:hAnsi="Arial" w:cs="Arial"/>
                <w:b/>
                <w:bCs/>
                <w:sz w:val="18"/>
                <w:szCs w:val="18"/>
              </w:rPr>
            </w:pPr>
          </w:p>
        </w:tc>
        <w:tc>
          <w:tcPr>
            <w:tcW w:w="892" w:type="pct"/>
            <w:shd w:val="clear" w:color="auto" w:fill="auto"/>
            <w:vAlign w:val="center"/>
          </w:tcPr>
          <w:p w14:paraId="14F3C6DA" w14:textId="77777777" w:rsidR="00E62303" w:rsidRPr="00836C48" w:rsidRDefault="00E62303" w:rsidP="00E62303">
            <w:pPr>
              <w:autoSpaceDE w:val="0"/>
              <w:autoSpaceDN w:val="0"/>
              <w:adjustRightInd w:val="0"/>
              <w:spacing w:line="220" w:lineRule="atLeast"/>
              <w:rPr>
                <w:rFonts w:ascii="Arial" w:hAnsi="Arial" w:cs="Arial"/>
                <w:bCs/>
                <w:sz w:val="18"/>
                <w:szCs w:val="18"/>
              </w:rPr>
            </w:pPr>
            <w:r w:rsidRPr="00836C48">
              <w:rPr>
                <w:rFonts w:ascii="Arial" w:hAnsi="Arial" w:cs="Arial"/>
                <w:bCs/>
                <w:sz w:val="18"/>
                <w:szCs w:val="18"/>
              </w:rPr>
              <w:t>Waste Management</w:t>
            </w:r>
            <w:r>
              <w:rPr>
                <w:rFonts w:ascii="Arial" w:hAnsi="Arial" w:cs="Arial"/>
                <w:bCs/>
                <w:sz w:val="18"/>
                <w:szCs w:val="18"/>
              </w:rPr>
              <w:t xml:space="preserve"> - General</w:t>
            </w:r>
          </w:p>
        </w:tc>
        <w:tc>
          <w:tcPr>
            <w:tcW w:w="803" w:type="pct"/>
            <w:vAlign w:val="center"/>
          </w:tcPr>
          <w:p w14:paraId="67205FDA" w14:textId="77777777" w:rsidR="00E62303" w:rsidRPr="00836C48" w:rsidRDefault="00E62303" w:rsidP="00E62303">
            <w:pPr>
              <w:autoSpaceDE w:val="0"/>
              <w:autoSpaceDN w:val="0"/>
              <w:adjustRightInd w:val="0"/>
              <w:spacing w:line="220" w:lineRule="atLeast"/>
              <w:rPr>
                <w:rFonts w:ascii="Arial" w:hAnsi="Arial" w:cs="Arial"/>
                <w:sz w:val="18"/>
                <w:szCs w:val="18"/>
              </w:rPr>
            </w:pPr>
            <w:r w:rsidRPr="00836C48">
              <w:rPr>
                <w:rFonts w:ascii="Arial" w:hAnsi="Arial" w:cs="Arial"/>
                <w:sz w:val="18"/>
                <w:szCs w:val="18"/>
              </w:rPr>
              <w:t>Communities</w:t>
            </w:r>
          </w:p>
          <w:p w14:paraId="600A130C" w14:textId="77777777" w:rsidR="00E62303" w:rsidRPr="00836C48" w:rsidRDefault="00E62303" w:rsidP="00E62303">
            <w:pPr>
              <w:autoSpaceDE w:val="0"/>
              <w:autoSpaceDN w:val="0"/>
              <w:adjustRightInd w:val="0"/>
              <w:spacing w:line="220" w:lineRule="atLeast"/>
              <w:rPr>
                <w:rFonts w:ascii="Arial" w:hAnsi="Arial" w:cs="Arial"/>
                <w:sz w:val="18"/>
                <w:szCs w:val="18"/>
              </w:rPr>
            </w:pPr>
            <w:r w:rsidRPr="00836C48">
              <w:rPr>
                <w:rFonts w:ascii="Arial" w:hAnsi="Arial" w:cs="Arial"/>
                <w:sz w:val="18"/>
                <w:szCs w:val="18"/>
              </w:rPr>
              <w:t>Construction workforce</w:t>
            </w:r>
          </w:p>
          <w:p w14:paraId="7D899FED" w14:textId="77777777" w:rsidR="00E62303" w:rsidRPr="00836C48" w:rsidRDefault="00E62303" w:rsidP="00E62303">
            <w:pPr>
              <w:autoSpaceDE w:val="0"/>
              <w:autoSpaceDN w:val="0"/>
              <w:adjustRightInd w:val="0"/>
              <w:spacing w:line="220" w:lineRule="atLeast"/>
              <w:rPr>
                <w:rFonts w:ascii="Arial" w:hAnsi="Arial" w:cs="Arial"/>
                <w:sz w:val="18"/>
                <w:szCs w:val="18"/>
              </w:rPr>
            </w:pPr>
            <w:r w:rsidRPr="00836C48">
              <w:rPr>
                <w:rFonts w:ascii="Arial" w:hAnsi="Arial" w:cs="Arial"/>
                <w:sz w:val="18"/>
                <w:szCs w:val="18"/>
              </w:rPr>
              <w:t>Flora and fauna</w:t>
            </w:r>
          </w:p>
          <w:p w14:paraId="23C94EDF" w14:textId="77777777" w:rsidR="00E62303" w:rsidRPr="00836C48" w:rsidRDefault="00E62303" w:rsidP="00E62303">
            <w:pPr>
              <w:autoSpaceDE w:val="0"/>
              <w:autoSpaceDN w:val="0"/>
              <w:adjustRightInd w:val="0"/>
              <w:spacing w:line="220" w:lineRule="atLeast"/>
              <w:rPr>
                <w:rFonts w:ascii="Arial" w:hAnsi="Arial" w:cs="Arial"/>
                <w:sz w:val="18"/>
                <w:szCs w:val="18"/>
              </w:rPr>
            </w:pPr>
            <w:r w:rsidRPr="00836C48">
              <w:rPr>
                <w:rFonts w:ascii="Arial" w:hAnsi="Arial" w:cs="Arial"/>
                <w:sz w:val="18"/>
                <w:szCs w:val="18"/>
              </w:rPr>
              <w:t>Soil, water resources</w:t>
            </w:r>
          </w:p>
        </w:tc>
        <w:tc>
          <w:tcPr>
            <w:tcW w:w="2305" w:type="pct"/>
            <w:vAlign w:val="center"/>
          </w:tcPr>
          <w:p w14:paraId="2279E53C" w14:textId="342BD60D" w:rsidR="00E62303" w:rsidRPr="00836C48" w:rsidRDefault="00E62303" w:rsidP="00E62303">
            <w:pPr>
              <w:pStyle w:val="ListeParagraf"/>
              <w:keepNext/>
              <w:numPr>
                <w:ilvl w:val="1"/>
                <w:numId w:val="5"/>
              </w:numPr>
              <w:spacing w:before="60" w:after="6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Separate waste</w:t>
            </w:r>
            <w:r w:rsidR="002F4987">
              <w:rPr>
                <w:rFonts w:ascii="Arial" w:hAnsi="Arial" w:cs="Arial"/>
                <w:sz w:val="18"/>
                <w:szCs w:val="18"/>
                <w:lang w:eastAsia="tr-TR"/>
              </w:rPr>
              <w:t>s</w:t>
            </w:r>
            <w:r w:rsidRPr="00836C48">
              <w:rPr>
                <w:rFonts w:ascii="Arial" w:hAnsi="Arial" w:cs="Arial"/>
                <w:sz w:val="18"/>
                <w:szCs w:val="18"/>
                <w:lang w:eastAsia="tr-TR"/>
              </w:rPr>
              <w:t xml:space="preserve"> at the source into waste categories determined in Waste Management Regulation, establish temporary waste storage area</w:t>
            </w:r>
          </w:p>
          <w:p w14:paraId="395BE50C" w14:textId="77777777" w:rsidR="00E62303" w:rsidRPr="00836C48" w:rsidRDefault="00E62303" w:rsidP="00E62303">
            <w:pPr>
              <w:pStyle w:val="ListeParagraf"/>
              <w:keepNext/>
              <w:numPr>
                <w:ilvl w:val="1"/>
                <w:numId w:val="5"/>
              </w:numPr>
              <w:spacing w:before="60" w:after="6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Place labeled bins for each type of waste at strategic locations on-site to ensure correct disposal by workers.</w:t>
            </w:r>
          </w:p>
          <w:p w14:paraId="156EC452" w14:textId="77777777" w:rsidR="00E62303" w:rsidRPr="00836C48" w:rsidRDefault="00E62303" w:rsidP="00E62303">
            <w:pPr>
              <w:pStyle w:val="ListeParagraf"/>
              <w:keepNext/>
              <w:numPr>
                <w:ilvl w:val="1"/>
                <w:numId w:val="5"/>
              </w:numPr>
              <w:spacing w:before="60" w:after="6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Implement practices to reduce waste generation by optimizing material use and reusing materials where possible.</w:t>
            </w:r>
          </w:p>
          <w:p w14:paraId="556E31CA" w14:textId="77777777" w:rsidR="00E62303" w:rsidRPr="00836C48" w:rsidRDefault="00E62303" w:rsidP="00E62303">
            <w:pPr>
              <w:pStyle w:val="ListeParagraf"/>
              <w:keepNext/>
              <w:numPr>
                <w:ilvl w:val="1"/>
                <w:numId w:val="5"/>
              </w:numPr>
              <w:spacing w:before="60" w:after="6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Contract with local recycling facilities to ensure that recyclable materials (e.g., metals, paper, plastic) are properly processed.</w:t>
            </w:r>
          </w:p>
          <w:p w14:paraId="7F78EE77" w14:textId="77777777" w:rsidR="00E62303" w:rsidRPr="00836C48" w:rsidRDefault="00E62303" w:rsidP="00E62303">
            <w:pPr>
              <w:pStyle w:val="ListeParagraf"/>
              <w:keepNext/>
              <w:numPr>
                <w:ilvl w:val="1"/>
                <w:numId w:val="5"/>
              </w:numPr>
              <w:spacing w:before="60" w:after="6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Store waste in designated, secured areas to prevent littering, leaching, and environmental contamination.</w:t>
            </w:r>
          </w:p>
          <w:p w14:paraId="5D61547F" w14:textId="77777777" w:rsidR="00E62303" w:rsidRPr="00836C48" w:rsidRDefault="00E62303" w:rsidP="00E62303">
            <w:pPr>
              <w:pStyle w:val="ListeParagraf"/>
              <w:keepNext/>
              <w:numPr>
                <w:ilvl w:val="1"/>
                <w:numId w:val="5"/>
              </w:numPr>
              <w:spacing w:before="60" w:after="6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Use leak-proof containers for hazardous or liquid waste and ensure they are adequately labeled.</w:t>
            </w:r>
          </w:p>
          <w:p w14:paraId="79F38358" w14:textId="77777777" w:rsidR="00E62303" w:rsidRPr="00836C48" w:rsidRDefault="00E62303" w:rsidP="00E62303">
            <w:pPr>
              <w:pStyle w:val="ListeParagraf"/>
              <w:keepNext/>
              <w:numPr>
                <w:ilvl w:val="1"/>
                <w:numId w:val="5"/>
              </w:numPr>
              <w:spacing w:before="60" w:after="6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Contract with licensed waste disposal companies to handle non-recyclable and hazardous wastes in accordance with Waste Management Regulation.</w:t>
            </w:r>
          </w:p>
          <w:p w14:paraId="0E02C6CD" w14:textId="77777777" w:rsidR="00E62303" w:rsidRPr="00836C48" w:rsidRDefault="00E62303" w:rsidP="00E62303">
            <w:pPr>
              <w:pStyle w:val="ListeParagraf"/>
              <w:keepNext/>
              <w:numPr>
                <w:ilvl w:val="1"/>
                <w:numId w:val="5"/>
              </w:numPr>
              <w:spacing w:before="60" w:after="6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Track and document the disposal process to ensure compliance and accountability.</w:t>
            </w:r>
          </w:p>
          <w:p w14:paraId="1B915575" w14:textId="77777777" w:rsidR="00E62303" w:rsidRPr="00836C48" w:rsidRDefault="00E62303" w:rsidP="00E62303">
            <w:pPr>
              <w:pStyle w:val="ListeParagraf"/>
              <w:keepNext/>
              <w:numPr>
                <w:ilvl w:val="1"/>
                <w:numId w:val="5"/>
              </w:numPr>
              <w:spacing w:before="60" w:after="6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Conduct regular awareness sessions and training for workers on waste reduction techniques, proper disposal practices, and the importance of waste management.</w:t>
            </w:r>
          </w:p>
          <w:p w14:paraId="318818B6" w14:textId="77777777" w:rsidR="00E62303" w:rsidRPr="00836C48" w:rsidRDefault="00E62303" w:rsidP="00E62303">
            <w:pPr>
              <w:pStyle w:val="ListeParagraf"/>
              <w:keepNext/>
              <w:numPr>
                <w:ilvl w:val="1"/>
                <w:numId w:val="5"/>
              </w:numPr>
              <w:spacing w:before="60" w:after="6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Regularly monitor waste management practices, conduct site inspections, and assess waste volumes to identify areas for improvement.</w:t>
            </w:r>
          </w:p>
          <w:p w14:paraId="4D28C23A" w14:textId="77777777" w:rsidR="00E62303" w:rsidRPr="00836C48" w:rsidRDefault="00E62303" w:rsidP="00E62303">
            <w:pPr>
              <w:pStyle w:val="ListeParagraf"/>
              <w:keepNext/>
              <w:numPr>
                <w:ilvl w:val="1"/>
                <w:numId w:val="5"/>
              </w:numPr>
              <w:spacing w:before="60" w:after="6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Establish a reporting system to document waste types, quantities, and disposal methods.</w:t>
            </w:r>
          </w:p>
          <w:p w14:paraId="2FB0092E" w14:textId="77777777" w:rsidR="00E62303" w:rsidRPr="00836C48" w:rsidRDefault="00E62303" w:rsidP="00E62303">
            <w:pPr>
              <w:pStyle w:val="ListeParagraf"/>
              <w:keepNext/>
              <w:numPr>
                <w:ilvl w:val="1"/>
                <w:numId w:val="5"/>
              </w:numPr>
              <w:spacing w:before="60" w:after="6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Develop a comprehensive waste management plan that includes waste reduction targets, disposal methods, monitoring schedules, and assigned responsibilities for effective waste management throughout the project.</w:t>
            </w:r>
          </w:p>
          <w:p w14:paraId="0F5D08F3" w14:textId="77777777" w:rsidR="00E62303" w:rsidRPr="00836C48" w:rsidRDefault="00E62303" w:rsidP="00E62303">
            <w:pPr>
              <w:pStyle w:val="ListeParagraf"/>
              <w:keepNext/>
              <w:numPr>
                <w:ilvl w:val="1"/>
                <w:numId w:val="5"/>
              </w:numPr>
              <w:spacing w:before="60" w:after="6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Use containment systems for waste that poses spill risks, and keep spill kits accessible. Train staff on immediate spill response actions to prevent soil and water contamination.</w:t>
            </w:r>
          </w:p>
          <w:p w14:paraId="657033B5" w14:textId="7F2D0094" w:rsidR="00E62303" w:rsidRPr="00836C48" w:rsidRDefault="00E62303" w:rsidP="00E62303">
            <w:pPr>
              <w:pStyle w:val="ListeParagraf"/>
              <w:keepNext/>
              <w:numPr>
                <w:ilvl w:val="1"/>
                <w:numId w:val="5"/>
              </w:numPr>
              <w:spacing w:before="60" w:after="6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Conduct maintenance tasks, such as oil changes and battery replacements, off-site;</w:t>
            </w:r>
          </w:p>
        </w:tc>
        <w:tc>
          <w:tcPr>
            <w:tcW w:w="800" w:type="pct"/>
            <w:vAlign w:val="center"/>
          </w:tcPr>
          <w:p w14:paraId="1C7CA1F0" w14:textId="34D39FE3" w:rsidR="00E62303" w:rsidRDefault="00E62303" w:rsidP="00E62303">
            <w:pPr>
              <w:autoSpaceDE w:val="0"/>
              <w:autoSpaceDN w:val="0"/>
              <w:adjustRightInd w:val="0"/>
              <w:spacing w:line="220" w:lineRule="atLeast"/>
              <w:rPr>
                <w:rFonts w:ascii="Arial" w:hAnsi="Arial" w:cs="Arial"/>
                <w:iCs/>
                <w:sz w:val="18"/>
                <w:szCs w:val="18"/>
              </w:rPr>
            </w:pPr>
            <w:r>
              <w:rPr>
                <w:rFonts w:ascii="Arial" w:hAnsi="Arial" w:cs="Arial"/>
                <w:iCs/>
                <w:sz w:val="18"/>
                <w:szCs w:val="18"/>
              </w:rPr>
              <w:t>Kayapınar Municipality</w:t>
            </w:r>
          </w:p>
          <w:p w14:paraId="745D3F56" w14:textId="77777777" w:rsidR="00E62303" w:rsidRDefault="00E62303" w:rsidP="00E62303">
            <w:pPr>
              <w:autoSpaceDE w:val="0"/>
              <w:autoSpaceDN w:val="0"/>
              <w:adjustRightInd w:val="0"/>
              <w:spacing w:line="220" w:lineRule="atLeast"/>
              <w:rPr>
                <w:rFonts w:ascii="Arial" w:hAnsi="Arial" w:cs="Arial"/>
                <w:iCs/>
                <w:sz w:val="18"/>
                <w:szCs w:val="18"/>
              </w:rPr>
            </w:pPr>
            <w:r>
              <w:rPr>
                <w:rFonts w:ascii="Arial" w:hAnsi="Arial" w:cs="Arial"/>
                <w:iCs/>
                <w:sz w:val="18"/>
                <w:szCs w:val="18"/>
              </w:rPr>
              <w:t>Supervision Consultant</w:t>
            </w:r>
          </w:p>
          <w:p w14:paraId="3853CD90" w14:textId="77777777" w:rsidR="00E62303" w:rsidRPr="00836C48" w:rsidRDefault="00E62303" w:rsidP="00E62303">
            <w:pPr>
              <w:autoSpaceDE w:val="0"/>
              <w:autoSpaceDN w:val="0"/>
              <w:adjustRightInd w:val="0"/>
              <w:spacing w:line="220" w:lineRule="atLeast"/>
              <w:rPr>
                <w:rFonts w:ascii="Arial" w:hAnsi="Arial" w:cs="Arial"/>
                <w:iCs/>
                <w:sz w:val="18"/>
                <w:szCs w:val="18"/>
              </w:rPr>
            </w:pPr>
            <w:r w:rsidRPr="00836C48">
              <w:rPr>
                <w:rFonts w:ascii="Arial" w:hAnsi="Arial" w:cs="Arial"/>
                <w:iCs/>
                <w:sz w:val="18"/>
                <w:szCs w:val="18"/>
              </w:rPr>
              <w:t>Contractor</w:t>
            </w:r>
          </w:p>
        </w:tc>
      </w:tr>
      <w:tr w:rsidR="003A5E14" w:rsidRPr="00836C48" w14:paraId="7EC4C467" w14:textId="77777777" w:rsidTr="00A45F70">
        <w:trPr>
          <w:gridAfter w:val="1"/>
          <w:wAfter w:w="2" w:type="pct"/>
          <w:trHeight w:val="407"/>
        </w:trPr>
        <w:tc>
          <w:tcPr>
            <w:tcW w:w="198" w:type="pct"/>
            <w:vAlign w:val="center"/>
          </w:tcPr>
          <w:p w14:paraId="1E5291BD" w14:textId="77777777" w:rsidR="003A5E14" w:rsidRPr="00836C48" w:rsidRDefault="003A5E14" w:rsidP="00A45F70">
            <w:pPr>
              <w:pStyle w:val="ListeParagraf"/>
              <w:numPr>
                <w:ilvl w:val="0"/>
                <w:numId w:val="6"/>
              </w:numPr>
              <w:autoSpaceDE w:val="0"/>
              <w:autoSpaceDN w:val="0"/>
              <w:adjustRightInd w:val="0"/>
              <w:spacing w:line="220" w:lineRule="atLeast"/>
              <w:ind w:left="366" w:hanging="142"/>
              <w:rPr>
                <w:rFonts w:ascii="Arial" w:hAnsi="Arial" w:cs="Arial"/>
                <w:b/>
                <w:bCs/>
                <w:sz w:val="18"/>
                <w:szCs w:val="18"/>
              </w:rPr>
            </w:pPr>
          </w:p>
        </w:tc>
        <w:tc>
          <w:tcPr>
            <w:tcW w:w="892" w:type="pct"/>
            <w:shd w:val="clear" w:color="auto" w:fill="auto"/>
            <w:vAlign w:val="center"/>
          </w:tcPr>
          <w:p w14:paraId="60ADC2DF" w14:textId="77777777" w:rsidR="003A5E14" w:rsidRPr="00836C48" w:rsidRDefault="003A5E14" w:rsidP="00A45F70">
            <w:pPr>
              <w:autoSpaceDE w:val="0"/>
              <w:autoSpaceDN w:val="0"/>
              <w:adjustRightInd w:val="0"/>
              <w:spacing w:line="220" w:lineRule="atLeast"/>
              <w:rPr>
                <w:rFonts w:ascii="Arial" w:hAnsi="Arial" w:cs="Arial"/>
                <w:bCs/>
                <w:sz w:val="18"/>
                <w:szCs w:val="18"/>
              </w:rPr>
            </w:pPr>
            <w:r w:rsidRPr="00836C48">
              <w:rPr>
                <w:rFonts w:ascii="Arial" w:hAnsi="Arial" w:cs="Arial"/>
                <w:bCs/>
                <w:sz w:val="18"/>
                <w:szCs w:val="18"/>
              </w:rPr>
              <w:t>Waste Management</w:t>
            </w:r>
            <w:r>
              <w:rPr>
                <w:rFonts w:ascii="Arial" w:hAnsi="Arial" w:cs="Arial"/>
                <w:bCs/>
                <w:sz w:val="18"/>
                <w:szCs w:val="18"/>
              </w:rPr>
              <w:t xml:space="preserve"> -</w:t>
            </w:r>
            <w:r w:rsidRPr="00836C48">
              <w:rPr>
                <w:rFonts w:ascii="Arial" w:hAnsi="Arial" w:cs="Arial"/>
                <w:bCs/>
                <w:sz w:val="18"/>
                <w:szCs w:val="18"/>
              </w:rPr>
              <w:t>Electronic Waste Disposal</w:t>
            </w:r>
          </w:p>
        </w:tc>
        <w:tc>
          <w:tcPr>
            <w:tcW w:w="803" w:type="pct"/>
            <w:vAlign w:val="center"/>
          </w:tcPr>
          <w:p w14:paraId="0519D33C" w14:textId="77777777" w:rsidR="003A5E14" w:rsidRPr="00836C48" w:rsidRDefault="003A5E14" w:rsidP="00A45F70">
            <w:pPr>
              <w:autoSpaceDE w:val="0"/>
              <w:autoSpaceDN w:val="0"/>
              <w:adjustRightInd w:val="0"/>
              <w:spacing w:line="220" w:lineRule="atLeast"/>
              <w:rPr>
                <w:rFonts w:ascii="Arial" w:hAnsi="Arial" w:cs="Arial"/>
                <w:sz w:val="18"/>
                <w:szCs w:val="18"/>
              </w:rPr>
            </w:pPr>
            <w:r w:rsidRPr="00836C48">
              <w:rPr>
                <w:rFonts w:ascii="Arial" w:hAnsi="Arial" w:cs="Arial"/>
                <w:sz w:val="18"/>
                <w:szCs w:val="18"/>
              </w:rPr>
              <w:t>Communities</w:t>
            </w:r>
          </w:p>
          <w:p w14:paraId="4AC95FB1" w14:textId="77777777" w:rsidR="003A5E14" w:rsidRPr="00836C48" w:rsidRDefault="003A5E14" w:rsidP="00A45F70">
            <w:pPr>
              <w:autoSpaceDE w:val="0"/>
              <w:autoSpaceDN w:val="0"/>
              <w:adjustRightInd w:val="0"/>
              <w:spacing w:line="220" w:lineRule="atLeast"/>
              <w:rPr>
                <w:rFonts w:ascii="Arial" w:hAnsi="Arial" w:cs="Arial"/>
                <w:sz w:val="18"/>
                <w:szCs w:val="18"/>
              </w:rPr>
            </w:pPr>
            <w:r w:rsidRPr="00836C48">
              <w:rPr>
                <w:rFonts w:ascii="Arial" w:hAnsi="Arial" w:cs="Arial"/>
                <w:sz w:val="18"/>
                <w:szCs w:val="18"/>
              </w:rPr>
              <w:t>Construction workforce</w:t>
            </w:r>
          </w:p>
          <w:p w14:paraId="2A68DA4D" w14:textId="77777777" w:rsidR="003A5E14" w:rsidRPr="00836C48" w:rsidRDefault="003A5E14" w:rsidP="00A45F70">
            <w:pPr>
              <w:autoSpaceDE w:val="0"/>
              <w:autoSpaceDN w:val="0"/>
              <w:adjustRightInd w:val="0"/>
              <w:spacing w:line="220" w:lineRule="atLeast"/>
              <w:rPr>
                <w:rFonts w:ascii="Arial" w:hAnsi="Arial" w:cs="Arial"/>
                <w:sz w:val="18"/>
                <w:szCs w:val="18"/>
              </w:rPr>
            </w:pPr>
            <w:r w:rsidRPr="00836C48">
              <w:rPr>
                <w:rFonts w:ascii="Arial" w:hAnsi="Arial" w:cs="Arial"/>
                <w:sz w:val="18"/>
                <w:szCs w:val="18"/>
              </w:rPr>
              <w:t>Soil and water resources</w:t>
            </w:r>
          </w:p>
        </w:tc>
        <w:tc>
          <w:tcPr>
            <w:tcW w:w="2305" w:type="pct"/>
            <w:vAlign w:val="center"/>
          </w:tcPr>
          <w:p w14:paraId="138B7D03" w14:textId="77777777" w:rsidR="003A5E14" w:rsidRPr="00836C48" w:rsidRDefault="003A5E14" w:rsidP="00A45F70">
            <w:pPr>
              <w:pStyle w:val="ListeParagraf"/>
              <w:keepNext/>
              <w:numPr>
                <w:ilvl w:val="1"/>
                <w:numId w:val="5"/>
              </w:numPr>
              <w:spacing w:before="60" w:after="6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Contract with recycling facilities and/or manufacturers to ensure proper disposal or recycling of obsolete equipment;</w:t>
            </w:r>
          </w:p>
          <w:p w14:paraId="6947A90A" w14:textId="77777777" w:rsidR="003A5E14" w:rsidRPr="00836C48" w:rsidRDefault="003A5E14" w:rsidP="00A45F70">
            <w:pPr>
              <w:pStyle w:val="ListeParagraf"/>
              <w:keepNext/>
              <w:numPr>
                <w:ilvl w:val="1"/>
                <w:numId w:val="5"/>
              </w:numPr>
              <w:spacing w:before="60" w:after="60" w:line="240" w:lineRule="auto"/>
              <w:ind w:left="172" w:hanging="142"/>
              <w:jc w:val="both"/>
              <w:rPr>
                <w:rFonts w:ascii="Arial" w:hAnsi="Arial" w:cs="Arial"/>
                <w:sz w:val="18"/>
                <w:szCs w:val="18"/>
              </w:rPr>
            </w:pPr>
            <w:r w:rsidRPr="00836C48">
              <w:rPr>
                <w:rFonts w:ascii="Arial" w:hAnsi="Arial" w:cs="Arial"/>
                <w:sz w:val="18"/>
                <w:szCs w:val="18"/>
                <w:lang w:eastAsia="tr-TR"/>
              </w:rPr>
              <w:t>Agreements will be set with e-waste recycling facilities to ensure responsible disposal of electronic waste from solar panels, inverters, batteries, etc.</w:t>
            </w:r>
            <w:r w:rsidRPr="00836C48">
              <w:rPr>
                <w:rFonts w:ascii="Arial" w:hAnsi="Arial" w:cs="Arial"/>
                <w:sz w:val="18"/>
                <w:szCs w:val="18"/>
              </w:rPr>
              <w:t xml:space="preserve"> </w:t>
            </w:r>
          </w:p>
        </w:tc>
        <w:tc>
          <w:tcPr>
            <w:tcW w:w="800" w:type="pct"/>
            <w:vAlign w:val="center"/>
          </w:tcPr>
          <w:p w14:paraId="7D2CD360" w14:textId="47FCDABD" w:rsidR="003A5E14" w:rsidRDefault="003A5E14" w:rsidP="00A45F70">
            <w:pPr>
              <w:autoSpaceDE w:val="0"/>
              <w:autoSpaceDN w:val="0"/>
              <w:adjustRightInd w:val="0"/>
              <w:spacing w:line="220" w:lineRule="atLeast"/>
              <w:rPr>
                <w:rFonts w:ascii="Arial" w:hAnsi="Arial" w:cs="Arial"/>
                <w:iCs/>
                <w:sz w:val="18"/>
                <w:szCs w:val="18"/>
              </w:rPr>
            </w:pPr>
            <w:r>
              <w:rPr>
                <w:rFonts w:ascii="Arial" w:hAnsi="Arial" w:cs="Arial"/>
                <w:iCs/>
                <w:sz w:val="18"/>
                <w:szCs w:val="18"/>
              </w:rPr>
              <w:t>Kayapınar Municipality</w:t>
            </w:r>
          </w:p>
          <w:p w14:paraId="3BB5F58C" w14:textId="77777777" w:rsidR="003A5E14" w:rsidRDefault="003A5E14" w:rsidP="00A45F70">
            <w:pPr>
              <w:autoSpaceDE w:val="0"/>
              <w:autoSpaceDN w:val="0"/>
              <w:adjustRightInd w:val="0"/>
              <w:spacing w:line="220" w:lineRule="atLeast"/>
              <w:rPr>
                <w:rFonts w:ascii="Arial" w:hAnsi="Arial" w:cs="Arial"/>
                <w:iCs/>
                <w:sz w:val="18"/>
                <w:szCs w:val="18"/>
              </w:rPr>
            </w:pPr>
            <w:r>
              <w:rPr>
                <w:rFonts w:ascii="Arial" w:hAnsi="Arial" w:cs="Arial"/>
                <w:iCs/>
                <w:sz w:val="18"/>
                <w:szCs w:val="18"/>
              </w:rPr>
              <w:t>Supervision Consultant</w:t>
            </w:r>
          </w:p>
          <w:p w14:paraId="4E99D672" w14:textId="77777777" w:rsidR="003A5E14" w:rsidRPr="00836C48" w:rsidRDefault="003A5E14" w:rsidP="00A45F70">
            <w:pPr>
              <w:autoSpaceDE w:val="0"/>
              <w:autoSpaceDN w:val="0"/>
              <w:adjustRightInd w:val="0"/>
              <w:spacing w:line="220" w:lineRule="atLeast"/>
              <w:rPr>
                <w:rFonts w:ascii="Arial" w:hAnsi="Arial" w:cs="Arial"/>
                <w:iCs/>
                <w:sz w:val="18"/>
                <w:szCs w:val="18"/>
              </w:rPr>
            </w:pPr>
            <w:r w:rsidRPr="00836C48">
              <w:rPr>
                <w:rFonts w:ascii="Arial" w:hAnsi="Arial" w:cs="Arial"/>
                <w:iCs/>
                <w:sz w:val="18"/>
                <w:szCs w:val="18"/>
              </w:rPr>
              <w:t>Contractor</w:t>
            </w:r>
          </w:p>
        </w:tc>
      </w:tr>
      <w:tr w:rsidR="003A5E14" w:rsidRPr="00836C48" w14:paraId="4AB26231" w14:textId="77777777" w:rsidTr="00A45F70">
        <w:trPr>
          <w:gridAfter w:val="1"/>
          <w:wAfter w:w="2" w:type="pct"/>
          <w:trHeight w:val="407"/>
        </w:trPr>
        <w:tc>
          <w:tcPr>
            <w:tcW w:w="198" w:type="pct"/>
            <w:vAlign w:val="center"/>
          </w:tcPr>
          <w:p w14:paraId="5DAFA052" w14:textId="77777777" w:rsidR="003A5E14" w:rsidRPr="00836C48" w:rsidRDefault="003A5E14" w:rsidP="00A45F70">
            <w:pPr>
              <w:pStyle w:val="ListeParagraf"/>
              <w:numPr>
                <w:ilvl w:val="0"/>
                <w:numId w:val="6"/>
              </w:numPr>
              <w:autoSpaceDE w:val="0"/>
              <w:autoSpaceDN w:val="0"/>
              <w:adjustRightInd w:val="0"/>
              <w:spacing w:line="220" w:lineRule="atLeast"/>
              <w:ind w:left="366" w:hanging="142"/>
              <w:rPr>
                <w:rFonts w:ascii="Arial" w:hAnsi="Arial" w:cs="Arial"/>
                <w:b/>
                <w:bCs/>
                <w:sz w:val="18"/>
                <w:szCs w:val="18"/>
              </w:rPr>
            </w:pPr>
          </w:p>
        </w:tc>
        <w:tc>
          <w:tcPr>
            <w:tcW w:w="892" w:type="pct"/>
            <w:shd w:val="clear" w:color="auto" w:fill="auto"/>
            <w:vAlign w:val="center"/>
          </w:tcPr>
          <w:p w14:paraId="35A66233" w14:textId="77777777" w:rsidR="003A5E14" w:rsidRPr="00836C48" w:rsidRDefault="003A5E14" w:rsidP="00A45F70">
            <w:pPr>
              <w:autoSpaceDE w:val="0"/>
              <w:autoSpaceDN w:val="0"/>
              <w:adjustRightInd w:val="0"/>
              <w:spacing w:line="220" w:lineRule="atLeast"/>
              <w:rPr>
                <w:rFonts w:ascii="Arial" w:hAnsi="Arial" w:cs="Arial"/>
                <w:bCs/>
                <w:sz w:val="18"/>
                <w:szCs w:val="18"/>
              </w:rPr>
            </w:pPr>
            <w:r w:rsidRPr="00836C48">
              <w:rPr>
                <w:rFonts w:ascii="Arial" w:hAnsi="Arial" w:cs="Arial"/>
                <w:bCs/>
                <w:sz w:val="18"/>
                <w:szCs w:val="18"/>
              </w:rPr>
              <w:t>Wastewater Management</w:t>
            </w:r>
          </w:p>
        </w:tc>
        <w:tc>
          <w:tcPr>
            <w:tcW w:w="803" w:type="pct"/>
            <w:vAlign w:val="center"/>
          </w:tcPr>
          <w:p w14:paraId="4B121465" w14:textId="77777777" w:rsidR="003A5E14" w:rsidRPr="00836C48" w:rsidRDefault="003A5E14" w:rsidP="00A45F70">
            <w:pPr>
              <w:autoSpaceDE w:val="0"/>
              <w:autoSpaceDN w:val="0"/>
              <w:adjustRightInd w:val="0"/>
              <w:spacing w:line="220" w:lineRule="atLeast"/>
              <w:rPr>
                <w:rFonts w:ascii="Arial" w:hAnsi="Arial" w:cs="Arial"/>
                <w:sz w:val="18"/>
                <w:szCs w:val="18"/>
              </w:rPr>
            </w:pPr>
            <w:r w:rsidRPr="00836C48">
              <w:rPr>
                <w:rFonts w:ascii="Arial" w:hAnsi="Arial" w:cs="Arial"/>
                <w:sz w:val="18"/>
                <w:szCs w:val="18"/>
              </w:rPr>
              <w:t>Flora and fauna</w:t>
            </w:r>
          </w:p>
          <w:p w14:paraId="0FA546AE" w14:textId="77777777" w:rsidR="003A5E14" w:rsidRPr="00836C48" w:rsidRDefault="003A5E14" w:rsidP="00A45F70">
            <w:pPr>
              <w:autoSpaceDE w:val="0"/>
              <w:autoSpaceDN w:val="0"/>
              <w:adjustRightInd w:val="0"/>
              <w:spacing w:line="220" w:lineRule="atLeast"/>
              <w:rPr>
                <w:rFonts w:ascii="Arial" w:hAnsi="Arial" w:cs="Arial"/>
                <w:sz w:val="18"/>
                <w:szCs w:val="18"/>
              </w:rPr>
            </w:pPr>
            <w:r w:rsidRPr="00836C48">
              <w:rPr>
                <w:rFonts w:ascii="Arial" w:hAnsi="Arial" w:cs="Arial"/>
                <w:sz w:val="18"/>
                <w:szCs w:val="18"/>
              </w:rPr>
              <w:t>Soil, water resources</w:t>
            </w:r>
          </w:p>
        </w:tc>
        <w:tc>
          <w:tcPr>
            <w:tcW w:w="2305" w:type="pct"/>
            <w:vAlign w:val="center"/>
          </w:tcPr>
          <w:p w14:paraId="7A7D56FB" w14:textId="2840E1B7" w:rsidR="00EC2BB5" w:rsidRDefault="00EC2BB5" w:rsidP="00EC2BB5">
            <w:pPr>
              <w:pStyle w:val="ListeParagraf"/>
              <w:numPr>
                <w:ilvl w:val="1"/>
                <w:numId w:val="5"/>
              </w:numPr>
              <w:spacing w:before="60" w:after="60" w:line="240" w:lineRule="auto"/>
              <w:ind w:left="176" w:hanging="218"/>
              <w:contextualSpacing w:val="0"/>
              <w:rPr>
                <w:rFonts w:ascii="Arial" w:hAnsi="Arial" w:cs="Arial"/>
                <w:sz w:val="18"/>
                <w:szCs w:val="18"/>
              </w:rPr>
            </w:pPr>
            <w:r w:rsidRPr="00EC2BB5">
              <w:rPr>
                <w:rFonts w:ascii="Arial" w:hAnsi="Arial" w:cs="Arial"/>
                <w:sz w:val="18"/>
                <w:szCs w:val="18"/>
              </w:rPr>
              <w:t>Portable toilet will be placed on a level, solid surface.</w:t>
            </w:r>
          </w:p>
          <w:p w14:paraId="671BB528" w14:textId="6DCB53E7" w:rsidR="00EC2BB5" w:rsidRDefault="00EC2BB5" w:rsidP="00EC2BB5">
            <w:pPr>
              <w:pStyle w:val="ListeParagraf"/>
              <w:numPr>
                <w:ilvl w:val="1"/>
                <w:numId w:val="5"/>
              </w:numPr>
              <w:spacing w:before="60" w:after="60" w:line="240" w:lineRule="auto"/>
              <w:ind w:left="176" w:hanging="218"/>
              <w:contextualSpacing w:val="0"/>
              <w:rPr>
                <w:rFonts w:ascii="Arial" w:hAnsi="Arial" w:cs="Arial"/>
                <w:sz w:val="18"/>
                <w:szCs w:val="18"/>
              </w:rPr>
            </w:pPr>
            <w:r w:rsidRPr="00EC2BB5">
              <w:rPr>
                <w:rFonts w:ascii="Arial" w:hAnsi="Arial" w:cs="Arial"/>
                <w:sz w:val="18"/>
                <w:szCs w:val="18"/>
              </w:rPr>
              <w:t>Toilet will be located away from food and beverage preparation and rest areas.</w:t>
            </w:r>
          </w:p>
          <w:p w14:paraId="4B5D8B41" w14:textId="2C5EBA1B" w:rsidR="00EC2BB5" w:rsidRDefault="00EC2BB5" w:rsidP="00EC2BB5">
            <w:pPr>
              <w:pStyle w:val="ListeParagraf"/>
              <w:numPr>
                <w:ilvl w:val="1"/>
                <w:numId w:val="5"/>
              </w:numPr>
              <w:spacing w:before="60" w:after="60" w:line="240" w:lineRule="auto"/>
              <w:ind w:left="176" w:hanging="218"/>
              <w:contextualSpacing w:val="0"/>
              <w:rPr>
                <w:rFonts w:ascii="Arial" w:hAnsi="Arial" w:cs="Arial"/>
                <w:sz w:val="18"/>
                <w:szCs w:val="18"/>
              </w:rPr>
            </w:pPr>
            <w:r w:rsidRPr="00EC2BB5">
              <w:rPr>
                <w:rFonts w:ascii="Arial" w:hAnsi="Arial" w:cs="Arial"/>
                <w:sz w:val="18"/>
                <w:szCs w:val="18"/>
              </w:rPr>
              <w:t>Toilet will be secured against wind or tipping.</w:t>
            </w:r>
          </w:p>
          <w:p w14:paraId="77B62D08" w14:textId="49167AF2" w:rsidR="00EC2BB5" w:rsidRDefault="00EC2BB5" w:rsidP="00EC2BB5">
            <w:pPr>
              <w:pStyle w:val="ListeParagraf"/>
              <w:numPr>
                <w:ilvl w:val="1"/>
                <w:numId w:val="5"/>
              </w:numPr>
              <w:spacing w:before="60" w:after="60" w:line="240" w:lineRule="auto"/>
              <w:ind w:left="176" w:hanging="218"/>
              <w:contextualSpacing w:val="0"/>
              <w:rPr>
                <w:rFonts w:ascii="Arial" w:hAnsi="Arial" w:cs="Arial"/>
                <w:sz w:val="18"/>
                <w:szCs w:val="18"/>
              </w:rPr>
            </w:pPr>
            <w:r w:rsidRPr="00EC2BB5">
              <w:rPr>
                <w:rFonts w:ascii="Arial" w:hAnsi="Arial" w:cs="Arial"/>
                <w:sz w:val="18"/>
                <w:szCs w:val="18"/>
              </w:rPr>
              <w:t>The interior of the toilet will be cleaned and disinfected regularly.</w:t>
            </w:r>
          </w:p>
          <w:p w14:paraId="6E2FDA90" w14:textId="7E776748" w:rsidR="00EC2BB5" w:rsidRDefault="00EC2BB5" w:rsidP="00EC2BB5">
            <w:pPr>
              <w:pStyle w:val="ListeParagraf"/>
              <w:numPr>
                <w:ilvl w:val="1"/>
                <w:numId w:val="5"/>
              </w:numPr>
              <w:spacing w:before="60" w:after="60" w:line="240" w:lineRule="auto"/>
              <w:ind w:left="176" w:hanging="218"/>
              <w:contextualSpacing w:val="0"/>
              <w:rPr>
                <w:rFonts w:ascii="Arial" w:hAnsi="Arial" w:cs="Arial"/>
                <w:sz w:val="18"/>
                <w:szCs w:val="18"/>
              </w:rPr>
            </w:pPr>
            <w:r w:rsidRPr="00EC2BB5">
              <w:rPr>
                <w:rFonts w:ascii="Arial" w:hAnsi="Arial" w:cs="Arial"/>
                <w:sz w:val="18"/>
                <w:szCs w:val="18"/>
              </w:rPr>
              <w:t>Toilet will be emptied periodically with a vacuum truck, depending on occupancy.</w:t>
            </w:r>
          </w:p>
          <w:p w14:paraId="696C8A5C" w14:textId="77777777" w:rsidR="00EC2BB5" w:rsidRDefault="00EC2BB5" w:rsidP="00EC2BB5">
            <w:pPr>
              <w:pStyle w:val="ListeParagraf"/>
              <w:numPr>
                <w:ilvl w:val="1"/>
                <w:numId w:val="5"/>
              </w:numPr>
              <w:spacing w:before="60" w:after="60" w:line="240" w:lineRule="auto"/>
              <w:ind w:left="176" w:hanging="218"/>
              <w:contextualSpacing w:val="0"/>
              <w:rPr>
                <w:rFonts w:ascii="Arial" w:hAnsi="Arial" w:cs="Arial"/>
                <w:sz w:val="18"/>
                <w:szCs w:val="18"/>
              </w:rPr>
            </w:pPr>
            <w:r w:rsidRPr="00EC2BB5">
              <w:rPr>
                <w:rFonts w:ascii="Arial" w:hAnsi="Arial" w:cs="Arial"/>
                <w:sz w:val="18"/>
                <w:szCs w:val="18"/>
              </w:rPr>
              <w:t>Soap, disinfectant, and paper towels will be placed inside.</w:t>
            </w:r>
          </w:p>
          <w:p w14:paraId="7E9ECD3D" w14:textId="2D348636" w:rsidR="00EC2BB5" w:rsidRDefault="00EC2BB5" w:rsidP="00EC2BB5">
            <w:pPr>
              <w:pStyle w:val="ListeParagraf"/>
              <w:numPr>
                <w:ilvl w:val="1"/>
                <w:numId w:val="5"/>
              </w:numPr>
              <w:spacing w:before="60" w:after="60" w:line="240" w:lineRule="auto"/>
              <w:ind w:left="176" w:hanging="218"/>
              <w:contextualSpacing w:val="0"/>
              <w:rPr>
                <w:rFonts w:ascii="Arial" w:hAnsi="Arial" w:cs="Arial"/>
                <w:sz w:val="18"/>
                <w:szCs w:val="18"/>
              </w:rPr>
            </w:pPr>
            <w:r w:rsidRPr="00EC2BB5">
              <w:rPr>
                <w:rFonts w:ascii="Arial" w:hAnsi="Arial" w:cs="Arial"/>
                <w:sz w:val="18"/>
                <w:szCs w:val="18"/>
              </w:rPr>
              <w:t>Deodorizing chemicals will be added regularly</w:t>
            </w:r>
            <w:r>
              <w:rPr>
                <w:rFonts w:ascii="Arial" w:hAnsi="Arial" w:cs="Arial"/>
                <w:sz w:val="18"/>
                <w:szCs w:val="18"/>
              </w:rPr>
              <w:t>.</w:t>
            </w:r>
          </w:p>
          <w:p w14:paraId="07DAA7F3" w14:textId="77777777" w:rsidR="00EC2BB5" w:rsidRDefault="00EC2BB5" w:rsidP="00EC2BB5">
            <w:pPr>
              <w:pStyle w:val="ListeParagraf"/>
              <w:numPr>
                <w:ilvl w:val="1"/>
                <w:numId w:val="5"/>
              </w:numPr>
              <w:spacing w:before="60" w:after="60" w:line="240" w:lineRule="auto"/>
              <w:ind w:left="176" w:hanging="218"/>
              <w:contextualSpacing w:val="0"/>
              <w:rPr>
                <w:rFonts w:ascii="Arial" w:hAnsi="Arial" w:cs="Arial"/>
                <w:sz w:val="18"/>
                <w:szCs w:val="18"/>
              </w:rPr>
            </w:pPr>
            <w:r w:rsidRPr="00EC2BB5">
              <w:rPr>
                <w:rFonts w:ascii="Arial" w:hAnsi="Arial" w:cs="Arial"/>
                <w:sz w:val="18"/>
                <w:szCs w:val="18"/>
              </w:rPr>
              <w:t>Ventilation openings in the toilets will be kept clear.</w:t>
            </w:r>
          </w:p>
          <w:p w14:paraId="2615FC4E" w14:textId="77777777" w:rsidR="00EC2BB5" w:rsidRDefault="00EC2BB5" w:rsidP="00EC2BB5">
            <w:pPr>
              <w:pStyle w:val="ListeParagraf"/>
              <w:numPr>
                <w:ilvl w:val="1"/>
                <w:numId w:val="5"/>
              </w:numPr>
              <w:spacing w:before="60" w:after="60" w:line="240" w:lineRule="auto"/>
              <w:ind w:left="176" w:hanging="218"/>
              <w:contextualSpacing w:val="0"/>
              <w:rPr>
                <w:rFonts w:ascii="Arial" w:hAnsi="Arial" w:cs="Arial"/>
                <w:sz w:val="18"/>
                <w:szCs w:val="18"/>
              </w:rPr>
            </w:pPr>
            <w:r w:rsidRPr="00EC2BB5">
              <w:rPr>
                <w:rFonts w:ascii="Arial" w:hAnsi="Arial" w:cs="Arial"/>
                <w:sz w:val="18"/>
                <w:szCs w:val="18"/>
              </w:rPr>
              <w:t>The area surrounding the toilets will be made safe with non-slip material.</w:t>
            </w:r>
          </w:p>
          <w:p w14:paraId="3352E18C" w14:textId="45C23F66" w:rsidR="00EC2BB5" w:rsidRDefault="00EC2BB5" w:rsidP="00EC2BB5">
            <w:pPr>
              <w:pStyle w:val="ListeParagraf"/>
              <w:numPr>
                <w:ilvl w:val="1"/>
                <w:numId w:val="5"/>
              </w:numPr>
              <w:spacing w:before="60" w:after="60" w:line="240" w:lineRule="auto"/>
              <w:ind w:left="176" w:hanging="218"/>
              <w:contextualSpacing w:val="0"/>
              <w:rPr>
                <w:rFonts w:ascii="Arial" w:hAnsi="Arial" w:cs="Arial"/>
                <w:sz w:val="18"/>
                <w:szCs w:val="18"/>
              </w:rPr>
            </w:pPr>
            <w:r w:rsidRPr="00EC2BB5">
              <w:rPr>
                <w:rFonts w:ascii="Arial" w:hAnsi="Arial" w:cs="Arial"/>
                <w:sz w:val="18"/>
                <w:szCs w:val="18"/>
              </w:rPr>
              <w:t>Employees will be trained on the proper and hygienic use of portable toilet.</w:t>
            </w:r>
          </w:p>
          <w:p w14:paraId="57A34B7E" w14:textId="77777777" w:rsidR="00EC2BB5" w:rsidRDefault="00EC2BB5" w:rsidP="00EC2BB5">
            <w:pPr>
              <w:pStyle w:val="ListeParagraf"/>
              <w:numPr>
                <w:ilvl w:val="1"/>
                <w:numId w:val="5"/>
              </w:numPr>
              <w:spacing w:before="60" w:after="60" w:line="240" w:lineRule="auto"/>
              <w:ind w:left="176" w:hanging="218"/>
              <w:contextualSpacing w:val="0"/>
              <w:rPr>
                <w:rFonts w:ascii="Arial" w:hAnsi="Arial" w:cs="Arial"/>
                <w:sz w:val="18"/>
                <w:szCs w:val="18"/>
              </w:rPr>
            </w:pPr>
            <w:r w:rsidRPr="00EC2BB5">
              <w:rPr>
                <w:rFonts w:ascii="Arial" w:hAnsi="Arial" w:cs="Arial"/>
                <w:sz w:val="18"/>
                <w:szCs w:val="18"/>
              </w:rPr>
              <w:t>Cleaning and maintenance procedures will be recorded.</w:t>
            </w:r>
          </w:p>
          <w:p w14:paraId="3F3E8AB1" w14:textId="1E9E6D38" w:rsidR="003A5E14" w:rsidRPr="00EC2BB5" w:rsidRDefault="003A5E14" w:rsidP="00EC2BB5">
            <w:pPr>
              <w:pStyle w:val="ListeParagraf"/>
              <w:spacing w:before="60" w:after="60" w:line="240" w:lineRule="auto"/>
              <w:ind w:left="176"/>
              <w:contextualSpacing w:val="0"/>
              <w:rPr>
                <w:rFonts w:ascii="Arial" w:hAnsi="Arial" w:cs="Arial"/>
                <w:sz w:val="18"/>
                <w:szCs w:val="18"/>
              </w:rPr>
            </w:pPr>
            <w:r w:rsidRPr="00EC2BB5">
              <w:rPr>
                <w:rFonts w:ascii="Arial" w:hAnsi="Arial" w:cs="Arial"/>
                <w:sz w:val="18"/>
                <w:szCs w:val="18"/>
              </w:rPr>
              <w:t>.</w:t>
            </w:r>
          </w:p>
        </w:tc>
        <w:tc>
          <w:tcPr>
            <w:tcW w:w="800" w:type="pct"/>
            <w:vAlign w:val="center"/>
          </w:tcPr>
          <w:p w14:paraId="5D5B6EE2" w14:textId="70A2A8D0" w:rsidR="003A5E14" w:rsidRDefault="003A5E14" w:rsidP="00A45F70">
            <w:pPr>
              <w:autoSpaceDE w:val="0"/>
              <w:autoSpaceDN w:val="0"/>
              <w:adjustRightInd w:val="0"/>
              <w:spacing w:line="220" w:lineRule="atLeast"/>
              <w:rPr>
                <w:rFonts w:ascii="Arial" w:hAnsi="Arial" w:cs="Arial"/>
                <w:iCs/>
                <w:sz w:val="18"/>
                <w:szCs w:val="18"/>
              </w:rPr>
            </w:pPr>
            <w:r>
              <w:rPr>
                <w:rFonts w:ascii="Arial" w:hAnsi="Arial" w:cs="Arial"/>
                <w:iCs/>
                <w:sz w:val="18"/>
                <w:szCs w:val="18"/>
              </w:rPr>
              <w:t>Kayapınar Municipality</w:t>
            </w:r>
          </w:p>
          <w:p w14:paraId="17B9B1FD" w14:textId="77777777" w:rsidR="003A5E14" w:rsidRDefault="003A5E14" w:rsidP="00A45F70">
            <w:pPr>
              <w:autoSpaceDE w:val="0"/>
              <w:autoSpaceDN w:val="0"/>
              <w:adjustRightInd w:val="0"/>
              <w:spacing w:line="220" w:lineRule="atLeast"/>
              <w:rPr>
                <w:rFonts w:ascii="Arial" w:hAnsi="Arial" w:cs="Arial"/>
                <w:iCs/>
                <w:sz w:val="18"/>
                <w:szCs w:val="18"/>
              </w:rPr>
            </w:pPr>
            <w:r>
              <w:rPr>
                <w:rFonts w:ascii="Arial" w:hAnsi="Arial" w:cs="Arial"/>
                <w:iCs/>
                <w:sz w:val="18"/>
                <w:szCs w:val="18"/>
              </w:rPr>
              <w:t>Supervision Consultant</w:t>
            </w:r>
          </w:p>
          <w:p w14:paraId="49EE013D" w14:textId="77777777" w:rsidR="003A5E14" w:rsidRPr="00836C48" w:rsidRDefault="003A5E14" w:rsidP="00A45F70">
            <w:pPr>
              <w:autoSpaceDE w:val="0"/>
              <w:autoSpaceDN w:val="0"/>
              <w:adjustRightInd w:val="0"/>
              <w:spacing w:line="220" w:lineRule="atLeast"/>
              <w:rPr>
                <w:rFonts w:ascii="Arial" w:hAnsi="Arial" w:cs="Arial"/>
                <w:iCs/>
                <w:sz w:val="18"/>
                <w:szCs w:val="18"/>
              </w:rPr>
            </w:pPr>
            <w:r w:rsidRPr="00836C48">
              <w:rPr>
                <w:rFonts w:ascii="Arial" w:hAnsi="Arial" w:cs="Arial"/>
                <w:iCs/>
                <w:sz w:val="18"/>
                <w:szCs w:val="18"/>
              </w:rPr>
              <w:t>Contractor</w:t>
            </w:r>
          </w:p>
        </w:tc>
      </w:tr>
      <w:tr w:rsidR="003A5E14" w:rsidRPr="00836C48" w14:paraId="6EA27963" w14:textId="77777777" w:rsidTr="00A45F70">
        <w:trPr>
          <w:gridAfter w:val="1"/>
          <w:wAfter w:w="2" w:type="pct"/>
          <w:trHeight w:val="407"/>
        </w:trPr>
        <w:tc>
          <w:tcPr>
            <w:tcW w:w="198" w:type="pct"/>
            <w:vAlign w:val="center"/>
          </w:tcPr>
          <w:p w14:paraId="386DD442" w14:textId="77777777" w:rsidR="003A5E14" w:rsidRPr="00836C48" w:rsidRDefault="003A5E14" w:rsidP="00A45F70">
            <w:pPr>
              <w:pStyle w:val="ListeParagraf"/>
              <w:numPr>
                <w:ilvl w:val="0"/>
                <w:numId w:val="6"/>
              </w:numPr>
              <w:autoSpaceDE w:val="0"/>
              <w:autoSpaceDN w:val="0"/>
              <w:adjustRightInd w:val="0"/>
              <w:spacing w:line="220" w:lineRule="atLeast"/>
              <w:ind w:left="366" w:hanging="142"/>
              <w:rPr>
                <w:rFonts w:ascii="Arial" w:hAnsi="Arial" w:cs="Arial"/>
                <w:b/>
                <w:bCs/>
                <w:sz w:val="18"/>
                <w:szCs w:val="18"/>
              </w:rPr>
            </w:pPr>
          </w:p>
        </w:tc>
        <w:tc>
          <w:tcPr>
            <w:tcW w:w="892" w:type="pct"/>
            <w:shd w:val="clear" w:color="auto" w:fill="auto"/>
            <w:vAlign w:val="center"/>
          </w:tcPr>
          <w:p w14:paraId="6874B560" w14:textId="77777777" w:rsidR="003A5E14" w:rsidRPr="00836C48" w:rsidRDefault="003A5E14" w:rsidP="00A45F70">
            <w:pPr>
              <w:autoSpaceDE w:val="0"/>
              <w:autoSpaceDN w:val="0"/>
              <w:adjustRightInd w:val="0"/>
              <w:spacing w:line="220" w:lineRule="atLeast"/>
              <w:rPr>
                <w:rFonts w:ascii="Arial" w:hAnsi="Arial" w:cs="Arial"/>
                <w:bCs/>
                <w:sz w:val="18"/>
                <w:szCs w:val="18"/>
              </w:rPr>
            </w:pPr>
            <w:r w:rsidRPr="00836C48">
              <w:rPr>
                <w:rFonts w:ascii="Arial" w:hAnsi="Arial" w:cs="Arial"/>
                <w:bCs/>
                <w:sz w:val="18"/>
                <w:szCs w:val="18"/>
              </w:rPr>
              <w:t>Soil and Groundwater Contamination</w:t>
            </w:r>
          </w:p>
        </w:tc>
        <w:tc>
          <w:tcPr>
            <w:tcW w:w="803" w:type="pct"/>
            <w:vAlign w:val="center"/>
          </w:tcPr>
          <w:p w14:paraId="605F1610" w14:textId="77777777" w:rsidR="003A5E14" w:rsidRPr="00836C48" w:rsidRDefault="003A5E14" w:rsidP="00A45F70">
            <w:pPr>
              <w:autoSpaceDE w:val="0"/>
              <w:autoSpaceDN w:val="0"/>
              <w:adjustRightInd w:val="0"/>
              <w:spacing w:line="220" w:lineRule="atLeast"/>
              <w:rPr>
                <w:rFonts w:ascii="Arial" w:hAnsi="Arial" w:cs="Arial"/>
                <w:sz w:val="18"/>
                <w:szCs w:val="18"/>
              </w:rPr>
            </w:pPr>
            <w:r w:rsidRPr="00836C48">
              <w:rPr>
                <w:rFonts w:ascii="Arial" w:hAnsi="Arial" w:cs="Arial"/>
                <w:sz w:val="18"/>
                <w:szCs w:val="18"/>
              </w:rPr>
              <w:t>Communities</w:t>
            </w:r>
          </w:p>
          <w:p w14:paraId="3ADE5D1F" w14:textId="77777777" w:rsidR="003A5E14" w:rsidRPr="00836C48" w:rsidRDefault="003A5E14" w:rsidP="00A45F70">
            <w:pPr>
              <w:autoSpaceDE w:val="0"/>
              <w:autoSpaceDN w:val="0"/>
              <w:adjustRightInd w:val="0"/>
              <w:spacing w:line="220" w:lineRule="atLeast"/>
              <w:rPr>
                <w:rFonts w:ascii="Arial" w:hAnsi="Arial" w:cs="Arial"/>
                <w:sz w:val="18"/>
                <w:szCs w:val="18"/>
              </w:rPr>
            </w:pPr>
            <w:r w:rsidRPr="00836C48">
              <w:rPr>
                <w:rFonts w:ascii="Arial" w:hAnsi="Arial" w:cs="Arial"/>
                <w:sz w:val="18"/>
                <w:szCs w:val="18"/>
              </w:rPr>
              <w:t>Construction workforce</w:t>
            </w:r>
          </w:p>
          <w:p w14:paraId="7FA74B05" w14:textId="77777777" w:rsidR="003A5E14" w:rsidRPr="00836C48" w:rsidRDefault="003A5E14" w:rsidP="00A45F70">
            <w:pPr>
              <w:autoSpaceDE w:val="0"/>
              <w:autoSpaceDN w:val="0"/>
              <w:adjustRightInd w:val="0"/>
              <w:spacing w:line="220" w:lineRule="atLeast"/>
              <w:rPr>
                <w:rFonts w:ascii="Arial" w:hAnsi="Arial" w:cs="Arial"/>
                <w:sz w:val="18"/>
                <w:szCs w:val="18"/>
              </w:rPr>
            </w:pPr>
            <w:r w:rsidRPr="00836C48">
              <w:rPr>
                <w:rFonts w:ascii="Arial" w:hAnsi="Arial" w:cs="Arial"/>
                <w:sz w:val="18"/>
                <w:szCs w:val="18"/>
              </w:rPr>
              <w:t>Flora and fauna</w:t>
            </w:r>
          </w:p>
          <w:p w14:paraId="4FF5FA13" w14:textId="77777777" w:rsidR="003A5E14" w:rsidRPr="00836C48" w:rsidRDefault="003A5E14" w:rsidP="00A45F70">
            <w:pPr>
              <w:autoSpaceDE w:val="0"/>
              <w:autoSpaceDN w:val="0"/>
              <w:adjustRightInd w:val="0"/>
              <w:spacing w:line="220" w:lineRule="atLeast"/>
              <w:rPr>
                <w:rFonts w:ascii="Arial" w:hAnsi="Arial" w:cs="Arial"/>
                <w:sz w:val="18"/>
                <w:szCs w:val="18"/>
              </w:rPr>
            </w:pPr>
            <w:r w:rsidRPr="00836C48">
              <w:rPr>
                <w:rFonts w:ascii="Arial" w:hAnsi="Arial" w:cs="Arial"/>
                <w:sz w:val="18"/>
                <w:szCs w:val="18"/>
              </w:rPr>
              <w:t>Soil and water resources</w:t>
            </w:r>
          </w:p>
        </w:tc>
        <w:tc>
          <w:tcPr>
            <w:tcW w:w="2305" w:type="pct"/>
            <w:vAlign w:val="center"/>
          </w:tcPr>
          <w:p w14:paraId="2A877D1A" w14:textId="77777777" w:rsidR="003A5E14" w:rsidRPr="00836C48" w:rsidRDefault="003A5E14" w:rsidP="00A45F70">
            <w:pPr>
              <w:pStyle w:val="ListeParagraf"/>
              <w:numPr>
                <w:ilvl w:val="1"/>
                <w:numId w:val="5"/>
              </w:numPr>
              <w:spacing w:before="60" w:after="60" w:line="240" w:lineRule="auto"/>
              <w:ind w:left="176" w:hanging="218"/>
              <w:rPr>
                <w:rFonts w:ascii="Arial" w:hAnsi="Arial" w:cs="Arial"/>
                <w:sz w:val="18"/>
                <w:szCs w:val="18"/>
              </w:rPr>
            </w:pPr>
            <w:r w:rsidRPr="00836C48">
              <w:rPr>
                <w:rFonts w:ascii="Arial" w:hAnsi="Arial" w:cs="Arial"/>
                <w:sz w:val="18"/>
                <w:szCs w:val="18"/>
              </w:rPr>
              <w:t>Contain and clean up any oil, chemical, lubricant, or fuel spill immediately to prevent environmental contamination.</w:t>
            </w:r>
          </w:p>
          <w:p w14:paraId="2AD70BE3" w14:textId="77777777" w:rsidR="003A5E14" w:rsidRPr="00836C48" w:rsidRDefault="003A5E14" w:rsidP="00A45F70">
            <w:pPr>
              <w:pStyle w:val="ListeParagraf"/>
              <w:numPr>
                <w:ilvl w:val="1"/>
                <w:numId w:val="5"/>
              </w:numPr>
              <w:spacing w:before="60" w:after="60" w:line="240" w:lineRule="auto"/>
              <w:ind w:left="176" w:hanging="218"/>
              <w:rPr>
                <w:rFonts w:ascii="Arial" w:hAnsi="Arial" w:cs="Arial"/>
                <w:sz w:val="18"/>
                <w:szCs w:val="18"/>
              </w:rPr>
            </w:pPr>
            <w:r w:rsidRPr="00836C48">
              <w:rPr>
                <w:rFonts w:ascii="Arial" w:hAnsi="Arial" w:cs="Arial"/>
                <w:sz w:val="18"/>
                <w:szCs w:val="18"/>
              </w:rPr>
              <w:t>Implement spill prevention and response measures. Maintain spill containment and clean-up kits on-site. Ensure all spills are contained, cleaned, and disposed of by licensed waste management companies.</w:t>
            </w:r>
          </w:p>
          <w:p w14:paraId="16EFDB35" w14:textId="77777777" w:rsidR="003A5E14" w:rsidRPr="00836C48" w:rsidRDefault="003A5E14" w:rsidP="00A45F70">
            <w:pPr>
              <w:pStyle w:val="ListeParagraf"/>
              <w:numPr>
                <w:ilvl w:val="1"/>
                <w:numId w:val="5"/>
              </w:numPr>
              <w:spacing w:before="60" w:after="60" w:line="240" w:lineRule="auto"/>
              <w:ind w:left="176" w:hanging="218"/>
              <w:rPr>
                <w:rFonts w:ascii="Arial" w:hAnsi="Arial" w:cs="Arial"/>
                <w:sz w:val="18"/>
                <w:szCs w:val="18"/>
              </w:rPr>
            </w:pPr>
            <w:r w:rsidRPr="00836C48">
              <w:rPr>
                <w:rFonts w:ascii="Arial" w:hAnsi="Arial" w:cs="Arial"/>
                <w:sz w:val="18"/>
                <w:szCs w:val="18"/>
              </w:rPr>
              <w:t>Conduct routine servicing of construction vehicles and equipment at designated off-site locations to minimize the risk of leaks or spills.</w:t>
            </w:r>
          </w:p>
          <w:p w14:paraId="0AB94EA2" w14:textId="77777777" w:rsidR="003A5E14" w:rsidRPr="00836C48" w:rsidRDefault="003A5E14" w:rsidP="00A45F70">
            <w:pPr>
              <w:pStyle w:val="ListeParagraf"/>
              <w:numPr>
                <w:ilvl w:val="1"/>
                <w:numId w:val="5"/>
              </w:numPr>
              <w:spacing w:before="60" w:after="60" w:line="240" w:lineRule="auto"/>
              <w:ind w:left="176" w:hanging="218"/>
              <w:rPr>
                <w:rFonts w:ascii="Arial" w:hAnsi="Arial" w:cs="Arial"/>
                <w:sz w:val="18"/>
                <w:szCs w:val="18"/>
              </w:rPr>
            </w:pPr>
            <w:r w:rsidRPr="00836C48">
              <w:rPr>
                <w:rFonts w:ascii="Arial" w:hAnsi="Arial" w:cs="Arial"/>
                <w:sz w:val="18"/>
                <w:szCs w:val="18"/>
              </w:rPr>
              <w:t xml:space="preserve">Perform </w:t>
            </w:r>
            <w:proofErr w:type="spellStart"/>
            <w:r w:rsidRPr="00836C48">
              <w:rPr>
                <w:rFonts w:ascii="Arial" w:hAnsi="Arial" w:cs="Arial"/>
                <w:sz w:val="18"/>
                <w:szCs w:val="18"/>
              </w:rPr>
              <w:t>refuelling</w:t>
            </w:r>
            <w:proofErr w:type="spellEnd"/>
            <w:r w:rsidRPr="00836C48">
              <w:rPr>
                <w:rFonts w:ascii="Arial" w:hAnsi="Arial" w:cs="Arial"/>
                <w:sz w:val="18"/>
                <w:szCs w:val="18"/>
              </w:rPr>
              <w:t xml:space="preserve"> in designated areas following strict protocols to prevent accidental spills.</w:t>
            </w:r>
          </w:p>
          <w:p w14:paraId="020A502E" w14:textId="77777777" w:rsidR="003A5E14" w:rsidRPr="00836C48" w:rsidRDefault="003A5E14" w:rsidP="00A45F70">
            <w:pPr>
              <w:pStyle w:val="ListeParagraf"/>
              <w:numPr>
                <w:ilvl w:val="1"/>
                <w:numId w:val="5"/>
              </w:numPr>
              <w:spacing w:before="60" w:after="60" w:line="240" w:lineRule="auto"/>
              <w:ind w:left="176" w:hanging="218"/>
              <w:rPr>
                <w:rFonts w:ascii="Arial" w:hAnsi="Arial" w:cs="Arial"/>
                <w:sz w:val="18"/>
                <w:szCs w:val="18"/>
              </w:rPr>
            </w:pPr>
            <w:r w:rsidRPr="00836C48">
              <w:rPr>
                <w:rFonts w:ascii="Arial" w:hAnsi="Arial" w:cs="Arial"/>
                <w:sz w:val="18"/>
                <w:szCs w:val="18"/>
              </w:rPr>
              <w:t>Collect and store waste oil securely for recycling or dispose of it through licensed waste vendors to ensure safe handling.</w:t>
            </w:r>
          </w:p>
          <w:p w14:paraId="60B2B872" w14:textId="77777777" w:rsidR="003A5E14" w:rsidRPr="00836C48" w:rsidRDefault="003A5E14" w:rsidP="00A45F70">
            <w:pPr>
              <w:pStyle w:val="ListeParagraf"/>
              <w:numPr>
                <w:ilvl w:val="1"/>
                <w:numId w:val="5"/>
              </w:numPr>
              <w:spacing w:before="60" w:after="60" w:line="240" w:lineRule="auto"/>
              <w:ind w:left="176" w:hanging="218"/>
              <w:rPr>
                <w:rFonts w:ascii="Arial" w:hAnsi="Arial" w:cs="Arial"/>
                <w:sz w:val="18"/>
                <w:szCs w:val="18"/>
              </w:rPr>
            </w:pPr>
            <w:r w:rsidRPr="00836C48">
              <w:rPr>
                <w:rFonts w:ascii="Arial" w:hAnsi="Arial" w:cs="Arial"/>
                <w:sz w:val="18"/>
                <w:szCs w:val="18"/>
              </w:rPr>
              <w:t>Provide adequate sanitary facilities, including toilets and showers, for the construction workforce. Ensure prompt repairs and maintenance in the event of any leaks or spills to maintain hygiene and safety standards.</w:t>
            </w:r>
          </w:p>
        </w:tc>
        <w:tc>
          <w:tcPr>
            <w:tcW w:w="800" w:type="pct"/>
            <w:vAlign w:val="center"/>
          </w:tcPr>
          <w:p w14:paraId="435ACF0C" w14:textId="640E3220" w:rsidR="003A5E14" w:rsidRDefault="003A5E14" w:rsidP="00A45F70">
            <w:pPr>
              <w:autoSpaceDE w:val="0"/>
              <w:autoSpaceDN w:val="0"/>
              <w:adjustRightInd w:val="0"/>
              <w:spacing w:line="220" w:lineRule="atLeast"/>
              <w:rPr>
                <w:rFonts w:ascii="Arial" w:hAnsi="Arial" w:cs="Arial"/>
                <w:iCs/>
                <w:sz w:val="18"/>
                <w:szCs w:val="18"/>
              </w:rPr>
            </w:pPr>
            <w:r>
              <w:rPr>
                <w:rFonts w:ascii="Arial" w:hAnsi="Arial" w:cs="Arial"/>
                <w:iCs/>
                <w:sz w:val="18"/>
                <w:szCs w:val="18"/>
              </w:rPr>
              <w:t>Kayapınar Municipality</w:t>
            </w:r>
          </w:p>
          <w:p w14:paraId="0DC5E3D7" w14:textId="77777777" w:rsidR="003A5E14" w:rsidRDefault="003A5E14" w:rsidP="00A45F70">
            <w:pPr>
              <w:autoSpaceDE w:val="0"/>
              <w:autoSpaceDN w:val="0"/>
              <w:adjustRightInd w:val="0"/>
              <w:spacing w:line="220" w:lineRule="atLeast"/>
              <w:rPr>
                <w:rFonts w:ascii="Arial" w:hAnsi="Arial" w:cs="Arial"/>
                <w:iCs/>
                <w:sz w:val="18"/>
                <w:szCs w:val="18"/>
              </w:rPr>
            </w:pPr>
            <w:r>
              <w:rPr>
                <w:rFonts w:ascii="Arial" w:hAnsi="Arial" w:cs="Arial"/>
                <w:iCs/>
                <w:sz w:val="18"/>
                <w:szCs w:val="18"/>
              </w:rPr>
              <w:t>Supervision Consultant</w:t>
            </w:r>
          </w:p>
          <w:p w14:paraId="7BC278D5" w14:textId="77777777" w:rsidR="003A5E14" w:rsidRPr="00836C48" w:rsidRDefault="003A5E14" w:rsidP="00A45F70">
            <w:pPr>
              <w:autoSpaceDE w:val="0"/>
              <w:autoSpaceDN w:val="0"/>
              <w:adjustRightInd w:val="0"/>
              <w:spacing w:line="220" w:lineRule="atLeast"/>
              <w:rPr>
                <w:rFonts w:ascii="Arial" w:hAnsi="Arial" w:cs="Arial"/>
                <w:iCs/>
                <w:sz w:val="18"/>
                <w:szCs w:val="18"/>
              </w:rPr>
            </w:pPr>
            <w:r w:rsidRPr="00836C48">
              <w:rPr>
                <w:rFonts w:ascii="Arial" w:hAnsi="Arial" w:cs="Arial"/>
                <w:iCs/>
                <w:sz w:val="18"/>
                <w:szCs w:val="18"/>
              </w:rPr>
              <w:t>Contractor</w:t>
            </w:r>
          </w:p>
        </w:tc>
      </w:tr>
      <w:tr w:rsidR="003A5E14" w:rsidRPr="00836C48" w14:paraId="512A9BEF" w14:textId="77777777" w:rsidTr="00A45F70">
        <w:trPr>
          <w:gridAfter w:val="1"/>
          <w:wAfter w:w="2" w:type="pct"/>
          <w:trHeight w:val="407"/>
        </w:trPr>
        <w:tc>
          <w:tcPr>
            <w:tcW w:w="198" w:type="pct"/>
            <w:vAlign w:val="center"/>
          </w:tcPr>
          <w:p w14:paraId="6A17CE76" w14:textId="77777777" w:rsidR="003A5E14" w:rsidRPr="00836C48" w:rsidRDefault="003A5E14" w:rsidP="00A45F70">
            <w:pPr>
              <w:pStyle w:val="ListeParagraf"/>
              <w:numPr>
                <w:ilvl w:val="0"/>
                <w:numId w:val="6"/>
              </w:numPr>
              <w:autoSpaceDE w:val="0"/>
              <w:autoSpaceDN w:val="0"/>
              <w:adjustRightInd w:val="0"/>
              <w:spacing w:line="220" w:lineRule="atLeast"/>
              <w:ind w:left="366" w:hanging="142"/>
              <w:rPr>
                <w:rFonts w:ascii="Arial" w:hAnsi="Arial" w:cs="Arial"/>
                <w:b/>
                <w:bCs/>
                <w:sz w:val="18"/>
                <w:szCs w:val="18"/>
              </w:rPr>
            </w:pPr>
          </w:p>
        </w:tc>
        <w:tc>
          <w:tcPr>
            <w:tcW w:w="892" w:type="pct"/>
            <w:shd w:val="clear" w:color="auto" w:fill="auto"/>
            <w:vAlign w:val="center"/>
          </w:tcPr>
          <w:p w14:paraId="2E587CAE" w14:textId="77777777" w:rsidR="003A5E14" w:rsidRPr="00836C48" w:rsidRDefault="003A5E14" w:rsidP="00A45F70">
            <w:pPr>
              <w:autoSpaceDE w:val="0"/>
              <w:autoSpaceDN w:val="0"/>
              <w:adjustRightInd w:val="0"/>
              <w:spacing w:line="220" w:lineRule="atLeast"/>
              <w:rPr>
                <w:rFonts w:ascii="Arial" w:hAnsi="Arial" w:cs="Arial"/>
                <w:i/>
                <w:iCs/>
                <w:sz w:val="18"/>
                <w:szCs w:val="18"/>
              </w:rPr>
            </w:pPr>
            <w:r w:rsidRPr="00836C48">
              <w:rPr>
                <w:rFonts w:ascii="Arial" w:hAnsi="Arial" w:cs="Arial"/>
                <w:bCs/>
                <w:sz w:val="18"/>
                <w:szCs w:val="18"/>
              </w:rPr>
              <w:t>Dust and Gaseous Emissions</w:t>
            </w:r>
          </w:p>
        </w:tc>
        <w:tc>
          <w:tcPr>
            <w:tcW w:w="803" w:type="pct"/>
            <w:vAlign w:val="center"/>
          </w:tcPr>
          <w:p w14:paraId="13B3E3B3" w14:textId="77777777" w:rsidR="003A5E14" w:rsidRPr="00836C48" w:rsidRDefault="003A5E14" w:rsidP="00A45F70">
            <w:pPr>
              <w:autoSpaceDE w:val="0"/>
              <w:autoSpaceDN w:val="0"/>
              <w:adjustRightInd w:val="0"/>
              <w:spacing w:line="220" w:lineRule="atLeast"/>
              <w:rPr>
                <w:rFonts w:ascii="Arial" w:hAnsi="Arial" w:cs="Arial"/>
                <w:sz w:val="18"/>
                <w:szCs w:val="18"/>
              </w:rPr>
            </w:pPr>
            <w:r w:rsidRPr="00836C48">
              <w:rPr>
                <w:rFonts w:ascii="Arial" w:hAnsi="Arial" w:cs="Arial"/>
                <w:sz w:val="18"/>
                <w:szCs w:val="18"/>
              </w:rPr>
              <w:t>Communities</w:t>
            </w:r>
          </w:p>
          <w:p w14:paraId="7732FE40" w14:textId="77777777" w:rsidR="003A5E14" w:rsidRPr="00836C48" w:rsidRDefault="003A5E14" w:rsidP="00A45F70">
            <w:pPr>
              <w:autoSpaceDE w:val="0"/>
              <w:autoSpaceDN w:val="0"/>
              <w:adjustRightInd w:val="0"/>
              <w:spacing w:line="220" w:lineRule="atLeast"/>
              <w:rPr>
                <w:rFonts w:ascii="Arial" w:hAnsi="Arial" w:cs="Arial"/>
                <w:sz w:val="18"/>
                <w:szCs w:val="18"/>
              </w:rPr>
            </w:pPr>
            <w:r w:rsidRPr="00836C48">
              <w:rPr>
                <w:rFonts w:ascii="Arial" w:hAnsi="Arial" w:cs="Arial"/>
                <w:sz w:val="18"/>
                <w:szCs w:val="18"/>
              </w:rPr>
              <w:t>Construction workforce</w:t>
            </w:r>
          </w:p>
          <w:p w14:paraId="7A50CE3D" w14:textId="77777777" w:rsidR="003A5E14" w:rsidRPr="00836C48" w:rsidRDefault="003A5E14" w:rsidP="00A45F70">
            <w:pPr>
              <w:autoSpaceDE w:val="0"/>
              <w:autoSpaceDN w:val="0"/>
              <w:adjustRightInd w:val="0"/>
              <w:spacing w:line="220" w:lineRule="atLeast"/>
              <w:rPr>
                <w:rFonts w:ascii="Arial" w:hAnsi="Arial" w:cs="Arial"/>
                <w:sz w:val="18"/>
                <w:szCs w:val="18"/>
              </w:rPr>
            </w:pPr>
            <w:r w:rsidRPr="00836C48">
              <w:rPr>
                <w:rFonts w:ascii="Arial" w:hAnsi="Arial" w:cs="Arial"/>
                <w:sz w:val="18"/>
                <w:szCs w:val="18"/>
              </w:rPr>
              <w:t>Flora and fauna</w:t>
            </w:r>
          </w:p>
          <w:p w14:paraId="0904F712" w14:textId="77777777" w:rsidR="003A5E14" w:rsidRPr="00836C48" w:rsidRDefault="003A5E14" w:rsidP="00A45F70">
            <w:pPr>
              <w:autoSpaceDE w:val="0"/>
              <w:autoSpaceDN w:val="0"/>
              <w:adjustRightInd w:val="0"/>
              <w:spacing w:line="220" w:lineRule="atLeast"/>
              <w:rPr>
                <w:rFonts w:ascii="Arial" w:hAnsi="Arial" w:cs="Arial"/>
                <w:sz w:val="18"/>
                <w:szCs w:val="18"/>
              </w:rPr>
            </w:pPr>
            <w:r w:rsidRPr="00836C48">
              <w:rPr>
                <w:rFonts w:ascii="Arial" w:hAnsi="Arial" w:cs="Arial"/>
                <w:sz w:val="18"/>
                <w:szCs w:val="18"/>
              </w:rPr>
              <w:t>Ambient air quality</w:t>
            </w:r>
          </w:p>
        </w:tc>
        <w:tc>
          <w:tcPr>
            <w:tcW w:w="2305" w:type="pct"/>
            <w:vAlign w:val="center"/>
          </w:tcPr>
          <w:p w14:paraId="1E87193A" w14:textId="77777777" w:rsidR="003A5E14" w:rsidRPr="00836C48" w:rsidRDefault="003A5E14" w:rsidP="00A45F70">
            <w:pPr>
              <w:pStyle w:val="ListeParagraf"/>
              <w:numPr>
                <w:ilvl w:val="1"/>
                <w:numId w:val="5"/>
              </w:numPr>
              <w:spacing w:before="60" w:after="60" w:line="240" w:lineRule="auto"/>
              <w:ind w:left="176" w:hanging="218"/>
              <w:rPr>
                <w:rFonts w:ascii="Arial" w:hAnsi="Arial" w:cs="Arial"/>
                <w:sz w:val="18"/>
                <w:szCs w:val="18"/>
              </w:rPr>
            </w:pPr>
            <w:r w:rsidRPr="00836C48">
              <w:rPr>
                <w:rFonts w:ascii="Arial" w:hAnsi="Arial" w:cs="Arial"/>
                <w:sz w:val="18"/>
                <w:szCs w:val="18"/>
              </w:rPr>
              <w:t>Apply water spraying to suppress dust when dusting occurs on roads and construction area. Use water tankers to supply water for this purpose.</w:t>
            </w:r>
          </w:p>
          <w:p w14:paraId="3FDF7593" w14:textId="77777777" w:rsidR="003A5E14" w:rsidRPr="00836C48" w:rsidRDefault="003A5E14" w:rsidP="00A45F70">
            <w:pPr>
              <w:pStyle w:val="ListeParagraf"/>
              <w:numPr>
                <w:ilvl w:val="1"/>
                <w:numId w:val="5"/>
              </w:numPr>
              <w:spacing w:before="60" w:after="60" w:line="240" w:lineRule="auto"/>
              <w:ind w:left="176" w:hanging="218"/>
              <w:rPr>
                <w:rFonts w:ascii="Arial" w:hAnsi="Arial" w:cs="Arial"/>
                <w:sz w:val="18"/>
                <w:szCs w:val="18"/>
              </w:rPr>
            </w:pPr>
            <w:r w:rsidRPr="00836C48">
              <w:rPr>
                <w:rFonts w:ascii="Arial" w:hAnsi="Arial" w:cs="Arial"/>
                <w:sz w:val="18"/>
                <w:szCs w:val="18"/>
              </w:rPr>
              <w:t>Inform communities/residential areas nearby about the schedule and nature of construction activities as part of the Stakeholder Engagement Plan (SEP).</w:t>
            </w:r>
          </w:p>
          <w:p w14:paraId="7AAE6862" w14:textId="77777777" w:rsidR="003A5E14" w:rsidRPr="00836C48" w:rsidRDefault="003A5E14" w:rsidP="00A45F70">
            <w:pPr>
              <w:pStyle w:val="ListeParagraf"/>
              <w:numPr>
                <w:ilvl w:val="1"/>
                <w:numId w:val="5"/>
              </w:numPr>
              <w:spacing w:before="60" w:after="60" w:line="240" w:lineRule="auto"/>
              <w:ind w:left="176" w:hanging="218"/>
              <w:rPr>
                <w:rFonts w:ascii="Arial" w:hAnsi="Arial" w:cs="Arial"/>
                <w:sz w:val="18"/>
                <w:szCs w:val="18"/>
              </w:rPr>
            </w:pPr>
            <w:r w:rsidRPr="00836C48">
              <w:rPr>
                <w:rFonts w:ascii="Arial" w:hAnsi="Arial" w:cs="Arial"/>
                <w:sz w:val="18"/>
                <w:szCs w:val="18"/>
              </w:rPr>
              <w:t>Carry out loading and unloading of trucks carefully to prevent materials from dispersing or scattering.</w:t>
            </w:r>
          </w:p>
          <w:p w14:paraId="0FE76B98" w14:textId="77777777" w:rsidR="003A5E14" w:rsidRPr="00836C48" w:rsidRDefault="003A5E14" w:rsidP="00A45F70">
            <w:pPr>
              <w:pStyle w:val="ListeParagraf"/>
              <w:numPr>
                <w:ilvl w:val="1"/>
                <w:numId w:val="5"/>
              </w:numPr>
              <w:spacing w:before="60" w:after="60" w:line="240" w:lineRule="auto"/>
              <w:ind w:left="176" w:hanging="218"/>
              <w:rPr>
                <w:rFonts w:ascii="Arial" w:hAnsi="Arial" w:cs="Arial"/>
                <w:sz w:val="18"/>
                <w:szCs w:val="18"/>
              </w:rPr>
            </w:pPr>
            <w:r w:rsidRPr="00836C48">
              <w:rPr>
                <w:rFonts w:ascii="Arial" w:hAnsi="Arial" w:cs="Arial"/>
                <w:sz w:val="18"/>
                <w:szCs w:val="18"/>
              </w:rPr>
              <w:t>Cover transport trucks with tarpaulins on public roads when arriving at or leaving the site to minimize dust. Clean truck tires before leaving the site to prevent mud and debris from spreading onto public roads.</w:t>
            </w:r>
          </w:p>
          <w:p w14:paraId="3C176097" w14:textId="77777777" w:rsidR="003A5E14" w:rsidRPr="00836C48" w:rsidRDefault="003A5E14" w:rsidP="00A45F70">
            <w:pPr>
              <w:pStyle w:val="ListeParagraf"/>
              <w:numPr>
                <w:ilvl w:val="1"/>
                <w:numId w:val="5"/>
              </w:numPr>
              <w:spacing w:before="60" w:after="60" w:line="240" w:lineRule="auto"/>
              <w:ind w:left="176" w:hanging="218"/>
              <w:rPr>
                <w:rFonts w:ascii="Arial" w:hAnsi="Arial" w:cs="Arial"/>
                <w:sz w:val="18"/>
                <w:szCs w:val="18"/>
              </w:rPr>
            </w:pPr>
            <w:r w:rsidRPr="00836C48">
              <w:rPr>
                <w:rFonts w:ascii="Arial" w:hAnsi="Arial" w:cs="Arial"/>
                <w:sz w:val="18"/>
                <w:szCs w:val="18"/>
              </w:rPr>
              <w:t>Enforce a speed limit for trucks to reduce dust and improve site safety.</w:t>
            </w:r>
          </w:p>
          <w:p w14:paraId="67E14770" w14:textId="77777777" w:rsidR="003A5E14" w:rsidRPr="00836C48" w:rsidRDefault="003A5E14" w:rsidP="00A45F70">
            <w:pPr>
              <w:pStyle w:val="ListeParagraf"/>
              <w:numPr>
                <w:ilvl w:val="1"/>
                <w:numId w:val="5"/>
              </w:numPr>
              <w:spacing w:before="60" w:after="60" w:line="240" w:lineRule="auto"/>
              <w:ind w:left="176" w:hanging="218"/>
              <w:rPr>
                <w:rFonts w:ascii="Arial" w:hAnsi="Arial" w:cs="Arial"/>
                <w:sz w:val="18"/>
                <w:szCs w:val="18"/>
              </w:rPr>
            </w:pPr>
            <w:r w:rsidRPr="00836C48">
              <w:rPr>
                <w:rFonts w:ascii="Arial" w:hAnsi="Arial" w:cs="Arial"/>
                <w:sz w:val="18"/>
                <w:szCs w:val="18"/>
              </w:rPr>
              <w:t>Use modern equipment and vehicles that meet relevant emission standards. Regularly inspect and maintain exhaust systems to ensure emission levels remain within safe limits.</w:t>
            </w:r>
          </w:p>
          <w:p w14:paraId="487E7193" w14:textId="77777777" w:rsidR="003A5E14" w:rsidRPr="00836C48" w:rsidRDefault="003A5E14" w:rsidP="00A45F70">
            <w:pPr>
              <w:pStyle w:val="ListeParagraf"/>
              <w:numPr>
                <w:ilvl w:val="1"/>
                <w:numId w:val="5"/>
              </w:numPr>
              <w:spacing w:before="60" w:after="60" w:line="240" w:lineRule="auto"/>
              <w:ind w:left="176" w:hanging="218"/>
              <w:rPr>
                <w:rFonts w:ascii="Arial" w:hAnsi="Arial" w:cs="Arial"/>
                <w:sz w:val="18"/>
                <w:szCs w:val="18"/>
              </w:rPr>
            </w:pPr>
            <w:r w:rsidRPr="00836C48">
              <w:rPr>
                <w:rFonts w:ascii="Arial" w:hAnsi="Arial" w:cs="Arial"/>
                <w:sz w:val="18"/>
                <w:szCs w:val="18"/>
              </w:rPr>
              <w:t>Implement good site practices by using low-emission construction equipment and vehicles. Utilize cleaner fuels and technologies to reduce dust and other airborne pollutants.</w:t>
            </w:r>
          </w:p>
          <w:p w14:paraId="35D7DEBB" w14:textId="77777777" w:rsidR="003A5E14" w:rsidRPr="00836C48" w:rsidRDefault="003A5E14" w:rsidP="00A45F70">
            <w:pPr>
              <w:pStyle w:val="ListeParagraf"/>
              <w:numPr>
                <w:ilvl w:val="1"/>
                <w:numId w:val="5"/>
              </w:numPr>
              <w:spacing w:before="60" w:after="60" w:line="240" w:lineRule="auto"/>
              <w:ind w:left="176" w:hanging="218"/>
              <w:rPr>
                <w:rFonts w:ascii="Arial" w:hAnsi="Arial" w:cs="Arial"/>
                <w:sz w:val="18"/>
                <w:szCs w:val="18"/>
              </w:rPr>
            </w:pPr>
            <w:r w:rsidRPr="00836C48">
              <w:rPr>
                <w:rFonts w:ascii="Arial" w:hAnsi="Arial" w:cs="Arial"/>
                <w:sz w:val="18"/>
                <w:szCs w:val="18"/>
              </w:rPr>
              <w:t>Implement a grievance mechanism to address community concerns. Halt work in case of grievances until corrective measures are in place.</w:t>
            </w:r>
          </w:p>
        </w:tc>
        <w:tc>
          <w:tcPr>
            <w:tcW w:w="800" w:type="pct"/>
            <w:vAlign w:val="center"/>
          </w:tcPr>
          <w:p w14:paraId="35888CF7" w14:textId="6BA6C544" w:rsidR="003A5E14" w:rsidRDefault="003A5E14" w:rsidP="00A45F70">
            <w:pPr>
              <w:autoSpaceDE w:val="0"/>
              <w:autoSpaceDN w:val="0"/>
              <w:adjustRightInd w:val="0"/>
              <w:spacing w:line="220" w:lineRule="atLeast"/>
              <w:rPr>
                <w:rFonts w:ascii="Arial" w:hAnsi="Arial" w:cs="Arial"/>
                <w:iCs/>
                <w:sz w:val="18"/>
                <w:szCs w:val="18"/>
              </w:rPr>
            </w:pPr>
            <w:r>
              <w:rPr>
                <w:rFonts w:ascii="Arial" w:hAnsi="Arial" w:cs="Arial"/>
                <w:iCs/>
                <w:sz w:val="18"/>
                <w:szCs w:val="18"/>
              </w:rPr>
              <w:t>Kayapınar Municipality</w:t>
            </w:r>
          </w:p>
          <w:p w14:paraId="5294C22F" w14:textId="77777777" w:rsidR="003A5E14" w:rsidRDefault="003A5E14" w:rsidP="00A45F70">
            <w:pPr>
              <w:autoSpaceDE w:val="0"/>
              <w:autoSpaceDN w:val="0"/>
              <w:adjustRightInd w:val="0"/>
              <w:spacing w:line="220" w:lineRule="atLeast"/>
              <w:rPr>
                <w:rFonts w:ascii="Arial" w:hAnsi="Arial" w:cs="Arial"/>
                <w:iCs/>
                <w:sz w:val="18"/>
                <w:szCs w:val="18"/>
              </w:rPr>
            </w:pPr>
            <w:r>
              <w:rPr>
                <w:rFonts w:ascii="Arial" w:hAnsi="Arial" w:cs="Arial"/>
                <w:iCs/>
                <w:sz w:val="18"/>
                <w:szCs w:val="18"/>
              </w:rPr>
              <w:t>Supervision Consultant</w:t>
            </w:r>
          </w:p>
          <w:p w14:paraId="2FEA78D7" w14:textId="77777777" w:rsidR="003A5E14" w:rsidRPr="00836C48" w:rsidRDefault="003A5E14" w:rsidP="00A45F70">
            <w:pPr>
              <w:autoSpaceDE w:val="0"/>
              <w:autoSpaceDN w:val="0"/>
              <w:adjustRightInd w:val="0"/>
              <w:spacing w:line="220" w:lineRule="atLeast"/>
              <w:rPr>
                <w:rFonts w:ascii="Arial" w:hAnsi="Arial" w:cs="Arial"/>
                <w:iCs/>
                <w:sz w:val="18"/>
                <w:szCs w:val="18"/>
              </w:rPr>
            </w:pPr>
            <w:r w:rsidRPr="00836C48">
              <w:rPr>
                <w:rFonts w:ascii="Arial" w:hAnsi="Arial" w:cs="Arial"/>
                <w:iCs/>
                <w:sz w:val="18"/>
                <w:szCs w:val="18"/>
              </w:rPr>
              <w:t>Contractor</w:t>
            </w:r>
          </w:p>
        </w:tc>
      </w:tr>
      <w:tr w:rsidR="003A5E14" w:rsidRPr="00836C48" w14:paraId="6219AF07" w14:textId="77777777" w:rsidTr="00A45F70">
        <w:trPr>
          <w:gridAfter w:val="1"/>
          <w:wAfter w:w="2" w:type="pct"/>
          <w:trHeight w:val="407"/>
        </w:trPr>
        <w:tc>
          <w:tcPr>
            <w:tcW w:w="198" w:type="pct"/>
            <w:vAlign w:val="center"/>
          </w:tcPr>
          <w:p w14:paraId="6AACF2C4" w14:textId="77777777" w:rsidR="003A5E14" w:rsidRPr="00836C48" w:rsidRDefault="003A5E14" w:rsidP="00A45F70">
            <w:pPr>
              <w:pStyle w:val="ListeParagraf"/>
              <w:numPr>
                <w:ilvl w:val="0"/>
                <w:numId w:val="6"/>
              </w:numPr>
              <w:autoSpaceDE w:val="0"/>
              <w:autoSpaceDN w:val="0"/>
              <w:adjustRightInd w:val="0"/>
              <w:spacing w:line="220" w:lineRule="atLeast"/>
              <w:ind w:left="366" w:hanging="142"/>
              <w:rPr>
                <w:rFonts w:ascii="Arial" w:hAnsi="Arial" w:cs="Arial"/>
                <w:b/>
                <w:bCs/>
                <w:sz w:val="18"/>
                <w:szCs w:val="18"/>
              </w:rPr>
            </w:pPr>
          </w:p>
        </w:tc>
        <w:tc>
          <w:tcPr>
            <w:tcW w:w="892" w:type="pct"/>
            <w:shd w:val="clear" w:color="auto" w:fill="auto"/>
            <w:vAlign w:val="center"/>
          </w:tcPr>
          <w:p w14:paraId="07EA4C55" w14:textId="77777777" w:rsidR="003A5E14" w:rsidRPr="00836C48" w:rsidRDefault="003A5E14" w:rsidP="00A45F70">
            <w:pPr>
              <w:autoSpaceDE w:val="0"/>
              <w:autoSpaceDN w:val="0"/>
              <w:adjustRightInd w:val="0"/>
              <w:spacing w:line="220" w:lineRule="atLeast"/>
              <w:rPr>
                <w:rFonts w:ascii="Arial" w:hAnsi="Arial" w:cs="Arial"/>
                <w:bCs/>
                <w:sz w:val="18"/>
                <w:szCs w:val="18"/>
              </w:rPr>
            </w:pPr>
            <w:r w:rsidRPr="00836C48">
              <w:rPr>
                <w:rFonts w:ascii="Arial" w:hAnsi="Arial" w:cs="Arial"/>
                <w:bCs/>
                <w:sz w:val="18"/>
                <w:szCs w:val="18"/>
              </w:rPr>
              <w:t>Environmental Noise</w:t>
            </w:r>
          </w:p>
        </w:tc>
        <w:tc>
          <w:tcPr>
            <w:tcW w:w="803" w:type="pct"/>
            <w:vAlign w:val="center"/>
          </w:tcPr>
          <w:p w14:paraId="427F0769" w14:textId="77777777" w:rsidR="003A5E14" w:rsidRPr="00836C48" w:rsidRDefault="003A5E14" w:rsidP="00A45F70">
            <w:pPr>
              <w:autoSpaceDE w:val="0"/>
              <w:autoSpaceDN w:val="0"/>
              <w:adjustRightInd w:val="0"/>
              <w:spacing w:line="220" w:lineRule="atLeast"/>
              <w:rPr>
                <w:rFonts w:ascii="Arial" w:hAnsi="Arial" w:cs="Arial"/>
                <w:sz w:val="18"/>
                <w:szCs w:val="18"/>
              </w:rPr>
            </w:pPr>
            <w:r w:rsidRPr="00836C48">
              <w:rPr>
                <w:rFonts w:ascii="Arial" w:hAnsi="Arial" w:cs="Arial"/>
                <w:sz w:val="18"/>
                <w:szCs w:val="18"/>
              </w:rPr>
              <w:t>Communities</w:t>
            </w:r>
          </w:p>
          <w:p w14:paraId="1E4C1945" w14:textId="77777777" w:rsidR="003A5E14" w:rsidRPr="00836C48" w:rsidRDefault="003A5E14" w:rsidP="00A45F70">
            <w:pPr>
              <w:autoSpaceDE w:val="0"/>
              <w:autoSpaceDN w:val="0"/>
              <w:adjustRightInd w:val="0"/>
              <w:spacing w:line="220" w:lineRule="atLeast"/>
              <w:rPr>
                <w:rFonts w:ascii="Arial" w:hAnsi="Arial" w:cs="Arial"/>
                <w:sz w:val="18"/>
                <w:szCs w:val="18"/>
              </w:rPr>
            </w:pPr>
            <w:r w:rsidRPr="00836C48">
              <w:rPr>
                <w:rFonts w:ascii="Arial" w:hAnsi="Arial" w:cs="Arial"/>
                <w:sz w:val="18"/>
                <w:szCs w:val="18"/>
              </w:rPr>
              <w:t>Construction workforce</w:t>
            </w:r>
          </w:p>
        </w:tc>
        <w:tc>
          <w:tcPr>
            <w:tcW w:w="2305" w:type="pct"/>
            <w:vAlign w:val="center"/>
          </w:tcPr>
          <w:p w14:paraId="6872228A" w14:textId="77777777" w:rsidR="003A5E14" w:rsidRPr="00836C48" w:rsidRDefault="003A5E14" w:rsidP="00A45F70">
            <w:pPr>
              <w:pStyle w:val="ListeParagraf"/>
              <w:numPr>
                <w:ilvl w:val="1"/>
                <w:numId w:val="5"/>
              </w:numPr>
              <w:spacing w:before="60" w:after="60" w:line="240" w:lineRule="auto"/>
              <w:ind w:left="176" w:hanging="218"/>
              <w:rPr>
                <w:rFonts w:ascii="Arial" w:hAnsi="Arial" w:cs="Arial"/>
                <w:sz w:val="18"/>
                <w:szCs w:val="18"/>
              </w:rPr>
            </w:pPr>
            <w:r w:rsidRPr="00836C48">
              <w:rPr>
                <w:rFonts w:ascii="Arial" w:hAnsi="Arial" w:cs="Arial"/>
                <w:sz w:val="18"/>
                <w:szCs w:val="18"/>
              </w:rPr>
              <w:t>Prohibit the operation of construction machinery at night to minimize noise disturbances.</w:t>
            </w:r>
          </w:p>
          <w:p w14:paraId="7DA3E3FE" w14:textId="77777777" w:rsidR="003A5E14" w:rsidRPr="00836C48" w:rsidRDefault="003A5E14" w:rsidP="00A45F70">
            <w:pPr>
              <w:pStyle w:val="ListeParagraf"/>
              <w:numPr>
                <w:ilvl w:val="1"/>
                <w:numId w:val="5"/>
              </w:numPr>
              <w:spacing w:before="60" w:after="60" w:line="240" w:lineRule="auto"/>
              <w:ind w:left="176" w:hanging="218"/>
              <w:rPr>
                <w:rFonts w:ascii="Arial" w:hAnsi="Arial" w:cs="Arial"/>
                <w:sz w:val="18"/>
                <w:szCs w:val="18"/>
              </w:rPr>
            </w:pPr>
            <w:r w:rsidRPr="00836C48">
              <w:rPr>
                <w:rFonts w:ascii="Arial" w:hAnsi="Arial" w:cs="Arial"/>
                <w:sz w:val="18"/>
                <w:szCs w:val="18"/>
              </w:rPr>
              <w:t>Inform communities/residential areas nearby about the timing and nature of construction activities as part of the Stakeholder Engagement Plan (SEP).</w:t>
            </w:r>
          </w:p>
          <w:p w14:paraId="136E7BA4" w14:textId="77777777" w:rsidR="003A5E14" w:rsidRPr="00836C48" w:rsidRDefault="003A5E14" w:rsidP="00A45F70">
            <w:pPr>
              <w:pStyle w:val="ListeParagraf"/>
              <w:numPr>
                <w:ilvl w:val="1"/>
                <w:numId w:val="5"/>
              </w:numPr>
              <w:spacing w:before="60" w:after="60" w:line="240" w:lineRule="auto"/>
              <w:ind w:left="176" w:hanging="218"/>
              <w:rPr>
                <w:rFonts w:ascii="Arial" w:hAnsi="Arial" w:cs="Arial"/>
                <w:sz w:val="18"/>
                <w:szCs w:val="18"/>
              </w:rPr>
            </w:pPr>
            <w:r w:rsidRPr="00836C48">
              <w:rPr>
                <w:rFonts w:ascii="Arial" w:hAnsi="Arial" w:cs="Arial"/>
                <w:sz w:val="18"/>
                <w:szCs w:val="18"/>
              </w:rPr>
              <w:t>Ensure that machinery and equipment used during land preparation and construction are distributed evenly throughout the site rather than concentrated in one location.</w:t>
            </w:r>
          </w:p>
          <w:p w14:paraId="1089F981" w14:textId="77777777" w:rsidR="003A5E14" w:rsidRPr="00836C48" w:rsidRDefault="003A5E14" w:rsidP="00A45F70">
            <w:pPr>
              <w:pStyle w:val="ListeParagraf"/>
              <w:numPr>
                <w:ilvl w:val="1"/>
                <w:numId w:val="5"/>
              </w:numPr>
              <w:spacing w:before="60" w:after="60" w:line="240" w:lineRule="auto"/>
              <w:ind w:left="176" w:hanging="218"/>
              <w:rPr>
                <w:rFonts w:ascii="Arial" w:hAnsi="Arial" w:cs="Arial"/>
                <w:sz w:val="18"/>
                <w:szCs w:val="18"/>
              </w:rPr>
            </w:pPr>
            <w:r w:rsidRPr="00836C48">
              <w:rPr>
                <w:rFonts w:ascii="Arial" w:hAnsi="Arial" w:cs="Arial"/>
                <w:sz w:val="18"/>
                <w:szCs w:val="18"/>
              </w:rPr>
              <w:t>Choose construction machinery and equipment with low noise emissions to minimize noise impact on the surrounding area.</w:t>
            </w:r>
          </w:p>
          <w:p w14:paraId="183582D0" w14:textId="77777777" w:rsidR="003A5E14" w:rsidRPr="00836C48" w:rsidRDefault="003A5E14" w:rsidP="00A45F70">
            <w:pPr>
              <w:pStyle w:val="ListeParagraf"/>
              <w:numPr>
                <w:ilvl w:val="1"/>
                <w:numId w:val="5"/>
              </w:numPr>
              <w:spacing w:before="60" w:after="60" w:line="240" w:lineRule="auto"/>
              <w:ind w:left="176" w:hanging="218"/>
              <w:rPr>
                <w:rFonts w:ascii="Arial" w:hAnsi="Arial" w:cs="Arial"/>
                <w:sz w:val="18"/>
                <w:szCs w:val="18"/>
              </w:rPr>
            </w:pPr>
            <w:r w:rsidRPr="00836C48">
              <w:rPr>
                <w:rFonts w:ascii="Arial" w:hAnsi="Arial" w:cs="Arial"/>
                <w:sz w:val="18"/>
                <w:szCs w:val="18"/>
              </w:rPr>
              <w:t>Use noise barriers or enclosures for loud equipment.</w:t>
            </w:r>
          </w:p>
          <w:p w14:paraId="57E81AD6" w14:textId="77777777" w:rsidR="003A5E14" w:rsidRPr="00836C48" w:rsidRDefault="003A5E14" w:rsidP="00A45F70">
            <w:pPr>
              <w:pStyle w:val="ListeParagraf"/>
              <w:numPr>
                <w:ilvl w:val="1"/>
                <w:numId w:val="5"/>
              </w:numPr>
              <w:spacing w:before="60" w:after="60" w:line="240" w:lineRule="auto"/>
              <w:ind w:left="176" w:hanging="218"/>
              <w:rPr>
                <w:rFonts w:ascii="Arial" w:hAnsi="Arial" w:cs="Arial"/>
                <w:sz w:val="18"/>
                <w:szCs w:val="18"/>
              </w:rPr>
            </w:pPr>
            <w:r w:rsidRPr="00836C48">
              <w:rPr>
                <w:rFonts w:ascii="Arial" w:hAnsi="Arial" w:cs="Arial"/>
                <w:sz w:val="18"/>
                <w:szCs w:val="18"/>
              </w:rPr>
              <w:t>Conduct regular and periodic maintenance of construction machinery and equipment, including daily checks before each shift, to ensure optimal performance and reduce noise levels.</w:t>
            </w:r>
          </w:p>
          <w:p w14:paraId="7E5A6333" w14:textId="77777777" w:rsidR="003A5E14" w:rsidRPr="00836C48" w:rsidRDefault="003A5E14" w:rsidP="00A45F70">
            <w:pPr>
              <w:pStyle w:val="ListeParagraf"/>
              <w:numPr>
                <w:ilvl w:val="1"/>
                <w:numId w:val="5"/>
              </w:numPr>
              <w:spacing w:before="60" w:after="60" w:line="240" w:lineRule="auto"/>
              <w:ind w:left="176" w:hanging="218"/>
              <w:rPr>
                <w:rFonts w:ascii="Arial" w:hAnsi="Arial" w:cs="Arial"/>
                <w:sz w:val="18"/>
                <w:szCs w:val="18"/>
              </w:rPr>
            </w:pPr>
            <w:r w:rsidRPr="00836C48">
              <w:rPr>
                <w:rFonts w:ascii="Arial" w:hAnsi="Arial" w:cs="Arial"/>
                <w:sz w:val="18"/>
                <w:szCs w:val="18"/>
              </w:rPr>
              <w:t>Ensure all vehicles used for transportation comply with the speed limits to minimize noise and enhance safety.</w:t>
            </w:r>
          </w:p>
          <w:p w14:paraId="6C9C8519" w14:textId="77777777" w:rsidR="003A5E14" w:rsidRPr="00836C48" w:rsidRDefault="003A5E14" w:rsidP="00A45F70">
            <w:pPr>
              <w:pStyle w:val="ListeParagraf"/>
              <w:numPr>
                <w:ilvl w:val="1"/>
                <w:numId w:val="5"/>
              </w:numPr>
              <w:spacing w:before="60" w:after="60" w:line="240" w:lineRule="auto"/>
              <w:ind w:left="176" w:hanging="218"/>
              <w:rPr>
                <w:rFonts w:ascii="Arial" w:hAnsi="Arial" w:cs="Arial"/>
                <w:sz w:val="18"/>
                <w:szCs w:val="18"/>
              </w:rPr>
            </w:pPr>
            <w:r w:rsidRPr="00836C48">
              <w:rPr>
                <w:rFonts w:ascii="Arial" w:hAnsi="Arial" w:cs="Arial"/>
                <w:sz w:val="18"/>
                <w:szCs w:val="18"/>
              </w:rPr>
              <w:t>Establish a grievance mechanism to receive and address complaints related to noise and other nuisances from the community.</w:t>
            </w:r>
          </w:p>
          <w:p w14:paraId="507C41A0" w14:textId="77777777" w:rsidR="003A5E14" w:rsidRDefault="003A5E14" w:rsidP="00A45F70">
            <w:pPr>
              <w:pStyle w:val="ListeParagraf"/>
              <w:numPr>
                <w:ilvl w:val="1"/>
                <w:numId w:val="5"/>
              </w:numPr>
              <w:spacing w:before="60" w:after="60" w:line="240" w:lineRule="auto"/>
              <w:ind w:left="176" w:hanging="218"/>
              <w:rPr>
                <w:rFonts w:ascii="Arial" w:hAnsi="Arial" w:cs="Arial"/>
                <w:sz w:val="18"/>
                <w:szCs w:val="18"/>
              </w:rPr>
            </w:pPr>
            <w:r w:rsidRPr="00836C48">
              <w:rPr>
                <w:rFonts w:ascii="Arial" w:hAnsi="Arial" w:cs="Arial"/>
                <w:sz w:val="18"/>
                <w:szCs w:val="18"/>
              </w:rPr>
              <w:t>Halt construction activities in response to grievances until appropriate preventive measures are implemented to address the issues raised.</w:t>
            </w:r>
          </w:p>
          <w:p w14:paraId="4BAB0DBD" w14:textId="49EE78C2" w:rsidR="00E62303" w:rsidRPr="00836C48" w:rsidRDefault="00E62303" w:rsidP="00A45F70">
            <w:pPr>
              <w:pStyle w:val="ListeParagraf"/>
              <w:numPr>
                <w:ilvl w:val="1"/>
                <w:numId w:val="5"/>
              </w:numPr>
              <w:spacing w:before="60" w:after="60" w:line="240" w:lineRule="auto"/>
              <w:ind w:left="176" w:hanging="218"/>
              <w:rPr>
                <w:rFonts w:ascii="Arial" w:hAnsi="Arial" w:cs="Arial"/>
                <w:sz w:val="18"/>
                <w:szCs w:val="18"/>
              </w:rPr>
            </w:pPr>
            <w:r>
              <w:rPr>
                <w:rFonts w:ascii="Arial" w:hAnsi="Arial" w:cs="Arial"/>
                <w:sz w:val="18"/>
                <w:szCs w:val="18"/>
              </w:rPr>
              <w:t>I</w:t>
            </w:r>
            <w:r w:rsidRPr="00B55DBA">
              <w:rPr>
                <w:rFonts w:ascii="Arial" w:hAnsi="Arial" w:cs="Arial"/>
                <w:sz w:val="18"/>
                <w:szCs w:val="18"/>
              </w:rPr>
              <w:t xml:space="preserve">n case of any </w:t>
            </w:r>
            <w:r>
              <w:rPr>
                <w:rFonts w:ascii="Arial" w:hAnsi="Arial" w:cs="Arial"/>
                <w:sz w:val="18"/>
                <w:szCs w:val="18"/>
              </w:rPr>
              <w:t xml:space="preserve">environmental noise </w:t>
            </w:r>
            <w:r w:rsidRPr="00B55DBA">
              <w:rPr>
                <w:rFonts w:ascii="Arial" w:hAnsi="Arial" w:cs="Arial"/>
                <w:sz w:val="18"/>
                <w:szCs w:val="18"/>
              </w:rPr>
              <w:t xml:space="preserve">complaints, measurements will be </w:t>
            </w:r>
            <w:r>
              <w:rPr>
                <w:rFonts w:ascii="Arial" w:hAnsi="Arial" w:cs="Arial"/>
                <w:sz w:val="18"/>
                <w:szCs w:val="18"/>
              </w:rPr>
              <w:t>conducted by accredited laboratory</w:t>
            </w:r>
            <w:r w:rsidRPr="00B55DBA">
              <w:rPr>
                <w:rFonts w:ascii="Arial" w:hAnsi="Arial" w:cs="Arial"/>
                <w:sz w:val="18"/>
                <w:szCs w:val="18"/>
              </w:rPr>
              <w:t xml:space="preserve"> to determine the environmental noise level caused by construction work and if it is </w:t>
            </w:r>
            <w:r>
              <w:rPr>
                <w:rFonts w:ascii="Arial" w:hAnsi="Arial" w:cs="Arial"/>
                <w:sz w:val="18"/>
                <w:szCs w:val="18"/>
              </w:rPr>
              <w:t>over the limits</w:t>
            </w:r>
            <w:r w:rsidRPr="00B55DBA">
              <w:rPr>
                <w:rFonts w:ascii="Arial" w:hAnsi="Arial" w:cs="Arial"/>
                <w:sz w:val="18"/>
                <w:szCs w:val="18"/>
              </w:rPr>
              <w:t>, additional measures such as barriers, arrangement of working hours, etc. will be taken.</w:t>
            </w:r>
          </w:p>
        </w:tc>
        <w:tc>
          <w:tcPr>
            <w:tcW w:w="800" w:type="pct"/>
            <w:vAlign w:val="center"/>
          </w:tcPr>
          <w:p w14:paraId="7C3AD6A9" w14:textId="7FE7C372" w:rsidR="003A5E14" w:rsidRDefault="003A5E14" w:rsidP="00A45F70">
            <w:pPr>
              <w:autoSpaceDE w:val="0"/>
              <w:autoSpaceDN w:val="0"/>
              <w:adjustRightInd w:val="0"/>
              <w:spacing w:line="220" w:lineRule="atLeast"/>
              <w:rPr>
                <w:rFonts w:ascii="Arial" w:hAnsi="Arial" w:cs="Arial"/>
                <w:iCs/>
                <w:sz w:val="18"/>
                <w:szCs w:val="18"/>
              </w:rPr>
            </w:pPr>
            <w:r>
              <w:rPr>
                <w:rFonts w:ascii="Arial" w:hAnsi="Arial" w:cs="Arial"/>
                <w:iCs/>
                <w:sz w:val="18"/>
                <w:szCs w:val="18"/>
              </w:rPr>
              <w:t>Kayapınar Municipality</w:t>
            </w:r>
          </w:p>
          <w:p w14:paraId="784A0AC6" w14:textId="77777777" w:rsidR="003A5E14" w:rsidRDefault="003A5E14" w:rsidP="00A45F70">
            <w:pPr>
              <w:autoSpaceDE w:val="0"/>
              <w:autoSpaceDN w:val="0"/>
              <w:adjustRightInd w:val="0"/>
              <w:spacing w:line="220" w:lineRule="atLeast"/>
              <w:rPr>
                <w:rFonts w:ascii="Arial" w:hAnsi="Arial" w:cs="Arial"/>
                <w:iCs/>
                <w:sz w:val="18"/>
                <w:szCs w:val="18"/>
              </w:rPr>
            </w:pPr>
            <w:r>
              <w:rPr>
                <w:rFonts w:ascii="Arial" w:hAnsi="Arial" w:cs="Arial"/>
                <w:iCs/>
                <w:sz w:val="18"/>
                <w:szCs w:val="18"/>
              </w:rPr>
              <w:t>Supervision Consultant</w:t>
            </w:r>
          </w:p>
          <w:p w14:paraId="4B8C5806" w14:textId="77777777" w:rsidR="003A5E14" w:rsidRPr="00836C48" w:rsidRDefault="003A5E14" w:rsidP="00A45F70">
            <w:pPr>
              <w:autoSpaceDE w:val="0"/>
              <w:autoSpaceDN w:val="0"/>
              <w:adjustRightInd w:val="0"/>
              <w:spacing w:line="220" w:lineRule="atLeast"/>
              <w:rPr>
                <w:rFonts w:ascii="Arial" w:hAnsi="Arial" w:cs="Arial"/>
                <w:iCs/>
                <w:sz w:val="18"/>
                <w:szCs w:val="18"/>
              </w:rPr>
            </w:pPr>
            <w:r w:rsidRPr="00836C48">
              <w:rPr>
                <w:rFonts w:ascii="Arial" w:hAnsi="Arial" w:cs="Arial"/>
                <w:iCs/>
                <w:sz w:val="18"/>
                <w:szCs w:val="18"/>
              </w:rPr>
              <w:t>Contractor</w:t>
            </w:r>
          </w:p>
        </w:tc>
      </w:tr>
      <w:tr w:rsidR="003A5E14" w:rsidRPr="00836C48" w14:paraId="268C9228" w14:textId="77777777" w:rsidTr="00A45F70">
        <w:trPr>
          <w:gridAfter w:val="1"/>
          <w:wAfter w:w="2" w:type="pct"/>
          <w:trHeight w:val="5605"/>
        </w:trPr>
        <w:tc>
          <w:tcPr>
            <w:tcW w:w="198" w:type="pct"/>
            <w:vAlign w:val="center"/>
          </w:tcPr>
          <w:p w14:paraId="0E5C7903" w14:textId="77777777" w:rsidR="003A5E14" w:rsidRPr="00836C48" w:rsidRDefault="003A5E14" w:rsidP="00A45F70">
            <w:pPr>
              <w:pStyle w:val="ListeParagraf"/>
              <w:numPr>
                <w:ilvl w:val="0"/>
                <w:numId w:val="6"/>
              </w:numPr>
              <w:autoSpaceDE w:val="0"/>
              <w:autoSpaceDN w:val="0"/>
              <w:adjustRightInd w:val="0"/>
              <w:spacing w:line="220" w:lineRule="atLeast"/>
              <w:ind w:left="366" w:hanging="142"/>
              <w:rPr>
                <w:rFonts w:ascii="Arial" w:hAnsi="Arial" w:cs="Arial"/>
                <w:b/>
                <w:bCs/>
                <w:sz w:val="18"/>
                <w:szCs w:val="18"/>
              </w:rPr>
            </w:pPr>
          </w:p>
        </w:tc>
        <w:tc>
          <w:tcPr>
            <w:tcW w:w="892" w:type="pct"/>
            <w:shd w:val="clear" w:color="auto" w:fill="auto"/>
            <w:vAlign w:val="center"/>
          </w:tcPr>
          <w:p w14:paraId="0C9B16EC" w14:textId="77777777" w:rsidR="003A5E14" w:rsidRPr="00836C48" w:rsidRDefault="003A5E14" w:rsidP="00A45F70">
            <w:pPr>
              <w:autoSpaceDE w:val="0"/>
              <w:autoSpaceDN w:val="0"/>
              <w:adjustRightInd w:val="0"/>
              <w:spacing w:line="220" w:lineRule="atLeast"/>
              <w:rPr>
                <w:rFonts w:ascii="Arial" w:hAnsi="Arial" w:cs="Arial"/>
                <w:bCs/>
                <w:sz w:val="18"/>
                <w:szCs w:val="18"/>
              </w:rPr>
            </w:pPr>
            <w:r w:rsidRPr="00836C48">
              <w:rPr>
                <w:rFonts w:ascii="Arial" w:hAnsi="Arial" w:cs="Arial"/>
                <w:sz w:val="18"/>
                <w:szCs w:val="18"/>
              </w:rPr>
              <w:t>Hazardous Substances Management</w:t>
            </w:r>
          </w:p>
        </w:tc>
        <w:tc>
          <w:tcPr>
            <w:tcW w:w="803" w:type="pct"/>
            <w:vAlign w:val="center"/>
          </w:tcPr>
          <w:p w14:paraId="34CB235E" w14:textId="77777777" w:rsidR="003A5E14" w:rsidRPr="00836C48" w:rsidRDefault="003A5E14" w:rsidP="00A45F70">
            <w:pPr>
              <w:autoSpaceDE w:val="0"/>
              <w:autoSpaceDN w:val="0"/>
              <w:adjustRightInd w:val="0"/>
              <w:spacing w:line="220" w:lineRule="atLeast"/>
              <w:rPr>
                <w:rFonts w:ascii="Arial" w:hAnsi="Arial" w:cs="Arial"/>
                <w:sz w:val="18"/>
                <w:szCs w:val="18"/>
              </w:rPr>
            </w:pPr>
            <w:r w:rsidRPr="00836C48">
              <w:rPr>
                <w:rFonts w:ascii="Arial" w:hAnsi="Arial" w:cs="Arial"/>
                <w:sz w:val="18"/>
                <w:szCs w:val="18"/>
              </w:rPr>
              <w:t>Construction workforce</w:t>
            </w:r>
          </w:p>
          <w:p w14:paraId="7018997F" w14:textId="77777777" w:rsidR="003A5E14" w:rsidRPr="00836C48" w:rsidRDefault="003A5E14" w:rsidP="00A45F70">
            <w:pPr>
              <w:autoSpaceDE w:val="0"/>
              <w:autoSpaceDN w:val="0"/>
              <w:adjustRightInd w:val="0"/>
              <w:spacing w:line="220" w:lineRule="atLeast"/>
              <w:rPr>
                <w:rFonts w:ascii="Arial" w:hAnsi="Arial" w:cs="Arial"/>
                <w:sz w:val="18"/>
                <w:szCs w:val="18"/>
              </w:rPr>
            </w:pPr>
            <w:r w:rsidRPr="00836C48">
              <w:rPr>
                <w:rFonts w:ascii="Arial" w:hAnsi="Arial" w:cs="Arial"/>
                <w:sz w:val="18"/>
                <w:szCs w:val="18"/>
              </w:rPr>
              <w:t>Communities</w:t>
            </w:r>
          </w:p>
          <w:p w14:paraId="7AC5A0DB" w14:textId="77777777" w:rsidR="003A5E14" w:rsidRPr="00836C48" w:rsidRDefault="003A5E14" w:rsidP="00A45F70">
            <w:pPr>
              <w:autoSpaceDE w:val="0"/>
              <w:autoSpaceDN w:val="0"/>
              <w:adjustRightInd w:val="0"/>
              <w:spacing w:line="220" w:lineRule="atLeast"/>
              <w:rPr>
                <w:rFonts w:ascii="Arial" w:hAnsi="Arial" w:cs="Arial"/>
                <w:sz w:val="18"/>
                <w:szCs w:val="18"/>
              </w:rPr>
            </w:pPr>
            <w:r w:rsidRPr="00836C48">
              <w:rPr>
                <w:rFonts w:ascii="Arial" w:hAnsi="Arial" w:cs="Arial"/>
                <w:sz w:val="18"/>
                <w:szCs w:val="18"/>
              </w:rPr>
              <w:t>Flora and fauna</w:t>
            </w:r>
          </w:p>
          <w:p w14:paraId="0AB8FE5A" w14:textId="77777777" w:rsidR="003A5E14" w:rsidRPr="00836C48" w:rsidRDefault="003A5E14" w:rsidP="00A45F70">
            <w:pPr>
              <w:autoSpaceDE w:val="0"/>
              <w:autoSpaceDN w:val="0"/>
              <w:adjustRightInd w:val="0"/>
              <w:spacing w:line="220" w:lineRule="atLeast"/>
              <w:rPr>
                <w:rFonts w:ascii="Arial" w:hAnsi="Arial" w:cs="Arial"/>
                <w:sz w:val="18"/>
                <w:szCs w:val="18"/>
              </w:rPr>
            </w:pPr>
            <w:r w:rsidRPr="00836C48">
              <w:rPr>
                <w:rFonts w:ascii="Arial" w:hAnsi="Arial" w:cs="Arial"/>
                <w:sz w:val="18"/>
                <w:szCs w:val="18"/>
              </w:rPr>
              <w:t>Soil and water resources</w:t>
            </w:r>
          </w:p>
        </w:tc>
        <w:tc>
          <w:tcPr>
            <w:tcW w:w="2305" w:type="pct"/>
            <w:vAlign w:val="center"/>
          </w:tcPr>
          <w:p w14:paraId="760281DB" w14:textId="77777777" w:rsidR="003A5E14" w:rsidRPr="00836C48" w:rsidRDefault="003A5E14" w:rsidP="00A45F70">
            <w:pPr>
              <w:pStyle w:val="ListeParagraf"/>
              <w:numPr>
                <w:ilvl w:val="1"/>
                <w:numId w:val="5"/>
              </w:numPr>
              <w:spacing w:before="60" w:after="60" w:line="240" w:lineRule="auto"/>
              <w:ind w:left="172" w:hanging="142"/>
              <w:rPr>
                <w:rFonts w:ascii="Arial" w:hAnsi="Arial" w:cs="Arial"/>
                <w:bCs/>
                <w:sz w:val="18"/>
                <w:szCs w:val="18"/>
              </w:rPr>
            </w:pPr>
            <w:r w:rsidRPr="00836C48">
              <w:rPr>
                <w:rFonts w:ascii="Arial" w:hAnsi="Arial" w:cs="Arial"/>
                <w:bCs/>
                <w:sz w:val="18"/>
                <w:szCs w:val="18"/>
              </w:rPr>
              <w:t>Maintain a comprehensive record of the types, quantities, and properties of hazardous materials to be stored on-site.</w:t>
            </w:r>
          </w:p>
          <w:p w14:paraId="593CB37B" w14:textId="77777777" w:rsidR="003A5E14" w:rsidRPr="00836C48" w:rsidRDefault="003A5E14" w:rsidP="00A45F70">
            <w:pPr>
              <w:pStyle w:val="ListeParagraf"/>
              <w:numPr>
                <w:ilvl w:val="1"/>
                <w:numId w:val="5"/>
              </w:numPr>
              <w:spacing w:before="60" w:after="60" w:line="240" w:lineRule="auto"/>
              <w:ind w:left="172" w:hanging="142"/>
              <w:rPr>
                <w:rFonts w:ascii="Arial" w:hAnsi="Arial" w:cs="Arial"/>
                <w:bCs/>
                <w:sz w:val="18"/>
                <w:szCs w:val="18"/>
              </w:rPr>
            </w:pPr>
            <w:r w:rsidRPr="00836C48">
              <w:rPr>
                <w:rFonts w:ascii="Arial" w:hAnsi="Arial" w:cs="Arial"/>
                <w:bCs/>
                <w:sz w:val="18"/>
                <w:szCs w:val="18"/>
              </w:rPr>
              <w:t>Establish a designated storage area specifically equipped for the safe storage of hazardous and toxic materials.</w:t>
            </w:r>
          </w:p>
          <w:p w14:paraId="08BE5885" w14:textId="77777777" w:rsidR="003A5E14" w:rsidRPr="00836C48" w:rsidRDefault="003A5E14" w:rsidP="00A45F70">
            <w:pPr>
              <w:pStyle w:val="ListeParagraf"/>
              <w:numPr>
                <w:ilvl w:val="1"/>
                <w:numId w:val="5"/>
              </w:numPr>
              <w:spacing w:before="60" w:after="60" w:line="240" w:lineRule="auto"/>
              <w:ind w:left="172" w:hanging="142"/>
              <w:rPr>
                <w:rFonts w:ascii="Arial" w:hAnsi="Arial" w:cs="Arial"/>
                <w:bCs/>
                <w:sz w:val="18"/>
                <w:szCs w:val="18"/>
              </w:rPr>
            </w:pPr>
            <w:r w:rsidRPr="00836C48">
              <w:rPr>
                <w:rFonts w:ascii="Arial" w:hAnsi="Arial" w:cs="Arial"/>
                <w:bCs/>
                <w:sz w:val="18"/>
                <w:szCs w:val="18"/>
              </w:rPr>
              <w:t>Ensure all storage containers are clearly labelled with appropriate hazard warnings, safety information, and emergency contact details to facilitate proper handling and identification. All chemicals will be managed in accordance with their Material Safety Data Sheets (MSDS).</w:t>
            </w:r>
          </w:p>
          <w:p w14:paraId="095689D6" w14:textId="77777777" w:rsidR="003A5E14" w:rsidRPr="00836C48" w:rsidRDefault="003A5E14" w:rsidP="00A45F70">
            <w:pPr>
              <w:pStyle w:val="ListeParagraf"/>
              <w:numPr>
                <w:ilvl w:val="1"/>
                <w:numId w:val="5"/>
              </w:numPr>
              <w:spacing w:before="60" w:after="60" w:line="240" w:lineRule="auto"/>
              <w:ind w:left="172" w:hanging="142"/>
              <w:rPr>
                <w:rFonts w:ascii="Arial" w:hAnsi="Arial" w:cs="Arial"/>
                <w:bCs/>
                <w:sz w:val="18"/>
                <w:szCs w:val="18"/>
              </w:rPr>
            </w:pPr>
            <w:r w:rsidRPr="00836C48">
              <w:rPr>
                <w:rFonts w:ascii="Arial" w:hAnsi="Arial" w:cs="Arial"/>
                <w:bCs/>
                <w:sz w:val="18"/>
                <w:szCs w:val="18"/>
              </w:rPr>
              <w:t>Utilize suitable containers, tanks, and bunding systems to contain hazardous materials and prevent spills, leaks, or releases. Implement secondary containment measures, such as berms, dikes, or containment basins, to capture any accidental releases.</w:t>
            </w:r>
          </w:p>
          <w:p w14:paraId="57F28DF7" w14:textId="77777777" w:rsidR="003A5E14" w:rsidRPr="00836C48" w:rsidRDefault="003A5E14" w:rsidP="00A45F70">
            <w:pPr>
              <w:pStyle w:val="ListeParagraf"/>
              <w:numPr>
                <w:ilvl w:val="1"/>
                <w:numId w:val="5"/>
              </w:numPr>
              <w:spacing w:before="60" w:after="60" w:line="240" w:lineRule="auto"/>
              <w:ind w:left="172" w:hanging="142"/>
              <w:rPr>
                <w:rFonts w:ascii="Arial" w:hAnsi="Arial" w:cs="Arial"/>
                <w:bCs/>
                <w:sz w:val="18"/>
                <w:szCs w:val="18"/>
              </w:rPr>
            </w:pPr>
            <w:r w:rsidRPr="00836C48">
              <w:rPr>
                <w:rFonts w:ascii="Arial" w:hAnsi="Arial" w:cs="Arial"/>
                <w:bCs/>
                <w:sz w:val="18"/>
                <w:szCs w:val="18"/>
              </w:rPr>
              <w:t xml:space="preserve">Ensure adequate ventilation and venting systems are in place within storage areas to prevent the accumulation of hazardous </w:t>
            </w:r>
            <w:proofErr w:type="spellStart"/>
            <w:r w:rsidRPr="00836C48">
              <w:rPr>
                <w:rFonts w:ascii="Arial" w:hAnsi="Arial" w:cs="Arial"/>
                <w:bCs/>
                <w:sz w:val="18"/>
                <w:szCs w:val="18"/>
              </w:rPr>
              <w:t>vapours</w:t>
            </w:r>
            <w:proofErr w:type="spellEnd"/>
            <w:r w:rsidRPr="00836C48">
              <w:rPr>
                <w:rFonts w:ascii="Arial" w:hAnsi="Arial" w:cs="Arial"/>
                <w:bCs/>
                <w:sz w:val="18"/>
                <w:szCs w:val="18"/>
              </w:rPr>
              <w:t xml:space="preserve"> or gases.</w:t>
            </w:r>
          </w:p>
          <w:p w14:paraId="0F3D118D" w14:textId="77777777" w:rsidR="003A5E14" w:rsidRPr="00836C48" w:rsidRDefault="003A5E14" w:rsidP="00A45F70">
            <w:pPr>
              <w:pStyle w:val="ListeParagraf"/>
              <w:numPr>
                <w:ilvl w:val="1"/>
                <w:numId w:val="5"/>
              </w:numPr>
              <w:spacing w:before="60" w:after="60" w:line="240" w:lineRule="auto"/>
              <w:ind w:left="172" w:hanging="142"/>
              <w:rPr>
                <w:rFonts w:ascii="Arial" w:hAnsi="Arial" w:cs="Arial"/>
                <w:bCs/>
                <w:sz w:val="18"/>
                <w:szCs w:val="18"/>
              </w:rPr>
            </w:pPr>
            <w:r w:rsidRPr="00836C48">
              <w:rPr>
                <w:rFonts w:ascii="Arial" w:hAnsi="Arial" w:cs="Arial"/>
                <w:bCs/>
                <w:sz w:val="18"/>
                <w:szCs w:val="18"/>
              </w:rPr>
              <w:t>Identify and safely remove hazardous materials, including lead-containing components from solar panels and electronic waste from inverters, following proper disposal protocols.</w:t>
            </w:r>
          </w:p>
          <w:p w14:paraId="34D71960" w14:textId="77777777" w:rsidR="003A5E14" w:rsidRPr="00836C48" w:rsidRDefault="003A5E14" w:rsidP="00A45F70">
            <w:pPr>
              <w:pStyle w:val="ListeParagraf"/>
              <w:numPr>
                <w:ilvl w:val="1"/>
                <w:numId w:val="5"/>
              </w:numPr>
              <w:spacing w:before="60" w:after="60" w:line="240" w:lineRule="auto"/>
              <w:ind w:left="172" w:hanging="142"/>
              <w:rPr>
                <w:rFonts w:ascii="Arial" w:hAnsi="Arial" w:cs="Arial"/>
                <w:bCs/>
                <w:sz w:val="18"/>
                <w:szCs w:val="18"/>
              </w:rPr>
            </w:pPr>
            <w:r w:rsidRPr="00836C48">
              <w:rPr>
                <w:rFonts w:ascii="Arial" w:hAnsi="Arial" w:cs="Arial"/>
                <w:bCs/>
                <w:sz w:val="18"/>
                <w:szCs w:val="18"/>
              </w:rPr>
              <w:t>Implement appropriate containment and handling procedures to minimize the risk of spills or releases of hazardous substances during storage and handling.</w:t>
            </w:r>
          </w:p>
          <w:p w14:paraId="3AF558D5" w14:textId="77777777" w:rsidR="003A5E14" w:rsidRPr="00836C48" w:rsidRDefault="003A5E14" w:rsidP="00A45F70">
            <w:pPr>
              <w:pStyle w:val="ListeParagraf"/>
              <w:numPr>
                <w:ilvl w:val="1"/>
                <w:numId w:val="5"/>
              </w:numPr>
              <w:spacing w:before="60" w:after="60" w:line="240" w:lineRule="auto"/>
              <w:ind w:left="172" w:hanging="142"/>
              <w:rPr>
                <w:rFonts w:ascii="Arial" w:hAnsi="Arial" w:cs="Arial"/>
                <w:bCs/>
                <w:sz w:val="18"/>
                <w:szCs w:val="18"/>
              </w:rPr>
            </w:pPr>
            <w:r w:rsidRPr="00836C48">
              <w:rPr>
                <w:rFonts w:ascii="Arial" w:hAnsi="Arial" w:cs="Arial"/>
                <w:bCs/>
                <w:sz w:val="18"/>
                <w:szCs w:val="18"/>
              </w:rPr>
              <w:t>Arrange for the proper disposal or recycling of hazardous materials through licensed facilities to ensure safe and compliant waste management.</w:t>
            </w:r>
          </w:p>
        </w:tc>
        <w:tc>
          <w:tcPr>
            <w:tcW w:w="800" w:type="pct"/>
            <w:vAlign w:val="center"/>
          </w:tcPr>
          <w:p w14:paraId="715DBEDD" w14:textId="72B1A909" w:rsidR="003A5E14" w:rsidRDefault="003A5E14" w:rsidP="00A45F70">
            <w:pPr>
              <w:autoSpaceDE w:val="0"/>
              <w:autoSpaceDN w:val="0"/>
              <w:adjustRightInd w:val="0"/>
              <w:spacing w:line="220" w:lineRule="atLeast"/>
              <w:rPr>
                <w:rFonts w:ascii="Arial" w:hAnsi="Arial" w:cs="Arial"/>
                <w:iCs/>
                <w:sz w:val="18"/>
                <w:szCs w:val="18"/>
              </w:rPr>
            </w:pPr>
            <w:r>
              <w:rPr>
                <w:rFonts w:ascii="Arial" w:hAnsi="Arial" w:cs="Arial"/>
                <w:iCs/>
                <w:sz w:val="18"/>
                <w:szCs w:val="18"/>
              </w:rPr>
              <w:t>Kayapınar Municipality</w:t>
            </w:r>
          </w:p>
          <w:p w14:paraId="34701C2C" w14:textId="77777777" w:rsidR="003A5E14" w:rsidRDefault="003A5E14" w:rsidP="00A45F70">
            <w:pPr>
              <w:autoSpaceDE w:val="0"/>
              <w:autoSpaceDN w:val="0"/>
              <w:adjustRightInd w:val="0"/>
              <w:spacing w:line="220" w:lineRule="atLeast"/>
              <w:rPr>
                <w:rFonts w:ascii="Arial" w:hAnsi="Arial" w:cs="Arial"/>
                <w:iCs/>
                <w:sz w:val="18"/>
                <w:szCs w:val="18"/>
              </w:rPr>
            </w:pPr>
            <w:r>
              <w:rPr>
                <w:rFonts w:ascii="Arial" w:hAnsi="Arial" w:cs="Arial"/>
                <w:iCs/>
                <w:sz w:val="18"/>
                <w:szCs w:val="18"/>
              </w:rPr>
              <w:t>Supervision Consultant</w:t>
            </w:r>
          </w:p>
          <w:p w14:paraId="4BF58F70" w14:textId="77777777" w:rsidR="003A5E14" w:rsidRPr="00836C48" w:rsidRDefault="003A5E14" w:rsidP="00A45F70">
            <w:pPr>
              <w:autoSpaceDE w:val="0"/>
              <w:autoSpaceDN w:val="0"/>
              <w:adjustRightInd w:val="0"/>
              <w:spacing w:line="220" w:lineRule="atLeast"/>
              <w:rPr>
                <w:rFonts w:ascii="Arial" w:hAnsi="Arial" w:cs="Arial"/>
                <w:iCs/>
                <w:sz w:val="18"/>
                <w:szCs w:val="18"/>
              </w:rPr>
            </w:pPr>
            <w:r w:rsidRPr="00836C48">
              <w:rPr>
                <w:rFonts w:ascii="Arial" w:hAnsi="Arial" w:cs="Arial"/>
                <w:iCs/>
                <w:sz w:val="18"/>
                <w:szCs w:val="18"/>
              </w:rPr>
              <w:t>Contractor</w:t>
            </w:r>
          </w:p>
        </w:tc>
      </w:tr>
      <w:tr w:rsidR="003A5E14" w:rsidRPr="00836C48" w14:paraId="34F301CB" w14:textId="77777777" w:rsidTr="00A45F70">
        <w:trPr>
          <w:trHeight w:val="407"/>
        </w:trPr>
        <w:tc>
          <w:tcPr>
            <w:tcW w:w="5000" w:type="pct"/>
            <w:gridSpan w:val="6"/>
            <w:shd w:val="clear" w:color="auto" w:fill="D9E2F3" w:themeFill="accent1" w:themeFillTint="33"/>
          </w:tcPr>
          <w:p w14:paraId="79CFD388" w14:textId="77777777" w:rsidR="003A5E14" w:rsidRPr="00836C48" w:rsidRDefault="003A5E14" w:rsidP="00A45F70">
            <w:pPr>
              <w:keepNext/>
              <w:spacing w:before="60" w:after="60"/>
              <w:rPr>
                <w:rFonts w:ascii="Arial" w:hAnsi="Arial" w:cs="Arial"/>
                <w:b/>
                <w:sz w:val="18"/>
                <w:szCs w:val="18"/>
              </w:rPr>
            </w:pPr>
            <w:r w:rsidRPr="00836C48">
              <w:rPr>
                <w:rFonts w:ascii="Arial" w:hAnsi="Arial" w:cs="Arial"/>
                <w:b/>
                <w:sz w:val="18"/>
                <w:szCs w:val="18"/>
              </w:rPr>
              <w:t>Community Health and Safety</w:t>
            </w:r>
          </w:p>
        </w:tc>
      </w:tr>
      <w:tr w:rsidR="003A5E14" w:rsidRPr="00836C48" w14:paraId="35F71634" w14:textId="77777777" w:rsidTr="00A45F70">
        <w:trPr>
          <w:gridAfter w:val="1"/>
          <w:wAfter w:w="2" w:type="pct"/>
          <w:trHeight w:val="3757"/>
        </w:trPr>
        <w:tc>
          <w:tcPr>
            <w:tcW w:w="198" w:type="pct"/>
            <w:vAlign w:val="center"/>
          </w:tcPr>
          <w:p w14:paraId="6998861C" w14:textId="77777777" w:rsidR="003A5E14" w:rsidRPr="00836C48" w:rsidRDefault="003A5E14" w:rsidP="00A45F70">
            <w:pPr>
              <w:pStyle w:val="ListeParagraf"/>
              <w:numPr>
                <w:ilvl w:val="0"/>
                <w:numId w:val="6"/>
              </w:numPr>
              <w:autoSpaceDE w:val="0"/>
              <w:autoSpaceDN w:val="0"/>
              <w:adjustRightInd w:val="0"/>
              <w:spacing w:line="220" w:lineRule="atLeast"/>
              <w:ind w:left="366" w:hanging="142"/>
              <w:rPr>
                <w:rFonts w:ascii="Arial" w:hAnsi="Arial" w:cs="Arial"/>
                <w:b/>
                <w:bCs/>
                <w:sz w:val="18"/>
                <w:szCs w:val="18"/>
              </w:rPr>
            </w:pPr>
          </w:p>
        </w:tc>
        <w:tc>
          <w:tcPr>
            <w:tcW w:w="892" w:type="pct"/>
            <w:shd w:val="clear" w:color="auto" w:fill="auto"/>
            <w:vAlign w:val="center"/>
          </w:tcPr>
          <w:p w14:paraId="1B5DD74F" w14:textId="77777777" w:rsidR="003A5E14" w:rsidRPr="00836C48" w:rsidRDefault="003A5E14" w:rsidP="00A45F70">
            <w:pPr>
              <w:autoSpaceDE w:val="0"/>
              <w:autoSpaceDN w:val="0"/>
              <w:adjustRightInd w:val="0"/>
              <w:rPr>
                <w:rFonts w:ascii="Arial" w:hAnsi="Arial" w:cs="Arial"/>
                <w:color w:val="000000" w:themeColor="text1"/>
                <w:sz w:val="18"/>
                <w:szCs w:val="18"/>
              </w:rPr>
            </w:pPr>
            <w:r w:rsidRPr="00836C48">
              <w:rPr>
                <w:rFonts w:ascii="Arial" w:hAnsi="Arial" w:cs="Arial"/>
                <w:color w:val="000000" w:themeColor="text1"/>
                <w:sz w:val="18"/>
                <w:szCs w:val="18"/>
              </w:rPr>
              <w:t>Increased traffic</w:t>
            </w:r>
          </w:p>
        </w:tc>
        <w:tc>
          <w:tcPr>
            <w:tcW w:w="803" w:type="pct"/>
            <w:vAlign w:val="center"/>
          </w:tcPr>
          <w:p w14:paraId="7A19C431" w14:textId="77777777" w:rsidR="003A5E14" w:rsidRPr="00836C48" w:rsidRDefault="003A5E14" w:rsidP="00A45F70">
            <w:pPr>
              <w:autoSpaceDE w:val="0"/>
              <w:autoSpaceDN w:val="0"/>
              <w:adjustRightInd w:val="0"/>
              <w:spacing w:line="220" w:lineRule="atLeast"/>
              <w:rPr>
                <w:rFonts w:ascii="Arial" w:hAnsi="Arial" w:cs="Arial"/>
                <w:sz w:val="18"/>
                <w:szCs w:val="18"/>
              </w:rPr>
            </w:pPr>
            <w:r w:rsidRPr="00836C48">
              <w:rPr>
                <w:rFonts w:ascii="Arial" w:hAnsi="Arial" w:cs="Arial"/>
                <w:sz w:val="18"/>
                <w:szCs w:val="18"/>
              </w:rPr>
              <w:t>Communities</w:t>
            </w:r>
          </w:p>
        </w:tc>
        <w:tc>
          <w:tcPr>
            <w:tcW w:w="2305" w:type="pct"/>
            <w:vAlign w:val="center"/>
          </w:tcPr>
          <w:p w14:paraId="49888B7A" w14:textId="77777777" w:rsidR="003A5E14" w:rsidRPr="00836C48" w:rsidRDefault="003A5E14" w:rsidP="00A45F70">
            <w:pPr>
              <w:pStyle w:val="ListeParagraf"/>
              <w:numPr>
                <w:ilvl w:val="1"/>
                <w:numId w:val="5"/>
              </w:numPr>
              <w:spacing w:before="60" w:after="60" w:line="240" w:lineRule="auto"/>
              <w:ind w:left="172" w:hanging="142"/>
              <w:rPr>
                <w:rFonts w:ascii="Arial" w:hAnsi="Arial" w:cs="Arial"/>
                <w:sz w:val="18"/>
                <w:szCs w:val="18"/>
              </w:rPr>
            </w:pPr>
            <w:r w:rsidRPr="00836C48">
              <w:rPr>
                <w:rFonts w:ascii="Arial" w:hAnsi="Arial" w:cs="Arial"/>
                <w:sz w:val="18"/>
                <w:szCs w:val="18"/>
              </w:rPr>
              <w:t>Coordinate traffic management to regulate construction vehicle movement.</w:t>
            </w:r>
          </w:p>
          <w:p w14:paraId="165BB4F1" w14:textId="77777777" w:rsidR="003A5E14" w:rsidRPr="00836C48" w:rsidRDefault="003A5E14" w:rsidP="00A45F70">
            <w:pPr>
              <w:pStyle w:val="ListeParagraf"/>
              <w:numPr>
                <w:ilvl w:val="1"/>
                <w:numId w:val="5"/>
              </w:numPr>
              <w:spacing w:before="60" w:after="60" w:line="240" w:lineRule="auto"/>
              <w:ind w:left="172" w:hanging="142"/>
              <w:rPr>
                <w:rFonts w:ascii="Arial" w:hAnsi="Arial" w:cs="Arial"/>
                <w:sz w:val="18"/>
                <w:szCs w:val="18"/>
              </w:rPr>
            </w:pPr>
            <w:r w:rsidRPr="00836C48">
              <w:rPr>
                <w:rFonts w:ascii="Arial" w:hAnsi="Arial" w:cs="Arial"/>
                <w:sz w:val="18"/>
                <w:szCs w:val="18"/>
              </w:rPr>
              <w:t>Schedule construction activities during off-peak hours to minimize traffic congestion.</w:t>
            </w:r>
          </w:p>
          <w:p w14:paraId="5739516C" w14:textId="77777777" w:rsidR="003A5E14" w:rsidRPr="00836C48" w:rsidRDefault="003A5E14" w:rsidP="00A45F70">
            <w:pPr>
              <w:pStyle w:val="ListeParagraf"/>
              <w:numPr>
                <w:ilvl w:val="1"/>
                <w:numId w:val="5"/>
              </w:numPr>
              <w:spacing w:before="60" w:after="60" w:line="240" w:lineRule="auto"/>
              <w:ind w:left="172" w:hanging="142"/>
              <w:rPr>
                <w:rFonts w:ascii="Arial" w:hAnsi="Arial" w:cs="Arial"/>
                <w:sz w:val="18"/>
                <w:szCs w:val="18"/>
              </w:rPr>
            </w:pPr>
            <w:r w:rsidRPr="00836C48">
              <w:rPr>
                <w:rFonts w:ascii="Arial" w:hAnsi="Arial" w:cs="Arial"/>
                <w:sz w:val="18"/>
                <w:szCs w:val="18"/>
              </w:rPr>
              <w:t>Ensure coordination and develop infrastructure upgrades or expansions in advance of the sub-project, including improvements to roads, utilities, and telecommunications if necessary.</w:t>
            </w:r>
          </w:p>
          <w:p w14:paraId="4CF58E33" w14:textId="77777777" w:rsidR="003A5E14" w:rsidRPr="00836C48" w:rsidRDefault="003A5E14" w:rsidP="00A45F70">
            <w:pPr>
              <w:pStyle w:val="ListeParagraf"/>
              <w:numPr>
                <w:ilvl w:val="1"/>
                <w:numId w:val="5"/>
              </w:numPr>
              <w:spacing w:before="60" w:after="60" w:line="240" w:lineRule="auto"/>
              <w:ind w:left="172" w:hanging="142"/>
              <w:rPr>
                <w:rFonts w:ascii="Arial" w:hAnsi="Arial" w:cs="Arial"/>
                <w:sz w:val="18"/>
                <w:szCs w:val="18"/>
              </w:rPr>
            </w:pPr>
            <w:r w:rsidRPr="00836C48">
              <w:rPr>
                <w:rFonts w:ascii="Arial" w:hAnsi="Arial" w:cs="Arial"/>
                <w:sz w:val="18"/>
                <w:szCs w:val="18"/>
              </w:rPr>
              <w:t>Use flagmen and signage to direct traffic safely around construction area.</w:t>
            </w:r>
          </w:p>
          <w:p w14:paraId="035D1EEF" w14:textId="77777777" w:rsidR="003A5E14" w:rsidRPr="00836C48" w:rsidRDefault="003A5E14" w:rsidP="00A45F70">
            <w:pPr>
              <w:pStyle w:val="ListeParagraf"/>
              <w:numPr>
                <w:ilvl w:val="1"/>
                <w:numId w:val="5"/>
              </w:numPr>
              <w:spacing w:before="60" w:after="60" w:line="240" w:lineRule="auto"/>
              <w:ind w:left="172" w:hanging="142"/>
              <w:rPr>
                <w:rFonts w:ascii="Arial" w:hAnsi="Arial" w:cs="Arial"/>
                <w:sz w:val="18"/>
                <w:szCs w:val="18"/>
              </w:rPr>
            </w:pPr>
            <w:r w:rsidRPr="00836C48">
              <w:rPr>
                <w:rFonts w:ascii="Arial" w:hAnsi="Arial" w:cs="Arial"/>
                <w:sz w:val="18"/>
                <w:szCs w:val="18"/>
              </w:rPr>
              <w:t>Provide regular updates to the community about construction schedules and traffic impacts.</w:t>
            </w:r>
          </w:p>
          <w:p w14:paraId="26787996" w14:textId="77777777" w:rsidR="003A5E14" w:rsidRPr="00836C48" w:rsidRDefault="003A5E14" w:rsidP="00A45F70">
            <w:pPr>
              <w:pStyle w:val="ListeParagraf"/>
              <w:numPr>
                <w:ilvl w:val="1"/>
                <w:numId w:val="5"/>
              </w:numPr>
              <w:spacing w:before="60" w:after="60" w:line="240" w:lineRule="auto"/>
              <w:ind w:left="172" w:hanging="142"/>
              <w:rPr>
                <w:rFonts w:ascii="Arial" w:hAnsi="Arial" w:cs="Arial"/>
                <w:sz w:val="18"/>
                <w:szCs w:val="18"/>
              </w:rPr>
            </w:pPr>
            <w:r w:rsidRPr="00836C48">
              <w:rPr>
                <w:rFonts w:ascii="Arial" w:hAnsi="Arial" w:cs="Arial"/>
                <w:sz w:val="18"/>
                <w:szCs w:val="18"/>
              </w:rPr>
              <w:t>Ensure all construction vehicles comply with speed limits specified in the regulations and are maintained to minimize emissions and noise.</w:t>
            </w:r>
          </w:p>
          <w:p w14:paraId="76DD4342" w14:textId="77777777" w:rsidR="003A5E14" w:rsidRPr="00836C48" w:rsidRDefault="003A5E14" w:rsidP="00A45F70">
            <w:pPr>
              <w:pStyle w:val="ListeParagraf"/>
              <w:numPr>
                <w:ilvl w:val="1"/>
                <w:numId w:val="5"/>
              </w:numPr>
              <w:spacing w:before="60" w:after="60" w:line="240" w:lineRule="auto"/>
              <w:ind w:left="172" w:hanging="142"/>
              <w:rPr>
                <w:rFonts w:ascii="Arial" w:hAnsi="Arial" w:cs="Arial"/>
                <w:sz w:val="18"/>
                <w:szCs w:val="18"/>
              </w:rPr>
            </w:pPr>
            <w:r w:rsidRPr="00836C48">
              <w:rPr>
                <w:rFonts w:ascii="Arial" w:hAnsi="Arial" w:cs="Arial"/>
                <w:sz w:val="18"/>
                <w:szCs w:val="18"/>
              </w:rPr>
              <w:t>Limit vehicle speed on unpaved roads to 30 km/h.</w:t>
            </w:r>
          </w:p>
          <w:p w14:paraId="216A3E07" w14:textId="77777777" w:rsidR="003A5E14" w:rsidRPr="00836C48" w:rsidRDefault="003A5E14" w:rsidP="00A45F70">
            <w:pPr>
              <w:pStyle w:val="ListeParagraf"/>
              <w:numPr>
                <w:ilvl w:val="1"/>
                <w:numId w:val="5"/>
              </w:numPr>
              <w:spacing w:before="60" w:after="60" w:line="240" w:lineRule="auto"/>
              <w:ind w:left="172" w:hanging="142"/>
              <w:rPr>
                <w:rFonts w:ascii="Arial" w:hAnsi="Arial" w:cs="Arial"/>
                <w:sz w:val="18"/>
                <w:szCs w:val="18"/>
              </w:rPr>
            </w:pPr>
            <w:r w:rsidRPr="00836C48">
              <w:rPr>
                <w:rFonts w:ascii="Arial" w:hAnsi="Arial" w:cs="Arial"/>
                <w:sz w:val="18"/>
                <w:szCs w:val="18"/>
              </w:rPr>
              <w:t>Conduct safety training for construction workers on road safety protocols and provide road safety training for all drivers.</w:t>
            </w:r>
          </w:p>
          <w:p w14:paraId="03DA608C" w14:textId="77777777" w:rsidR="003A5E14" w:rsidRPr="00836C48" w:rsidRDefault="003A5E14" w:rsidP="00A45F70">
            <w:pPr>
              <w:pStyle w:val="ListeParagraf"/>
              <w:numPr>
                <w:ilvl w:val="1"/>
                <w:numId w:val="5"/>
              </w:numPr>
              <w:spacing w:before="60" w:after="60" w:line="240" w:lineRule="auto"/>
              <w:ind w:left="172" w:hanging="142"/>
              <w:rPr>
                <w:rFonts w:ascii="Arial" w:hAnsi="Arial" w:cs="Arial"/>
                <w:sz w:val="18"/>
                <w:szCs w:val="18"/>
              </w:rPr>
            </w:pPr>
            <w:r w:rsidRPr="00836C48">
              <w:rPr>
                <w:rFonts w:ascii="Arial" w:hAnsi="Arial" w:cs="Arial"/>
                <w:sz w:val="18"/>
                <w:szCs w:val="18"/>
              </w:rPr>
              <w:t>Use safe traffic control measures, including road warning signs, speed bumps, and flag persons as necessary.</w:t>
            </w:r>
          </w:p>
          <w:p w14:paraId="6BB691B4" w14:textId="77777777" w:rsidR="003A5E14" w:rsidRPr="00836C48" w:rsidRDefault="003A5E14" w:rsidP="00A45F70">
            <w:pPr>
              <w:pStyle w:val="ListeParagraf"/>
              <w:numPr>
                <w:ilvl w:val="1"/>
                <w:numId w:val="5"/>
              </w:numPr>
              <w:spacing w:before="60" w:after="60" w:line="240" w:lineRule="auto"/>
              <w:ind w:left="172" w:hanging="142"/>
              <w:rPr>
                <w:rFonts w:ascii="Arial" w:hAnsi="Arial" w:cs="Arial"/>
                <w:sz w:val="18"/>
                <w:szCs w:val="18"/>
              </w:rPr>
            </w:pPr>
            <w:r w:rsidRPr="00836C48">
              <w:rPr>
                <w:rFonts w:ascii="Arial" w:hAnsi="Arial" w:cs="Arial"/>
                <w:sz w:val="18"/>
                <w:szCs w:val="18"/>
              </w:rPr>
              <w:t>Monitor traffic conditions and adjust operations as necessary to ensure safety.</w:t>
            </w:r>
          </w:p>
          <w:p w14:paraId="5600A518" w14:textId="77777777" w:rsidR="003A5E14" w:rsidRPr="00836C48" w:rsidRDefault="003A5E14" w:rsidP="00A45F70">
            <w:pPr>
              <w:pStyle w:val="ListeParagraf"/>
              <w:numPr>
                <w:ilvl w:val="1"/>
                <w:numId w:val="5"/>
              </w:numPr>
              <w:spacing w:before="60" w:after="60" w:line="240" w:lineRule="auto"/>
              <w:ind w:left="172" w:hanging="142"/>
              <w:rPr>
                <w:rFonts w:ascii="Arial" w:hAnsi="Arial" w:cs="Arial"/>
                <w:sz w:val="18"/>
                <w:szCs w:val="18"/>
              </w:rPr>
            </w:pPr>
            <w:r w:rsidRPr="00836C48">
              <w:rPr>
                <w:rFonts w:ascii="Arial" w:hAnsi="Arial" w:cs="Arial"/>
                <w:sz w:val="18"/>
                <w:szCs w:val="18"/>
              </w:rPr>
              <w:t>Repair any damage to the roads promptly.</w:t>
            </w:r>
          </w:p>
          <w:p w14:paraId="71CA698D" w14:textId="77777777" w:rsidR="003A5E14" w:rsidRPr="00836C48" w:rsidRDefault="003A5E14" w:rsidP="00A45F70">
            <w:pPr>
              <w:pStyle w:val="ListeParagraf"/>
              <w:numPr>
                <w:ilvl w:val="1"/>
                <w:numId w:val="5"/>
              </w:numPr>
              <w:spacing w:before="60" w:after="60" w:line="240" w:lineRule="auto"/>
              <w:ind w:left="172" w:hanging="142"/>
              <w:rPr>
                <w:rFonts w:ascii="Arial" w:hAnsi="Arial" w:cs="Arial"/>
                <w:sz w:val="18"/>
                <w:szCs w:val="18"/>
              </w:rPr>
            </w:pPr>
            <w:r w:rsidRPr="00836C48">
              <w:rPr>
                <w:rFonts w:ascii="Arial" w:hAnsi="Arial" w:cs="Arial"/>
                <w:sz w:val="18"/>
                <w:szCs w:val="18"/>
              </w:rPr>
              <w:t>Establish a grievance mechanism for community members to report traffic concerns.</w:t>
            </w:r>
          </w:p>
          <w:p w14:paraId="7D402C46" w14:textId="77777777" w:rsidR="003A5E14" w:rsidRDefault="003A5E14" w:rsidP="00A45F70">
            <w:pPr>
              <w:pStyle w:val="ListeParagraf"/>
              <w:numPr>
                <w:ilvl w:val="1"/>
                <w:numId w:val="5"/>
              </w:numPr>
              <w:spacing w:before="60" w:after="60" w:line="240" w:lineRule="auto"/>
              <w:ind w:left="172" w:hanging="142"/>
              <w:rPr>
                <w:rFonts w:ascii="Arial" w:hAnsi="Arial" w:cs="Arial"/>
                <w:sz w:val="18"/>
                <w:szCs w:val="18"/>
              </w:rPr>
            </w:pPr>
            <w:r w:rsidRPr="00836C48">
              <w:rPr>
                <w:rFonts w:ascii="Arial" w:hAnsi="Arial" w:cs="Arial"/>
                <w:sz w:val="18"/>
                <w:szCs w:val="18"/>
              </w:rPr>
              <w:t>Prepare an emergency response plan and protocols to address potential infrastructure failures, accidents, or natural disasters during construction.</w:t>
            </w:r>
          </w:p>
          <w:p w14:paraId="21EF628E" w14:textId="77777777" w:rsidR="003A5E14" w:rsidRPr="00B21FFC" w:rsidRDefault="003A5E14" w:rsidP="00A45F70">
            <w:pPr>
              <w:pStyle w:val="ListeParagraf"/>
              <w:numPr>
                <w:ilvl w:val="1"/>
                <w:numId w:val="5"/>
              </w:numPr>
              <w:spacing w:before="60" w:after="60" w:line="240" w:lineRule="auto"/>
              <w:ind w:left="172" w:hanging="142"/>
              <w:rPr>
                <w:rFonts w:ascii="Arial" w:hAnsi="Arial" w:cs="Arial"/>
                <w:sz w:val="18"/>
                <w:szCs w:val="18"/>
              </w:rPr>
            </w:pPr>
            <w:r w:rsidRPr="002F4D85">
              <w:rPr>
                <w:rFonts w:ascii="Arial" w:hAnsi="Arial" w:cs="Arial"/>
                <w:sz w:val="18"/>
                <w:szCs w:val="18"/>
              </w:rPr>
              <w:t>Place warning signs, speed bumps and signaling systems on roads passing in front of the school.</w:t>
            </w:r>
          </w:p>
          <w:p w14:paraId="77A4B56D" w14:textId="77777777" w:rsidR="003A5E14" w:rsidRDefault="003A5E14" w:rsidP="00A45F70">
            <w:pPr>
              <w:pStyle w:val="ListeParagraf"/>
              <w:numPr>
                <w:ilvl w:val="1"/>
                <w:numId w:val="5"/>
              </w:numPr>
              <w:spacing w:before="60" w:after="60" w:line="240" w:lineRule="auto"/>
              <w:ind w:left="172" w:hanging="142"/>
              <w:rPr>
                <w:rFonts w:ascii="Arial" w:hAnsi="Arial" w:cs="Arial"/>
                <w:sz w:val="18"/>
                <w:szCs w:val="18"/>
              </w:rPr>
            </w:pPr>
            <w:r w:rsidRPr="002F4D85">
              <w:rPr>
                <w:rFonts w:ascii="Arial" w:hAnsi="Arial" w:cs="Arial"/>
                <w:sz w:val="18"/>
                <w:szCs w:val="18"/>
              </w:rPr>
              <w:t>Restrict construction site vehicles from passing through the area during school entrance and exit hours or determine alternative routes.</w:t>
            </w:r>
          </w:p>
          <w:p w14:paraId="04D1209F" w14:textId="77777777" w:rsidR="003A5E14" w:rsidRPr="00DE2F02" w:rsidRDefault="003A5E14" w:rsidP="00A45F70">
            <w:pPr>
              <w:pStyle w:val="ListeParagraf"/>
              <w:numPr>
                <w:ilvl w:val="1"/>
                <w:numId w:val="5"/>
              </w:numPr>
              <w:spacing w:before="60" w:after="60" w:line="240" w:lineRule="auto"/>
              <w:ind w:left="172" w:hanging="142"/>
              <w:rPr>
                <w:rFonts w:ascii="Arial" w:hAnsi="Arial" w:cs="Arial"/>
                <w:sz w:val="18"/>
                <w:szCs w:val="18"/>
              </w:rPr>
            </w:pPr>
            <w:r>
              <w:rPr>
                <w:rFonts w:ascii="Arial" w:hAnsi="Arial" w:cs="Arial"/>
                <w:sz w:val="18"/>
                <w:szCs w:val="18"/>
              </w:rPr>
              <w:t>B</w:t>
            </w:r>
            <w:r w:rsidRPr="003B0EAD">
              <w:rPr>
                <w:rFonts w:ascii="Arial" w:hAnsi="Arial" w:cs="Arial"/>
                <w:sz w:val="18"/>
                <w:szCs w:val="18"/>
              </w:rPr>
              <w:t>efore construction work that may cause temporary disturbance, the public and nearby</w:t>
            </w:r>
            <w:r>
              <w:rPr>
                <w:rFonts w:ascii="Arial" w:hAnsi="Arial" w:cs="Arial"/>
                <w:sz w:val="18"/>
                <w:szCs w:val="18"/>
              </w:rPr>
              <w:t xml:space="preserve"> </w:t>
            </w:r>
            <w:r w:rsidRPr="003B0EAD">
              <w:rPr>
                <w:rFonts w:ascii="Arial" w:hAnsi="Arial" w:cs="Arial"/>
                <w:sz w:val="18"/>
                <w:szCs w:val="18"/>
              </w:rPr>
              <w:t>institutions and organizations, hospitals and schools will be informed.</w:t>
            </w:r>
          </w:p>
          <w:p w14:paraId="65DD175A" w14:textId="77777777" w:rsidR="003A5E14" w:rsidRDefault="003A5E14" w:rsidP="00A45F70">
            <w:pPr>
              <w:pStyle w:val="ListeParagraf"/>
              <w:numPr>
                <w:ilvl w:val="1"/>
                <w:numId w:val="5"/>
              </w:numPr>
              <w:spacing w:before="60" w:after="60" w:line="240" w:lineRule="auto"/>
              <w:ind w:left="172" w:hanging="142"/>
              <w:rPr>
                <w:rFonts w:ascii="Arial" w:hAnsi="Arial" w:cs="Arial"/>
                <w:sz w:val="18"/>
                <w:szCs w:val="18"/>
              </w:rPr>
            </w:pPr>
            <w:r w:rsidRPr="002F4D85">
              <w:rPr>
                <w:rFonts w:ascii="Arial" w:hAnsi="Arial" w:cs="Arial"/>
                <w:sz w:val="18"/>
                <w:szCs w:val="18"/>
              </w:rPr>
              <w:t>Assign direction officers to ensure safe passage of service vehicles and pedestrians</w:t>
            </w:r>
          </w:p>
          <w:p w14:paraId="6DD5BC3F" w14:textId="77777777" w:rsidR="003A5E14" w:rsidRPr="00836C48" w:rsidRDefault="003A5E14" w:rsidP="00A45F70">
            <w:pPr>
              <w:pStyle w:val="ListeParagraf"/>
              <w:numPr>
                <w:ilvl w:val="1"/>
                <w:numId w:val="5"/>
              </w:numPr>
              <w:spacing w:before="60" w:after="60" w:line="240" w:lineRule="auto"/>
              <w:ind w:left="172" w:hanging="142"/>
              <w:rPr>
                <w:rFonts w:ascii="Arial" w:hAnsi="Arial" w:cs="Arial"/>
                <w:sz w:val="18"/>
                <w:szCs w:val="18"/>
              </w:rPr>
            </w:pPr>
            <w:r w:rsidRPr="00996A97">
              <w:rPr>
                <w:rFonts w:ascii="Arial" w:hAnsi="Arial" w:cs="Arial"/>
                <w:sz w:val="18"/>
                <w:szCs w:val="18"/>
              </w:rPr>
              <w:t xml:space="preserve">Vehicles carrying project materials would not park outside the </w:t>
            </w:r>
            <w:r>
              <w:rPr>
                <w:rFonts w:ascii="Arial" w:hAnsi="Arial" w:cs="Arial"/>
                <w:sz w:val="18"/>
                <w:szCs w:val="18"/>
              </w:rPr>
              <w:t>sub</w:t>
            </w:r>
            <w:r w:rsidRPr="00996A97">
              <w:rPr>
                <w:rFonts w:ascii="Arial" w:hAnsi="Arial" w:cs="Arial"/>
                <w:sz w:val="18"/>
                <w:szCs w:val="18"/>
              </w:rPr>
              <w:t>project area</w:t>
            </w:r>
            <w:r w:rsidRPr="002F4D85">
              <w:rPr>
                <w:rFonts w:ascii="Arial" w:hAnsi="Arial" w:cs="Arial"/>
                <w:sz w:val="18"/>
                <w:szCs w:val="18"/>
              </w:rPr>
              <w:t>.</w:t>
            </w:r>
          </w:p>
        </w:tc>
        <w:tc>
          <w:tcPr>
            <w:tcW w:w="800" w:type="pct"/>
            <w:vAlign w:val="center"/>
          </w:tcPr>
          <w:p w14:paraId="3BA3B3F3" w14:textId="5F9170E8" w:rsidR="003A5E14" w:rsidRDefault="003A5E14" w:rsidP="00A45F70">
            <w:pPr>
              <w:autoSpaceDE w:val="0"/>
              <w:autoSpaceDN w:val="0"/>
              <w:adjustRightInd w:val="0"/>
              <w:spacing w:line="220" w:lineRule="atLeast"/>
              <w:rPr>
                <w:rFonts w:ascii="Arial" w:hAnsi="Arial" w:cs="Arial"/>
                <w:iCs/>
                <w:sz w:val="18"/>
                <w:szCs w:val="18"/>
              </w:rPr>
            </w:pPr>
            <w:r>
              <w:rPr>
                <w:rFonts w:ascii="Arial" w:hAnsi="Arial" w:cs="Arial"/>
                <w:iCs/>
                <w:sz w:val="18"/>
                <w:szCs w:val="18"/>
              </w:rPr>
              <w:t>Kayapınar Municipality</w:t>
            </w:r>
          </w:p>
          <w:p w14:paraId="123B3CE2" w14:textId="77777777" w:rsidR="003A5E14" w:rsidRDefault="003A5E14" w:rsidP="00A45F70">
            <w:pPr>
              <w:autoSpaceDE w:val="0"/>
              <w:autoSpaceDN w:val="0"/>
              <w:adjustRightInd w:val="0"/>
              <w:spacing w:line="220" w:lineRule="atLeast"/>
              <w:rPr>
                <w:rFonts w:ascii="Arial" w:hAnsi="Arial" w:cs="Arial"/>
                <w:iCs/>
                <w:sz w:val="18"/>
                <w:szCs w:val="18"/>
              </w:rPr>
            </w:pPr>
            <w:r>
              <w:rPr>
                <w:rFonts w:ascii="Arial" w:hAnsi="Arial" w:cs="Arial"/>
                <w:iCs/>
                <w:sz w:val="18"/>
                <w:szCs w:val="18"/>
              </w:rPr>
              <w:t>Supervision Consultant</w:t>
            </w:r>
          </w:p>
          <w:p w14:paraId="059B6825" w14:textId="77777777" w:rsidR="003A5E14" w:rsidRPr="00836C48" w:rsidRDefault="003A5E14" w:rsidP="00A45F70">
            <w:pPr>
              <w:autoSpaceDE w:val="0"/>
              <w:autoSpaceDN w:val="0"/>
              <w:adjustRightInd w:val="0"/>
              <w:spacing w:line="220" w:lineRule="atLeast"/>
              <w:rPr>
                <w:rFonts w:ascii="Arial" w:hAnsi="Arial" w:cs="Arial"/>
                <w:iCs/>
                <w:sz w:val="18"/>
                <w:szCs w:val="18"/>
              </w:rPr>
            </w:pPr>
            <w:r w:rsidRPr="00836C48">
              <w:rPr>
                <w:rFonts w:ascii="Arial" w:hAnsi="Arial" w:cs="Arial"/>
                <w:iCs/>
                <w:sz w:val="18"/>
                <w:szCs w:val="18"/>
              </w:rPr>
              <w:t>Contractor</w:t>
            </w:r>
          </w:p>
        </w:tc>
      </w:tr>
      <w:tr w:rsidR="003A5E14" w:rsidRPr="00836C48" w14:paraId="117FCAEF" w14:textId="77777777" w:rsidTr="00A45F70">
        <w:trPr>
          <w:gridAfter w:val="1"/>
          <w:wAfter w:w="2" w:type="pct"/>
          <w:trHeight w:val="407"/>
        </w:trPr>
        <w:tc>
          <w:tcPr>
            <w:tcW w:w="198" w:type="pct"/>
            <w:vAlign w:val="center"/>
          </w:tcPr>
          <w:p w14:paraId="631B9CA9" w14:textId="77777777" w:rsidR="003A5E14" w:rsidRPr="00836C48" w:rsidRDefault="003A5E14" w:rsidP="00A45F70">
            <w:pPr>
              <w:pStyle w:val="ListeParagraf"/>
              <w:numPr>
                <w:ilvl w:val="0"/>
                <w:numId w:val="6"/>
              </w:numPr>
              <w:autoSpaceDE w:val="0"/>
              <w:autoSpaceDN w:val="0"/>
              <w:adjustRightInd w:val="0"/>
              <w:spacing w:line="220" w:lineRule="atLeast"/>
              <w:ind w:left="366" w:hanging="142"/>
              <w:rPr>
                <w:rFonts w:ascii="Arial" w:hAnsi="Arial" w:cs="Arial"/>
                <w:b/>
                <w:bCs/>
                <w:sz w:val="18"/>
                <w:szCs w:val="18"/>
              </w:rPr>
            </w:pPr>
          </w:p>
        </w:tc>
        <w:tc>
          <w:tcPr>
            <w:tcW w:w="892" w:type="pct"/>
            <w:shd w:val="clear" w:color="auto" w:fill="auto"/>
            <w:vAlign w:val="center"/>
          </w:tcPr>
          <w:p w14:paraId="3555DC15" w14:textId="77777777" w:rsidR="003A5E14" w:rsidRPr="00836C48" w:rsidRDefault="003A5E14" w:rsidP="00A45F70">
            <w:pPr>
              <w:autoSpaceDE w:val="0"/>
              <w:autoSpaceDN w:val="0"/>
              <w:adjustRightInd w:val="0"/>
              <w:rPr>
                <w:rFonts w:ascii="Arial" w:hAnsi="Arial" w:cs="Arial"/>
                <w:b/>
                <w:color w:val="000000" w:themeColor="text1"/>
                <w:sz w:val="18"/>
                <w:szCs w:val="18"/>
              </w:rPr>
            </w:pPr>
            <w:r w:rsidRPr="00836C48">
              <w:rPr>
                <w:rFonts w:ascii="Arial" w:hAnsi="Arial" w:cs="Arial"/>
                <w:sz w:val="18"/>
                <w:szCs w:val="18"/>
              </w:rPr>
              <w:t>Risks related with Gender Based Violence (GBV) Sexual Exploitation Abuse / Sexual Harassment (SEA/SH)</w:t>
            </w:r>
          </w:p>
        </w:tc>
        <w:tc>
          <w:tcPr>
            <w:tcW w:w="803" w:type="pct"/>
            <w:vAlign w:val="center"/>
          </w:tcPr>
          <w:p w14:paraId="39E8DF8E" w14:textId="77777777" w:rsidR="003A5E14" w:rsidRPr="00836C48" w:rsidRDefault="003A5E14" w:rsidP="00A45F70">
            <w:pPr>
              <w:autoSpaceDE w:val="0"/>
              <w:autoSpaceDN w:val="0"/>
              <w:adjustRightInd w:val="0"/>
              <w:spacing w:line="220" w:lineRule="atLeast"/>
              <w:rPr>
                <w:rFonts w:ascii="Arial" w:hAnsi="Arial" w:cs="Arial"/>
                <w:sz w:val="18"/>
                <w:szCs w:val="18"/>
              </w:rPr>
            </w:pPr>
            <w:r w:rsidRPr="00836C48">
              <w:rPr>
                <w:rFonts w:ascii="Arial" w:hAnsi="Arial" w:cs="Arial"/>
                <w:sz w:val="18"/>
                <w:szCs w:val="18"/>
              </w:rPr>
              <w:t>Communities</w:t>
            </w:r>
          </w:p>
        </w:tc>
        <w:tc>
          <w:tcPr>
            <w:tcW w:w="2305" w:type="pct"/>
            <w:vAlign w:val="center"/>
          </w:tcPr>
          <w:p w14:paraId="35D520D4" w14:textId="77777777" w:rsidR="003A5E14" w:rsidRPr="00836C48" w:rsidRDefault="003A5E14" w:rsidP="00A45F70">
            <w:pPr>
              <w:pStyle w:val="ListeParagraf"/>
              <w:numPr>
                <w:ilvl w:val="1"/>
                <w:numId w:val="5"/>
              </w:numPr>
              <w:spacing w:before="60" w:after="60" w:line="240" w:lineRule="auto"/>
              <w:ind w:left="172" w:hanging="142"/>
              <w:rPr>
                <w:rFonts w:ascii="Arial" w:hAnsi="Arial" w:cs="Arial"/>
                <w:sz w:val="18"/>
                <w:szCs w:val="18"/>
              </w:rPr>
            </w:pPr>
            <w:r w:rsidRPr="00836C48">
              <w:rPr>
                <w:rFonts w:ascii="Arial" w:hAnsi="Arial" w:cs="Arial"/>
                <w:sz w:val="18"/>
                <w:szCs w:val="18"/>
              </w:rPr>
              <w:t>Deliver ethical rules and public communication training to all employees to prevent gender-based violence (GBV), harassment, and abuse in the workplace.</w:t>
            </w:r>
          </w:p>
          <w:p w14:paraId="4C59417A" w14:textId="77777777" w:rsidR="003A5E14" w:rsidRPr="00836C48" w:rsidRDefault="003A5E14" w:rsidP="00A45F70">
            <w:pPr>
              <w:pStyle w:val="ListeParagraf"/>
              <w:numPr>
                <w:ilvl w:val="1"/>
                <w:numId w:val="5"/>
              </w:numPr>
              <w:spacing w:before="60" w:after="60" w:line="240" w:lineRule="auto"/>
              <w:ind w:left="172" w:hanging="142"/>
              <w:rPr>
                <w:rFonts w:ascii="Arial" w:hAnsi="Arial" w:cs="Arial"/>
                <w:sz w:val="18"/>
                <w:szCs w:val="18"/>
              </w:rPr>
            </w:pPr>
            <w:r w:rsidRPr="00836C48">
              <w:rPr>
                <w:rFonts w:ascii="Arial" w:hAnsi="Arial" w:cs="Arial"/>
                <w:sz w:val="18"/>
                <w:szCs w:val="18"/>
              </w:rPr>
              <w:t xml:space="preserve">Require all workers to sign and adhere to a code of conduct that promotes respectful </w:t>
            </w:r>
            <w:proofErr w:type="spellStart"/>
            <w:r w:rsidRPr="00836C48">
              <w:rPr>
                <w:rFonts w:ascii="Arial" w:hAnsi="Arial" w:cs="Arial"/>
                <w:sz w:val="18"/>
                <w:szCs w:val="18"/>
              </w:rPr>
              <w:t>behaviour</w:t>
            </w:r>
            <w:proofErr w:type="spellEnd"/>
            <w:r w:rsidRPr="00836C48">
              <w:rPr>
                <w:rFonts w:ascii="Arial" w:hAnsi="Arial" w:cs="Arial"/>
                <w:sz w:val="18"/>
                <w:szCs w:val="18"/>
              </w:rPr>
              <w:t>.</w:t>
            </w:r>
          </w:p>
          <w:p w14:paraId="1731C4B5" w14:textId="77777777" w:rsidR="003A5E14" w:rsidRPr="00836C48" w:rsidRDefault="003A5E14" w:rsidP="00A45F70">
            <w:pPr>
              <w:pStyle w:val="ListeParagraf"/>
              <w:numPr>
                <w:ilvl w:val="1"/>
                <w:numId w:val="5"/>
              </w:numPr>
              <w:spacing w:before="60" w:after="60" w:line="240" w:lineRule="auto"/>
              <w:ind w:left="172" w:hanging="142"/>
              <w:rPr>
                <w:rFonts w:ascii="Arial" w:hAnsi="Arial" w:cs="Arial"/>
                <w:sz w:val="18"/>
                <w:szCs w:val="18"/>
              </w:rPr>
            </w:pPr>
            <w:r w:rsidRPr="00836C48">
              <w:rPr>
                <w:rFonts w:ascii="Arial" w:hAnsi="Arial" w:cs="Arial"/>
                <w:sz w:val="18"/>
                <w:szCs w:val="18"/>
              </w:rPr>
              <w:t>Conduct regular awareness-raising sessions on-site focused on GBV prevention and other relevant social issues.</w:t>
            </w:r>
          </w:p>
          <w:p w14:paraId="6B540FFE" w14:textId="77777777" w:rsidR="003A5E14" w:rsidRPr="00836C48" w:rsidRDefault="003A5E14" w:rsidP="00A45F70">
            <w:pPr>
              <w:pStyle w:val="ListeParagraf"/>
              <w:numPr>
                <w:ilvl w:val="1"/>
                <w:numId w:val="5"/>
              </w:numPr>
              <w:spacing w:before="60" w:after="60" w:line="240" w:lineRule="auto"/>
              <w:ind w:left="172" w:hanging="142"/>
              <w:rPr>
                <w:rFonts w:ascii="Arial" w:hAnsi="Arial" w:cs="Arial"/>
                <w:color w:val="000000" w:themeColor="text1"/>
                <w:sz w:val="18"/>
                <w:szCs w:val="18"/>
              </w:rPr>
            </w:pPr>
            <w:r w:rsidRPr="00836C48">
              <w:rPr>
                <w:rFonts w:ascii="Arial" w:hAnsi="Arial" w:cs="Arial"/>
                <w:sz w:val="18"/>
                <w:szCs w:val="18"/>
              </w:rPr>
              <w:t>Establish a grievance mechanism to receive and address complaints related to GBV and workplace misconduct.</w:t>
            </w:r>
          </w:p>
        </w:tc>
        <w:tc>
          <w:tcPr>
            <w:tcW w:w="800" w:type="pct"/>
            <w:vAlign w:val="center"/>
          </w:tcPr>
          <w:p w14:paraId="12F684FA" w14:textId="0AAC33A5" w:rsidR="003A5E14" w:rsidRDefault="003A5E14" w:rsidP="00A45F70">
            <w:pPr>
              <w:autoSpaceDE w:val="0"/>
              <w:autoSpaceDN w:val="0"/>
              <w:adjustRightInd w:val="0"/>
              <w:spacing w:line="220" w:lineRule="atLeast"/>
              <w:rPr>
                <w:rFonts w:ascii="Arial" w:hAnsi="Arial" w:cs="Arial"/>
                <w:iCs/>
                <w:sz w:val="18"/>
                <w:szCs w:val="18"/>
              </w:rPr>
            </w:pPr>
            <w:r>
              <w:rPr>
                <w:rFonts w:ascii="Arial" w:hAnsi="Arial" w:cs="Arial"/>
                <w:iCs/>
                <w:sz w:val="18"/>
                <w:szCs w:val="18"/>
              </w:rPr>
              <w:t>Kayapınar Municipality</w:t>
            </w:r>
          </w:p>
          <w:p w14:paraId="16582E7C" w14:textId="77777777" w:rsidR="003A5E14" w:rsidRDefault="003A5E14" w:rsidP="00A45F70">
            <w:pPr>
              <w:autoSpaceDE w:val="0"/>
              <w:autoSpaceDN w:val="0"/>
              <w:adjustRightInd w:val="0"/>
              <w:spacing w:line="220" w:lineRule="atLeast"/>
              <w:rPr>
                <w:rFonts w:ascii="Arial" w:hAnsi="Arial" w:cs="Arial"/>
                <w:iCs/>
                <w:sz w:val="18"/>
                <w:szCs w:val="18"/>
              </w:rPr>
            </w:pPr>
            <w:r>
              <w:rPr>
                <w:rFonts w:ascii="Arial" w:hAnsi="Arial" w:cs="Arial"/>
                <w:iCs/>
                <w:sz w:val="18"/>
                <w:szCs w:val="18"/>
              </w:rPr>
              <w:t>Supervision Consultant</w:t>
            </w:r>
          </w:p>
          <w:p w14:paraId="4FFBFF59" w14:textId="77777777" w:rsidR="003A5E14" w:rsidRPr="00836C48" w:rsidRDefault="003A5E14" w:rsidP="00A45F70">
            <w:pPr>
              <w:autoSpaceDE w:val="0"/>
              <w:autoSpaceDN w:val="0"/>
              <w:adjustRightInd w:val="0"/>
              <w:spacing w:line="220" w:lineRule="atLeast"/>
              <w:rPr>
                <w:rFonts w:ascii="Arial" w:hAnsi="Arial" w:cs="Arial"/>
                <w:sz w:val="18"/>
                <w:szCs w:val="18"/>
              </w:rPr>
            </w:pPr>
            <w:r w:rsidRPr="00836C48">
              <w:rPr>
                <w:rFonts w:ascii="Arial" w:hAnsi="Arial" w:cs="Arial"/>
                <w:iCs/>
                <w:sz w:val="18"/>
                <w:szCs w:val="18"/>
              </w:rPr>
              <w:t>Contractor</w:t>
            </w:r>
          </w:p>
        </w:tc>
      </w:tr>
      <w:tr w:rsidR="003A5E14" w:rsidRPr="00836C48" w14:paraId="281E21D2" w14:textId="77777777" w:rsidTr="00A45F70">
        <w:trPr>
          <w:gridAfter w:val="1"/>
          <w:wAfter w:w="2" w:type="pct"/>
          <w:trHeight w:val="407"/>
        </w:trPr>
        <w:tc>
          <w:tcPr>
            <w:tcW w:w="198" w:type="pct"/>
            <w:vAlign w:val="center"/>
          </w:tcPr>
          <w:p w14:paraId="6E98DEE1" w14:textId="77777777" w:rsidR="003A5E14" w:rsidRPr="00836C48" w:rsidRDefault="003A5E14" w:rsidP="00A45F70">
            <w:pPr>
              <w:pStyle w:val="ListeParagraf"/>
              <w:numPr>
                <w:ilvl w:val="0"/>
                <w:numId w:val="6"/>
              </w:numPr>
              <w:autoSpaceDE w:val="0"/>
              <w:autoSpaceDN w:val="0"/>
              <w:adjustRightInd w:val="0"/>
              <w:spacing w:line="220" w:lineRule="atLeast"/>
              <w:ind w:left="366" w:hanging="142"/>
              <w:rPr>
                <w:rFonts w:ascii="Arial" w:hAnsi="Arial" w:cs="Arial"/>
                <w:b/>
                <w:bCs/>
                <w:sz w:val="18"/>
                <w:szCs w:val="18"/>
              </w:rPr>
            </w:pPr>
          </w:p>
        </w:tc>
        <w:tc>
          <w:tcPr>
            <w:tcW w:w="892" w:type="pct"/>
            <w:shd w:val="clear" w:color="auto" w:fill="auto"/>
            <w:vAlign w:val="center"/>
          </w:tcPr>
          <w:p w14:paraId="79AB5672" w14:textId="77777777" w:rsidR="003A5E14" w:rsidRPr="00836C48" w:rsidRDefault="003A5E14" w:rsidP="00A45F70">
            <w:pPr>
              <w:autoSpaceDE w:val="0"/>
              <w:autoSpaceDN w:val="0"/>
              <w:adjustRightInd w:val="0"/>
              <w:rPr>
                <w:rFonts w:ascii="Arial" w:hAnsi="Arial" w:cs="Arial"/>
                <w:sz w:val="18"/>
                <w:szCs w:val="18"/>
              </w:rPr>
            </w:pPr>
            <w:r w:rsidRPr="00836C48">
              <w:rPr>
                <w:rFonts w:ascii="Arial" w:hAnsi="Arial" w:cs="Arial"/>
                <w:color w:val="000000" w:themeColor="text1"/>
                <w:sz w:val="18"/>
                <w:szCs w:val="18"/>
              </w:rPr>
              <w:t>Local Economy, Livelihood Sources and Employment</w:t>
            </w:r>
          </w:p>
        </w:tc>
        <w:tc>
          <w:tcPr>
            <w:tcW w:w="803" w:type="pct"/>
            <w:vAlign w:val="center"/>
          </w:tcPr>
          <w:p w14:paraId="3D20453B" w14:textId="77777777" w:rsidR="003A5E14" w:rsidRPr="00836C48" w:rsidRDefault="003A5E14" w:rsidP="00A45F70">
            <w:pPr>
              <w:autoSpaceDE w:val="0"/>
              <w:autoSpaceDN w:val="0"/>
              <w:adjustRightInd w:val="0"/>
              <w:spacing w:line="220" w:lineRule="atLeast"/>
              <w:rPr>
                <w:rFonts w:ascii="Arial" w:hAnsi="Arial" w:cs="Arial"/>
                <w:sz w:val="18"/>
                <w:szCs w:val="18"/>
              </w:rPr>
            </w:pPr>
            <w:r w:rsidRPr="00836C48">
              <w:rPr>
                <w:rFonts w:ascii="Arial" w:hAnsi="Arial" w:cs="Arial"/>
                <w:sz w:val="18"/>
                <w:szCs w:val="18"/>
              </w:rPr>
              <w:t>Communities</w:t>
            </w:r>
          </w:p>
        </w:tc>
        <w:tc>
          <w:tcPr>
            <w:tcW w:w="2305" w:type="pct"/>
            <w:vAlign w:val="center"/>
          </w:tcPr>
          <w:p w14:paraId="1A0CBEFA" w14:textId="77777777" w:rsidR="003A5E14" w:rsidRPr="00836C48" w:rsidRDefault="003A5E14" w:rsidP="00A45F70">
            <w:pPr>
              <w:pStyle w:val="ListeParagraf"/>
              <w:numPr>
                <w:ilvl w:val="1"/>
                <w:numId w:val="5"/>
              </w:numPr>
              <w:spacing w:before="60" w:after="60" w:line="240" w:lineRule="auto"/>
              <w:ind w:left="172" w:hanging="142"/>
              <w:rPr>
                <w:rFonts w:ascii="Arial" w:hAnsi="Arial" w:cs="Arial"/>
                <w:sz w:val="18"/>
                <w:szCs w:val="18"/>
                <w:lang w:eastAsia="tr-TR"/>
              </w:rPr>
            </w:pPr>
            <w:r w:rsidRPr="00836C48">
              <w:rPr>
                <w:rFonts w:ascii="Arial" w:hAnsi="Arial" w:cs="Arial"/>
                <w:sz w:val="18"/>
                <w:szCs w:val="18"/>
                <w:lang w:eastAsia="tr-TR"/>
              </w:rPr>
              <w:t>Prioritize local hiring for unskilled, semi-skilled, and skilled positions within the scope of the sub-project.</w:t>
            </w:r>
          </w:p>
          <w:p w14:paraId="76074ECA" w14:textId="77777777" w:rsidR="003A5E14" w:rsidRPr="00836C48" w:rsidRDefault="003A5E14" w:rsidP="00A45F70">
            <w:pPr>
              <w:pStyle w:val="ListeParagraf"/>
              <w:numPr>
                <w:ilvl w:val="1"/>
                <w:numId w:val="5"/>
              </w:numPr>
              <w:spacing w:before="60" w:after="60" w:line="240" w:lineRule="auto"/>
              <w:ind w:left="172" w:hanging="142"/>
              <w:rPr>
                <w:rFonts w:ascii="Arial" w:hAnsi="Arial" w:cs="Arial"/>
                <w:sz w:val="18"/>
                <w:szCs w:val="18"/>
                <w:lang w:eastAsia="tr-TR"/>
              </w:rPr>
            </w:pPr>
            <w:r w:rsidRPr="00836C48">
              <w:rPr>
                <w:rFonts w:ascii="Arial" w:hAnsi="Arial" w:cs="Arial"/>
                <w:sz w:val="18"/>
                <w:szCs w:val="18"/>
                <w:lang w:eastAsia="tr-TR"/>
              </w:rPr>
              <w:t>Regularly engage with local communities and maintain a grievance mechanism to address community concerns and feedback.</w:t>
            </w:r>
          </w:p>
        </w:tc>
        <w:tc>
          <w:tcPr>
            <w:tcW w:w="800" w:type="pct"/>
            <w:vAlign w:val="center"/>
          </w:tcPr>
          <w:p w14:paraId="116690A6" w14:textId="180BC409" w:rsidR="003A5E14" w:rsidRDefault="003A5E14" w:rsidP="00A45F70">
            <w:pPr>
              <w:autoSpaceDE w:val="0"/>
              <w:autoSpaceDN w:val="0"/>
              <w:adjustRightInd w:val="0"/>
              <w:spacing w:line="220" w:lineRule="atLeast"/>
              <w:rPr>
                <w:rFonts w:ascii="Arial" w:hAnsi="Arial" w:cs="Arial"/>
                <w:iCs/>
                <w:sz w:val="18"/>
                <w:szCs w:val="18"/>
              </w:rPr>
            </w:pPr>
            <w:r>
              <w:rPr>
                <w:rFonts w:ascii="Arial" w:hAnsi="Arial" w:cs="Arial"/>
                <w:iCs/>
                <w:sz w:val="18"/>
                <w:szCs w:val="18"/>
              </w:rPr>
              <w:t>Kayapınar Municipality</w:t>
            </w:r>
          </w:p>
          <w:p w14:paraId="26C7EE1F" w14:textId="77777777" w:rsidR="003A5E14" w:rsidRDefault="003A5E14" w:rsidP="00A45F70">
            <w:pPr>
              <w:autoSpaceDE w:val="0"/>
              <w:autoSpaceDN w:val="0"/>
              <w:adjustRightInd w:val="0"/>
              <w:spacing w:line="220" w:lineRule="atLeast"/>
              <w:rPr>
                <w:rFonts w:ascii="Arial" w:hAnsi="Arial" w:cs="Arial"/>
                <w:iCs/>
                <w:sz w:val="18"/>
                <w:szCs w:val="18"/>
              </w:rPr>
            </w:pPr>
            <w:r>
              <w:rPr>
                <w:rFonts w:ascii="Arial" w:hAnsi="Arial" w:cs="Arial"/>
                <w:iCs/>
                <w:sz w:val="18"/>
                <w:szCs w:val="18"/>
              </w:rPr>
              <w:t>Supervision Consultant</w:t>
            </w:r>
          </w:p>
          <w:p w14:paraId="5F06EF7B" w14:textId="77777777" w:rsidR="003A5E14" w:rsidRPr="00836C48" w:rsidRDefault="003A5E14" w:rsidP="00A45F70">
            <w:pPr>
              <w:autoSpaceDE w:val="0"/>
              <w:autoSpaceDN w:val="0"/>
              <w:adjustRightInd w:val="0"/>
              <w:spacing w:line="220" w:lineRule="atLeast"/>
              <w:rPr>
                <w:rFonts w:ascii="Arial" w:hAnsi="Arial" w:cs="Arial"/>
                <w:sz w:val="18"/>
                <w:szCs w:val="18"/>
              </w:rPr>
            </w:pPr>
            <w:r w:rsidRPr="00836C48">
              <w:rPr>
                <w:rFonts w:ascii="Arial" w:hAnsi="Arial" w:cs="Arial"/>
                <w:iCs/>
                <w:sz w:val="18"/>
                <w:szCs w:val="18"/>
              </w:rPr>
              <w:t>Contractor</w:t>
            </w:r>
          </w:p>
        </w:tc>
      </w:tr>
      <w:tr w:rsidR="003A5E14" w:rsidRPr="00836C48" w14:paraId="36D15E7F" w14:textId="77777777" w:rsidTr="00A45F70">
        <w:trPr>
          <w:gridAfter w:val="1"/>
          <w:wAfter w:w="2" w:type="pct"/>
          <w:trHeight w:val="407"/>
        </w:trPr>
        <w:tc>
          <w:tcPr>
            <w:tcW w:w="198" w:type="pct"/>
            <w:vAlign w:val="center"/>
          </w:tcPr>
          <w:p w14:paraId="27042A7D" w14:textId="77777777" w:rsidR="003A5E14" w:rsidRPr="00836C48" w:rsidRDefault="003A5E14" w:rsidP="00A45F70">
            <w:pPr>
              <w:pStyle w:val="ListeParagraf"/>
              <w:numPr>
                <w:ilvl w:val="0"/>
                <w:numId w:val="6"/>
              </w:numPr>
              <w:autoSpaceDE w:val="0"/>
              <w:autoSpaceDN w:val="0"/>
              <w:adjustRightInd w:val="0"/>
              <w:spacing w:line="220" w:lineRule="atLeast"/>
              <w:ind w:left="366" w:hanging="142"/>
              <w:rPr>
                <w:rFonts w:ascii="Arial" w:hAnsi="Arial" w:cs="Arial"/>
                <w:b/>
                <w:bCs/>
                <w:sz w:val="18"/>
                <w:szCs w:val="18"/>
              </w:rPr>
            </w:pPr>
          </w:p>
        </w:tc>
        <w:tc>
          <w:tcPr>
            <w:tcW w:w="892" w:type="pct"/>
            <w:shd w:val="clear" w:color="auto" w:fill="auto"/>
            <w:vAlign w:val="center"/>
          </w:tcPr>
          <w:p w14:paraId="65DED5E6" w14:textId="77777777" w:rsidR="003A5E14" w:rsidRPr="00836C48" w:rsidRDefault="003A5E14" w:rsidP="00A45F70">
            <w:pPr>
              <w:autoSpaceDE w:val="0"/>
              <w:autoSpaceDN w:val="0"/>
              <w:adjustRightInd w:val="0"/>
              <w:rPr>
                <w:rFonts w:ascii="Arial" w:hAnsi="Arial" w:cs="Arial"/>
                <w:sz w:val="18"/>
                <w:szCs w:val="18"/>
              </w:rPr>
            </w:pPr>
            <w:r w:rsidRPr="00836C48">
              <w:rPr>
                <w:rFonts w:ascii="Arial" w:hAnsi="Arial" w:cs="Arial"/>
                <w:color w:val="000000" w:themeColor="text1"/>
                <w:sz w:val="18"/>
                <w:szCs w:val="18"/>
              </w:rPr>
              <w:t>Impacts on Vulnerable and Disadvantaged Individuals and Groups</w:t>
            </w:r>
          </w:p>
        </w:tc>
        <w:tc>
          <w:tcPr>
            <w:tcW w:w="803" w:type="pct"/>
            <w:vAlign w:val="center"/>
          </w:tcPr>
          <w:p w14:paraId="30C0C640" w14:textId="77777777" w:rsidR="003A5E14" w:rsidRPr="00836C48" w:rsidRDefault="003A5E14" w:rsidP="00A45F70">
            <w:pPr>
              <w:autoSpaceDE w:val="0"/>
              <w:autoSpaceDN w:val="0"/>
              <w:adjustRightInd w:val="0"/>
              <w:spacing w:line="220" w:lineRule="atLeast"/>
              <w:rPr>
                <w:rFonts w:ascii="Arial" w:hAnsi="Arial" w:cs="Arial"/>
                <w:sz w:val="18"/>
                <w:szCs w:val="18"/>
              </w:rPr>
            </w:pPr>
            <w:r w:rsidRPr="00836C48">
              <w:rPr>
                <w:rFonts w:ascii="Arial" w:hAnsi="Arial" w:cs="Arial"/>
                <w:sz w:val="18"/>
                <w:szCs w:val="18"/>
              </w:rPr>
              <w:t>Communities</w:t>
            </w:r>
          </w:p>
        </w:tc>
        <w:tc>
          <w:tcPr>
            <w:tcW w:w="2305" w:type="pct"/>
            <w:vAlign w:val="center"/>
          </w:tcPr>
          <w:p w14:paraId="6E825C17" w14:textId="77777777" w:rsidR="003A5E14" w:rsidRPr="00836C48" w:rsidRDefault="003A5E14" w:rsidP="00A45F70">
            <w:pPr>
              <w:pStyle w:val="ListeParagraf"/>
              <w:numPr>
                <w:ilvl w:val="1"/>
                <w:numId w:val="5"/>
              </w:numPr>
              <w:spacing w:before="60" w:after="60" w:line="240" w:lineRule="auto"/>
              <w:ind w:left="172" w:hanging="142"/>
              <w:rPr>
                <w:rFonts w:ascii="Arial" w:hAnsi="Arial" w:cs="Arial"/>
                <w:sz w:val="18"/>
                <w:szCs w:val="18"/>
                <w:lang w:eastAsia="tr-TR"/>
              </w:rPr>
            </w:pPr>
            <w:r w:rsidRPr="00836C48">
              <w:rPr>
                <w:rFonts w:ascii="Arial" w:hAnsi="Arial" w:cs="Arial"/>
                <w:sz w:val="18"/>
                <w:szCs w:val="18"/>
                <w:lang w:eastAsia="tr-TR"/>
              </w:rPr>
              <w:t>Develop a recruitment policy that includes non-discriminatory hiring practices, tailored training programs for vulnerable groups, and support services such as transportation and childcare to facilitate workforce participation.</w:t>
            </w:r>
          </w:p>
        </w:tc>
        <w:tc>
          <w:tcPr>
            <w:tcW w:w="800" w:type="pct"/>
            <w:vAlign w:val="center"/>
          </w:tcPr>
          <w:p w14:paraId="1A13CC34" w14:textId="51CBD342" w:rsidR="003A5E14" w:rsidRDefault="003A5E14" w:rsidP="00A45F70">
            <w:pPr>
              <w:autoSpaceDE w:val="0"/>
              <w:autoSpaceDN w:val="0"/>
              <w:adjustRightInd w:val="0"/>
              <w:spacing w:line="220" w:lineRule="atLeast"/>
              <w:rPr>
                <w:rFonts w:ascii="Arial" w:hAnsi="Arial" w:cs="Arial"/>
                <w:iCs/>
                <w:sz w:val="18"/>
                <w:szCs w:val="18"/>
              </w:rPr>
            </w:pPr>
            <w:r>
              <w:rPr>
                <w:rFonts w:ascii="Arial" w:hAnsi="Arial" w:cs="Arial"/>
                <w:iCs/>
                <w:sz w:val="18"/>
                <w:szCs w:val="18"/>
              </w:rPr>
              <w:t>Kayapınar Municipality</w:t>
            </w:r>
          </w:p>
          <w:p w14:paraId="048DA576" w14:textId="77777777" w:rsidR="003A5E14" w:rsidRDefault="003A5E14" w:rsidP="00A45F70">
            <w:pPr>
              <w:autoSpaceDE w:val="0"/>
              <w:autoSpaceDN w:val="0"/>
              <w:adjustRightInd w:val="0"/>
              <w:spacing w:line="220" w:lineRule="atLeast"/>
              <w:rPr>
                <w:rFonts w:ascii="Arial" w:hAnsi="Arial" w:cs="Arial"/>
                <w:iCs/>
                <w:sz w:val="18"/>
                <w:szCs w:val="18"/>
              </w:rPr>
            </w:pPr>
            <w:r>
              <w:rPr>
                <w:rFonts w:ascii="Arial" w:hAnsi="Arial" w:cs="Arial"/>
                <w:iCs/>
                <w:sz w:val="18"/>
                <w:szCs w:val="18"/>
              </w:rPr>
              <w:t>Supervision Consultant</w:t>
            </w:r>
          </w:p>
          <w:p w14:paraId="491146AE" w14:textId="77777777" w:rsidR="003A5E14" w:rsidRPr="00836C48" w:rsidRDefault="003A5E14" w:rsidP="00A45F70">
            <w:pPr>
              <w:autoSpaceDE w:val="0"/>
              <w:autoSpaceDN w:val="0"/>
              <w:adjustRightInd w:val="0"/>
              <w:spacing w:line="220" w:lineRule="atLeast"/>
              <w:rPr>
                <w:rFonts w:ascii="Arial" w:hAnsi="Arial" w:cs="Arial"/>
                <w:sz w:val="18"/>
                <w:szCs w:val="18"/>
              </w:rPr>
            </w:pPr>
            <w:r w:rsidRPr="00836C48">
              <w:rPr>
                <w:rFonts w:ascii="Arial" w:hAnsi="Arial" w:cs="Arial"/>
                <w:iCs/>
                <w:sz w:val="18"/>
                <w:szCs w:val="18"/>
              </w:rPr>
              <w:t>Contractor</w:t>
            </w:r>
          </w:p>
        </w:tc>
      </w:tr>
      <w:tr w:rsidR="003A5E14" w:rsidRPr="00836C48" w14:paraId="70C7AA0C" w14:textId="77777777" w:rsidTr="00A45F70">
        <w:trPr>
          <w:trHeight w:val="407"/>
        </w:trPr>
        <w:tc>
          <w:tcPr>
            <w:tcW w:w="5000" w:type="pct"/>
            <w:gridSpan w:val="6"/>
            <w:shd w:val="clear" w:color="auto" w:fill="D9E2F3" w:themeFill="accent1" w:themeFillTint="33"/>
          </w:tcPr>
          <w:p w14:paraId="19230D73" w14:textId="77777777" w:rsidR="003A5E14" w:rsidRPr="00836C48" w:rsidRDefault="003A5E14" w:rsidP="00A45F70">
            <w:pPr>
              <w:keepNext/>
              <w:spacing w:before="60" w:after="60"/>
              <w:rPr>
                <w:rFonts w:ascii="Arial" w:hAnsi="Arial" w:cs="Arial"/>
                <w:b/>
                <w:sz w:val="18"/>
                <w:szCs w:val="18"/>
              </w:rPr>
            </w:pPr>
            <w:r w:rsidRPr="00836C48">
              <w:rPr>
                <w:rFonts w:ascii="Arial" w:hAnsi="Arial" w:cs="Arial"/>
                <w:b/>
                <w:sz w:val="18"/>
                <w:szCs w:val="18"/>
              </w:rPr>
              <w:t>Land Acquisition, Restrictions on Land Use and Involuntary Resettlement</w:t>
            </w:r>
          </w:p>
        </w:tc>
      </w:tr>
      <w:tr w:rsidR="003A5E14" w:rsidRPr="00836C48" w14:paraId="5488A4B3" w14:textId="77777777" w:rsidTr="00A45F70">
        <w:trPr>
          <w:gridAfter w:val="1"/>
          <w:wAfter w:w="2" w:type="pct"/>
          <w:trHeight w:val="407"/>
        </w:trPr>
        <w:tc>
          <w:tcPr>
            <w:tcW w:w="198" w:type="pct"/>
            <w:vAlign w:val="center"/>
          </w:tcPr>
          <w:p w14:paraId="36D3942F" w14:textId="77777777" w:rsidR="003A5E14" w:rsidRPr="00836C48" w:rsidRDefault="003A5E14" w:rsidP="00A45F70">
            <w:pPr>
              <w:pStyle w:val="ListeParagraf"/>
              <w:numPr>
                <w:ilvl w:val="0"/>
                <w:numId w:val="6"/>
              </w:numPr>
              <w:autoSpaceDE w:val="0"/>
              <w:autoSpaceDN w:val="0"/>
              <w:adjustRightInd w:val="0"/>
              <w:spacing w:line="220" w:lineRule="atLeast"/>
              <w:ind w:left="366" w:hanging="142"/>
              <w:rPr>
                <w:rFonts w:ascii="Arial" w:hAnsi="Arial" w:cs="Arial"/>
                <w:b/>
                <w:bCs/>
                <w:sz w:val="18"/>
                <w:szCs w:val="18"/>
              </w:rPr>
            </w:pPr>
          </w:p>
        </w:tc>
        <w:tc>
          <w:tcPr>
            <w:tcW w:w="892" w:type="pct"/>
            <w:shd w:val="clear" w:color="auto" w:fill="auto"/>
            <w:vAlign w:val="center"/>
          </w:tcPr>
          <w:p w14:paraId="6DE8926F" w14:textId="77777777" w:rsidR="003A5E14" w:rsidRPr="00836C48" w:rsidRDefault="003A5E14" w:rsidP="00A45F70">
            <w:pPr>
              <w:autoSpaceDE w:val="0"/>
              <w:autoSpaceDN w:val="0"/>
              <w:adjustRightInd w:val="0"/>
              <w:rPr>
                <w:rFonts w:ascii="Arial" w:hAnsi="Arial" w:cs="Arial"/>
                <w:sz w:val="18"/>
                <w:szCs w:val="18"/>
              </w:rPr>
            </w:pPr>
            <w:r w:rsidRPr="00836C48">
              <w:rPr>
                <w:rFonts w:ascii="Arial" w:hAnsi="Arial" w:cs="Arial"/>
                <w:sz w:val="18"/>
                <w:szCs w:val="18"/>
              </w:rPr>
              <w:t>Impacts on Local Communities using the Site and Its Environs for Grazing, Agriculture or Beekeeping</w:t>
            </w:r>
          </w:p>
        </w:tc>
        <w:tc>
          <w:tcPr>
            <w:tcW w:w="803" w:type="pct"/>
            <w:vAlign w:val="center"/>
          </w:tcPr>
          <w:p w14:paraId="0E46917B" w14:textId="77777777" w:rsidR="003A5E14" w:rsidRPr="00836C48" w:rsidRDefault="003A5E14" w:rsidP="00A45F70">
            <w:pPr>
              <w:autoSpaceDE w:val="0"/>
              <w:autoSpaceDN w:val="0"/>
              <w:adjustRightInd w:val="0"/>
              <w:spacing w:line="220" w:lineRule="atLeast"/>
              <w:rPr>
                <w:rFonts w:ascii="Arial" w:hAnsi="Arial" w:cs="Arial"/>
                <w:sz w:val="18"/>
                <w:szCs w:val="18"/>
              </w:rPr>
            </w:pPr>
            <w:r w:rsidRPr="00836C48">
              <w:rPr>
                <w:rFonts w:ascii="Arial" w:hAnsi="Arial" w:cs="Arial"/>
                <w:sz w:val="18"/>
                <w:szCs w:val="18"/>
              </w:rPr>
              <w:t>Communities</w:t>
            </w:r>
          </w:p>
        </w:tc>
        <w:tc>
          <w:tcPr>
            <w:tcW w:w="2305" w:type="pct"/>
            <w:vAlign w:val="center"/>
          </w:tcPr>
          <w:p w14:paraId="4447D78D" w14:textId="77777777" w:rsidR="003A5E14" w:rsidRDefault="003A5E14" w:rsidP="00A45F70">
            <w:pPr>
              <w:pStyle w:val="ListeParagraf"/>
              <w:numPr>
                <w:ilvl w:val="1"/>
                <w:numId w:val="5"/>
              </w:numPr>
              <w:spacing w:before="60" w:after="60" w:line="240" w:lineRule="auto"/>
              <w:ind w:left="172" w:hanging="142"/>
              <w:rPr>
                <w:rFonts w:ascii="Arial" w:hAnsi="Arial" w:cs="Arial"/>
                <w:sz w:val="18"/>
                <w:szCs w:val="18"/>
                <w:lang w:eastAsia="tr-TR"/>
              </w:rPr>
            </w:pPr>
            <w:r w:rsidRPr="00836C48">
              <w:rPr>
                <w:rFonts w:ascii="Arial" w:hAnsi="Arial" w:cs="Arial"/>
                <w:sz w:val="18"/>
                <w:szCs w:val="18"/>
                <w:lang w:eastAsia="tr-TR"/>
              </w:rPr>
              <w:t>Ensure availability of grievance mechanism for stakeholders affected by land use.</w:t>
            </w:r>
          </w:p>
          <w:p w14:paraId="13251B16" w14:textId="77777777" w:rsidR="003A5E14" w:rsidRDefault="003A5E14" w:rsidP="00A45F70">
            <w:pPr>
              <w:pStyle w:val="ListeParagraf"/>
              <w:numPr>
                <w:ilvl w:val="1"/>
                <w:numId w:val="5"/>
              </w:numPr>
              <w:spacing w:before="60" w:after="60" w:line="240" w:lineRule="auto"/>
              <w:ind w:left="172" w:hanging="142"/>
              <w:rPr>
                <w:rFonts w:ascii="Arial" w:hAnsi="Arial" w:cs="Arial"/>
                <w:sz w:val="18"/>
                <w:szCs w:val="18"/>
                <w:lang w:eastAsia="tr-TR"/>
              </w:rPr>
            </w:pPr>
            <w:r w:rsidRPr="002A6533">
              <w:rPr>
                <w:rFonts w:ascii="Arial" w:hAnsi="Arial" w:cs="Arial"/>
                <w:sz w:val="18"/>
                <w:szCs w:val="18"/>
              </w:rPr>
              <w:t>It will be ensured that construction activities do not restrict/obstruct the social and economic life of the local community.</w:t>
            </w:r>
          </w:p>
          <w:p w14:paraId="118CCCD3" w14:textId="77777777" w:rsidR="003A5E14" w:rsidRPr="002A6533" w:rsidRDefault="003A5E14" w:rsidP="00A45F70">
            <w:pPr>
              <w:pStyle w:val="ListeParagraf"/>
              <w:numPr>
                <w:ilvl w:val="1"/>
                <w:numId w:val="5"/>
              </w:numPr>
              <w:spacing w:before="60" w:after="60" w:line="240" w:lineRule="auto"/>
              <w:ind w:left="172" w:hanging="142"/>
              <w:rPr>
                <w:rFonts w:ascii="Arial" w:hAnsi="Arial" w:cs="Arial"/>
                <w:sz w:val="18"/>
                <w:szCs w:val="18"/>
                <w:lang w:eastAsia="tr-TR"/>
              </w:rPr>
            </w:pPr>
            <w:r w:rsidRPr="002A6533">
              <w:rPr>
                <w:rFonts w:ascii="Arial" w:hAnsi="Arial" w:cs="Arial"/>
                <w:sz w:val="18"/>
                <w:szCs w:val="18"/>
              </w:rPr>
              <w:t>Private and public lands outside the project work area will not be entered and all measures will be taken to prevent this.</w:t>
            </w:r>
          </w:p>
        </w:tc>
        <w:tc>
          <w:tcPr>
            <w:tcW w:w="800" w:type="pct"/>
            <w:vAlign w:val="center"/>
          </w:tcPr>
          <w:p w14:paraId="619A661C" w14:textId="723B63E1" w:rsidR="003A5E14" w:rsidRDefault="003A5E14" w:rsidP="00A45F70">
            <w:pPr>
              <w:autoSpaceDE w:val="0"/>
              <w:autoSpaceDN w:val="0"/>
              <w:adjustRightInd w:val="0"/>
              <w:spacing w:line="220" w:lineRule="atLeast"/>
              <w:rPr>
                <w:rFonts w:ascii="Arial" w:hAnsi="Arial" w:cs="Arial"/>
                <w:iCs/>
                <w:sz w:val="18"/>
                <w:szCs w:val="18"/>
              </w:rPr>
            </w:pPr>
            <w:r>
              <w:rPr>
                <w:rFonts w:ascii="Arial" w:hAnsi="Arial" w:cs="Arial"/>
                <w:iCs/>
                <w:sz w:val="18"/>
                <w:szCs w:val="18"/>
              </w:rPr>
              <w:t>Kayapınar Municipality</w:t>
            </w:r>
          </w:p>
          <w:p w14:paraId="7B4C277F" w14:textId="77777777" w:rsidR="003A5E14" w:rsidRDefault="003A5E14" w:rsidP="00A45F70">
            <w:pPr>
              <w:autoSpaceDE w:val="0"/>
              <w:autoSpaceDN w:val="0"/>
              <w:adjustRightInd w:val="0"/>
              <w:spacing w:line="220" w:lineRule="atLeast"/>
              <w:rPr>
                <w:rFonts w:ascii="Arial" w:hAnsi="Arial" w:cs="Arial"/>
                <w:iCs/>
                <w:sz w:val="18"/>
                <w:szCs w:val="18"/>
              </w:rPr>
            </w:pPr>
            <w:r>
              <w:rPr>
                <w:rFonts w:ascii="Arial" w:hAnsi="Arial" w:cs="Arial"/>
                <w:iCs/>
                <w:sz w:val="18"/>
                <w:szCs w:val="18"/>
              </w:rPr>
              <w:t>Supervision Consultant</w:t>
            </w:r>
          </w:p>
          <w:p w14:paraId="33941F7C" w14:textId="77777777" w:rsidR="003A5E14" w:rsidRPr="00836C48" w:rsidRDefault="003A5E14" w:rsidP="00A45F70">
            <w:pPr>
              <w:autoSpaceDE w:val="0"/>
              <w:autoSpaceDN w:val="0"/>
              <w:adjustRightInd w:val="0"/>
              <w:spacing w:line="220" w:lineRule="atLeast"/>
              <w:rPr>
                <w:rFonts w:ascii="Arial" w:hAnsi="Arial" w:cs="Arial"/>
                <w:iCs/>
                <w:sz w:val="18"/>
                <w:szCs w:val="18"/>
              </w:rPr>
            </w:pPr>
            <w:r w:rsidRPr="00836C48">
              <w:rPr>
                <w:rFonts w:ascii="Arial" w:hAnsi="Arial" w:cs="Arial"/>
                <w:iCs/>
                <w:sz w:val="18"/>
                <w:szCs w:val="18"/>
              </w:rPr>
              <w:t>Contractor</w:t>
            </w:r>
          </w:p>
        </w:tc>
      </w:tr>
      <w:tr w:rsidR="003A5E14" w:rsidRPr="00836C48" w14:paraId="77710258" w14:textId="77777777" w:rsidTr="00A45F70">
        <w:trPr>
          <w:trHeight w:val="407"/>
        </w:trPr>
        <w:tc>
          <w:tcPr>
            <w:tcW w:w="5000" w:type="pct"/>
            <w:gridSpan w:val="6"/>
            <w:shd w:val="clear" w:color="auto" w:fill="D9E2F3" w:themeFill="accent1" w:themeFillTint="33"/>
          </w:tcPr>
          <w:p w14:paraId="192339E7" w14:textId="77777777" w:rsidR="003A5E14" w:rsidRPr="00836C48" w:rsidRDefault="003A5E14" w:rsidP="00A45F70">
            <w:pPr>
              <w:keepNext/>
              <w:spacing w:before="60" w:after="60"/>
              <w:rPr>
                <w:rFonts w:ascii="Arial" w:hAnsi="Arial" w:cs="Arial"/>
                <w:sz w:val="18"/>
                <w:szCs w:val="18"/>
              </w:rPr>
            </w:pPr>
            <w:r w:rsidRPr="00836C48">
              <w:rPr>
                <w:rFonts w:ascii="Arial" w:hAnsi="Arial" w:cs="Arial"/>
                <w:b/>
                <w:sz w:val="18"/>
                <w:szCs w:val="18"/>
              </w:rPr>
              <w:t>Biodiversity Conservation and Sustainable Management of Living Natural Resources</w:t>
            </w:r>
          </w:p>
        </w:tc>
      </w:tr>
      <w:tr w:rsidR="003A5E14" w:rsidRPr="00836C48" w14:paraId="78067E8A" w14:textId="77777777" w:rsidTr="00A45F70">
        <w:trPr>
          <w:gridAfter w:val="1"/>
          <w:wAfter w:w="2" w:type="pct"/>
          <w:trHeight w:val="407"/>
        </w:trPr>
        <w:tc>
          <w:tcPr>
            <w:tcW w:w="198" w:type="pct"/>
            <w:vAlign w:val="center"/>
          </w:tcPr>
          <w:p w14:paraId="4573E959" w14:textId="77777777" w:rsidR="003A5E14" w:rsidRPr="00836C48" w:rsidRDefault="003A5E14" w:rsidP="00A45F70">
            <w:pPr>
              <w:pStyle w:val="ListeParagraf"/>
              <w:numPr>
                <w:ilvl w:val="0"/>
                <w:numId w:val="6"/>
              </w:numPr>
              <w:autoSpaceDE w:val="0"/>
              <w:autoSpaceDN w:val="0"/>
              <w:adjustRightInd w:val="0"/>
              <w:spacing w:line="220" w:lineRule="atLeast"/>
              <w:ind w:left="366" w:hanging="142"/>
              <w:rPr>
                <w:rFonts w:ascii="Arial" w:hAnsi="Arial" w:cs="Arial"/>
                <w:b/>
                <w:bCs/>
                <w:sz w:val="18"/>
                <w:szCs w:val="18"/>
              </w:rPr>
            </w:pPr>
          </w:p>
        </w:tc>
        <w:tc>
          <w:tcPr>
            <w:tcW w:w="892" w:type="pct"/>
            <w:shd w:val="clear" w:color="auto" w:fill="auto"/>
            <w:vAlign w:val="center"/>
          </w:tcPr>
          <w:p w14:paraId="0ACBCD15" w14:textId="77777777" w:rsidR="003A5E14" w:rsidRPr="00836C48" w:rsidRDefault="003A5E14" w:rsidP="00A45F70">
            <w:pPr>
              <w:autoSpaceDE w:val="0"/>
              <w:autoSpaceDN w:val="0"/>
              <w:adjustRightInd w:val="0"/>
              <w:rPr>
                <w:rFonts w:ascii="Arial" w:hAnsi="Arial" w:cs="Arial"/>
                <w:sz w:val="18"/>
                <w:szCs w:val="18"/>
              </w:rPr>
            </w:pPr>
            <w:r w:rsidRPr="00836C48">
              <w:rPr>
                <w:rFonts w:ascii="Arial" w:hAnsi="Arial" w:cs="Arial"/>
                <w:sz w:val="18"/>
                <w:szCs w:val="18"/>
              </w:rPr>
              <w:t>Disturbance on Biodiversity</w:t>
            </w:r>
          </w:p>
        </w:tc>
        <w:tc>
          <w:tcPr>
            <w:tcW w:w="803" w:type="pct"/>
            <w:vAlign w:val="center"/>
          </w:tcPr>
          <w:p w14:paraId="478758A0" w14:textId="77777777" w:rsidR="003A5E14" w:rsidRPr="00836C48" w:rsidRDefault="003A5E14" w:rsidP="00A45F70">
            <w:pPr>
              <w:autoSpaceDE w:val="0"/>
              <w:autoSpaceDN w:val="0"/>
              <w:adjustRightInd w:val="0"/>
              <w:spacing w:line="220" w:lineRule="atLeast"/>
              <w:rPr>
                <w:rFonts w:ascii="Arial" w:hAnsi="Arial" w:cs="Arial"/>
                <w:sz w:val="18"/>
                <w:szCs w:val="18"/>
              </w:rPr>
            </w:pPr>
            <w:r w:rsidRPr="00836C48">
              <w:rPr>
                <w:rFonts w:ascii="Arial" w:hAnsi="Arial" w:cs="Arial"/>
                <w:sz w:val="18"/>
                <w:szCs w:val="18"/>
              </w:rPr>
              <w:t>Flora and fauna</w:t>
            </w:r>
          </w:p>
        </w:tc>
        <w:tc>
          <w:tcPr>
            <w:tcW w:w="2305" w:type="pct"/>
            <w:vAlign w:val="center"/>
          </w:tcPr>
          <w:p w14:paraId="723D3D31" w14:textId="77777777" w:rsidR="00E62303" w:rsidRPr="00836C48" w:rsidRDefault="00E62303" w:rsidP="00E62303">
            <w:pPr>
              <w:pStyle w:val="ListeParagraf"/>
              <w:numPr>
                <w:ilvl w:val="1"/>
                <w:numId w:val="5"/>
              </w:numPr>
              <w:spacing w:before="60" w:after="60" w:line="240" w:lineRule="auto"/>
              <w:ind w:left="172" w:hanging="142"/>
              <w:rPr>
                <w:rFonts w:ascii="Arial" w:hAnsi="Arial" w:cs="Arial"/>
                <w:sz w:val="18"/>
                <w:szCs w:val="18"/>
              </w:rPr>
            </w:pPr>
            <w:r>
              <w:rPr>
                <w:rFonts w:ascii="Arial" w:hAnsi="Arial" w:cs="Arial"/>
                <w:sz w:val="18"/>
                <w:szCs w:val="18"/>
              </w:rPr>
              <w:t>Engage qualified biodiversity experts to conduct</w:t>
            </w:r>
            <w:r w:rsidRPr="00836C48">
              <w:rPr>
                <w:rFonts w:ascii="Arial" w:hAnsi="Arial" w:cs="Arial"/>
                <w:sz w:val="18"/>
                <w:szCs w:val="18"/>
              </w:rPr>
              <w:t xml:space="preserve"> </w:t>
            </w:r>
            <w:r w:rsidRPr="00836C48">
              <w:rPr>
                <w:rFonts w:ascii="Arial" w:hAnsi="Arial" w:cs="Arial"/>
                <w:b/>
                <w:sz w:val="18"/>
                <w:szCs w:val="18"/>
              </w:rPr>
              <w:t>pre-construction surveys</w:t>
            </w:r>
            <w:r w:rsidRPr="00836C48">
              <w:rPr>
                <w:rFonts w:ascii="Arial" w:hAnsi="Arial" w:cs="Arial"/>
                <w:sz w:val="18"/>
                <w:szCs w:val="18"/>
              </w:rPr>
              <w:t xml:space="preserve"> to identify presence and distribution of flora and fauna on the subproject site,</w:t>
            </w:r>
            <w:r>
              <w:rPr>
                <w:rFonts w:ascii="Arial" w:hAnsi="Arial" w:cs="Arial"/>
                <w:sz w:val="18"/>
                <w:szCs w:val="18"/>
              </w:rPr>
              <w:t xml:space="preserve"> if any,</w:t>
            </w:r>
            <w:r w:rsidRPr="00836C48">
              <w:rPr>
                <w:rFonts w:ascii="Arial" w:hAnsi="Arial" w:cs="Arial"/>
                <w:sz w:val="18"/>
                <w:szCs w:val="18"/>
              </w:rPr>
              <w:t xml:space="preserve"> </w:t>
            </w:r>
            <w:r>
              <w:rPr>
                <w:rFonts w:ascii="Arial" w:hAnsi="Arial" w:cs="Arial"/>
                <w:sz w:val="18"/>
                <w:szCs w:val="18"/>
              </w:rPr>
              <w:t xml:space="preserve">with a focus on impact on habitats such as </w:t>
            </w:r>
            <w:r w:rsidRPr="00836C48">
              <w:rPr>
                <w:rFonts w:ascii="Arial" w:hAnsi="Arial" w:cs="Arial"/>
                <w:sz w:val="18"/>
                <w:szCs w:val="18"/>
              </w:rPr>
              <w:t>nesting or burrowing sites, to avoid disturbance or destruction during construction activities.</w:t>
            </w:r>
          </w:p>
          <w:p w14:paraId="29C4EF90" w14:textId="77777777" w:rsidR="003A5E14" w:rsidRPr="00836C48" w:rsidRDefault="003A5E14" w:rsidP="00A45F70">
            <w:pPr>
              <w:pStyle w:val="ListeParagraf"/>
              <w:numPr>
                <w:ilvl w:val="1"/>
                <w:numId w:val="5"/>
              </w:numPr>
              <w:spacing w:before="60" w:after="60" w:line="240" w:lineRule="auto"/>
              <w:ind w:left="172" w:hanging="142"/>
              <w:rPr>
                <w:rFonts w:ascii="Arial" w:hAnsi="Arial" w:cs="Arial"/>
                <w:sz w:val="18"/>
                <w:szCs w:val="18"/>
              </w:rPr>
            </w:pPr>
            <w:r w:rsidRPr="00836C48">
              <w:rPr>
                <w:rFonts w:ascii="Arial" w:hAnsi="Arial" w:cs="Arial"/>
                <w:sz w:val="18"/>
                <w:szCs w:val="18"/>
              </w:rPr>
              <w:t>Implement a gradual construction approach to allow fauna species time to escape or provide for their relocation to suitable habitats.</w:t>
            </w:r>
          </w:p>
          <w:p w14:paraId="03272FC6" w14:textId="77777777" w:rsidR="003A5E14" w:rsidRPr="00836C48" w:rsidRDefault="003A5E14" w:rsidP="00A45F70">
            <w:pPr>
              <w:pStyle w:val="ListeParagraf"/>
              <w:numPr>
                <w:ilvl w:val="1"/>
                <w:numId w:val="5"/>
              </w:numPr>
              <w:spacing w:before="60" w:after="60" w:line="240" w:lineRule="auto"/>
              <w:ind w:left="172" w:hanging="142"/>
              <w:rPr>
                <w:rFonts w:ascii="Arial" w:hAnsi="Arial" w:cs="Arial"/>
                <w:sz w:val="18"/>
                <w:szCs w:val="18"/>
              </w:rPr>
            </w:pPr>
            <w:r w:rsidRPr="00836C48">
              <w:rPr>
                <w:rFonts w:ascii="Arial" w:hAnsi="Arial" w:cs="Arial"/>
                <w:sz w:val="18"/>
                <w:szCs w:val="18"/>
              </w:rPr>
              <w:t>Schedule construction activities during periods of low wildlife activity, avoiding nesting seasons for birds and hibernation periods for mammals.</w:t>
            </w:r>
          </w:p>
          <w:p w14:paraId="116064D9" w14:textId="77777777" w:rsidR="003A5E14" w:rsidRPr="00836C48" w:rsidRDefault="003A5E14" w:rsidP="00A45F70">
            <w:pPr>
              <w:pStyle w:val="ListeParagraf"/>
              <w:numPr>
                <w:ilvl w:val="1"/>
                <w:numId w:val="5"/>
              </w:numPr>
              <w:spacing w:before="60" w:after="60" w:line="240" w:lineRule="auto"/>
              <w:ind w:left="172" w:hanging="142"/>
              <w:rPr>
                <w:rFonts w:ascii="Arial" w:hAnsi="Arial" w:cs="Arial"/>
                <w:sz w:val="18"/>
                <w:szCs w:val="18"/>
              </w:rPr>
            </w:pPr>
            <w:r w:rsidRPr="00836C48">
              <w:rPr>
                <w:rFonts w:ascii="Arial" w:hAnsi="Arial" w:cs="Arial"/>
                <w:sz w:val="18"/>
                <w:szCs w:val="18"/>
              </w:rPr>
              <w:t>Minimize vegetation removal by conducting thorough surveys to avoid unnecessary clearing.</w:t>
            </w:r>
          </w:p>
          <w:p w14:paraId="3A0988DD" w14:textId="0CBF9818" w:rsidR="003A5E14" w:rsidRDefault="003A5E14" w:rsidP="00A45F70">
            <w:pPr>
              <w:pStyle w:val="ListeParagraf"/>
              <w:numPr>
                <w:ilvl w:val="1"/>
                <w:numId w:val="5"/>
              </w:numPr>
              <w:spacing w:before="60" w:after="60" w:line="240" w:lineRule="auto"/>
              <w:ind w:left="172" w:hanging="142"/>
              <w:rPr>
                <w:rFonts w:ascii="Arial" w:hAnsi="Arial" w:cs="Arial"/>
                <w:sz w:val="18"/>
                <w:szCs w:val="18"/>
              </w:rPr>
            </w:pPr>
            <w:r w:rsidRPr="00836C48">
              <w:rPr>
                <w:rFonts w:ascii="Arial" w:hAnsi="Arial" w:cs="Arial"/>
                <w:sz w:val="18"/>
                <w:szCs w:val="18"/>
              </w:rPr>
              <w:t>Restore natural vegetation upon completion of construction activities to enable species to re-inhabit surrounding areas.</w:t>
            </w:r>
          </w:p>
          <w:p w14:paraId="2D3A8CBD" w14:textId="28BE7505" w:rsidR="008C76C8" w:rsidRPr="00836C48" w:rsidRDefault="008C76C8" w:rsidP="00A45F70">
            <w:pPr>
              <w:pStyle w:val="ListeParagraf"/>
              <w:numPr>
                <w:ilvl w:val="1"/>
                <w:numId w:val="5"/>
              </w:numPr>
              <w:spacing w:before="60" w:after="60" w:line="240" w:lineRule="auto"/>
              <w:ind w:left="172" w:hanging="142"/>
              <w:rPr>
                <w:rFonts w:ascii="Arial" w:hAnsi="Arial" w:cs="Arial"/>
                <w:sz w:val="18"/>
                <w:szCs w:val="18"/>
              </w:rPr>
            </w:pPr>
            <w:r w:rsidRPr="008C76C8">
              <w:rPr>
                <w:rFonts w:ascii="Arial" w:hAnsi="Arial" w:cs="Arial"/>
                <w:sz w:val="18"/>
                <w:szCs w:val="18"/>
              </w:rPr>
              <w:t>Topsoil, carefully stripped prior to subproject activities, will be stored separately and maintained under appropriate conditions. This soil will be reused during landscaping and site restoration works.</w:t>
            </w:r>
          </w:p>
          <w:p w14:paraId="1AD46153" w14:textId="77777777" w:rsidR="003A5E14" w:rsidRPr="00836C48" w:rsidRDefault="003A5E14" w:rsidP="00A45F70">
            <w:pPr>
              <w:pStyle w:val="ListeParagraf"/>
              <w:numPr>
                <w:ilvl w:val="1"/>
                <w:numId w:val="5"/>
              </w:numPr>
              <w:spacing w:before="60" w:after="60" w:line="240" w:lineRule="auto"/>
              <w:ind w:left="172" w:hanging="142"/>
              <w:rPr>
                <w:rFonts w:ascii="Arial" w:hAnsi="Arial" w:cs="Arial"/>
                <w:sz w:val="18"/>
                <w:szCs w:val="18"/>
              </w:rPr>
            </w:pPr>
            <w:r w:rsidRPr="00836C48">
              <w:rPr>
                <w:rFonts w:ascii="Arial" w:hAnsi="Arial" w:cs="Arial"/>
                <w:sz w:val="18"/>
                <w:szCs w:val="18"/>
              </w:rPr>
              <w:t>Install exclusion fencing to prevent animals from entering construction zones, using wildlife-friendly designs that allow small animals to pass through safely.</w:t>
            </w:r>
          </w:p>
          <w:p w14:paraId="60A67B3A" w14:textId="77777777" w:rsidR="003A5E14" w:rsidRPr="00836C48" w:rsidRDefault="003A5E14" w:rsidP="00A45F70">
            <w:pPr>
              <w:pStyle w:val="ListeParagraf"/>
              <w:numPr>
                <w:ilvl w:val="1"/>
                <w:numId w:val="5"/>
              </w:numPr>
              <w:spacing w:before="60" w:after="60" w:line="240" w:lineRule="auto"/>
              <w:ind w:left="172" w:hanging="142"/>
              <w:rPr>
                <w:rFonts w:ascii="Arial" w:hAnsi="Arial" w:cs="Arial"/>
                <w:sz w:val="18"/>
                <w:szCs w:val="18"/>
              </w:rPr>
            </w:pPr>
            <w:r w:rsidRPr="00836C48">
              <w:rPr>
                <w:rFonts w:ascii="Arial" w:hAnsi="Arial" w:cs="Arial"/>
                <w:sz w:val="18"/>
                <w:szCs w:val="18"/>
              </w:rPr>
              <w:t>Install barriers around known burrows or nesting sites to protect them from disruption during construction, using temporary or permanent solutions as necessary.</w:t>
            </w:r>
          </w:p>
          <w:p w14:paraId="6DD2443F" w14:textId="77777777" w:rsidR="003A5E14" w:rsidRPr="00836C48" w:rsidRDefault="003A5E14" w:rsidP="00A45F70">
            <w:pPr>
              <w:pStyle w:val="ListeParagraf"/>
              <w:numPr>
                <w:ilvl w:val="1"/>
                <w:numId w:val="5"/>
              </w:numPr>
              <w:spacing w:before="60" w:after="60" w:line="240" w:lineRule="auto"/>
              <w:ind w:left="172" w:hanging="142"/>
              <w:rPr>
                <w:rFonts w:ascii="Arial" w:hAnsi="Arial" w:cs="Arial"/>
                <w:sz w:val="18"/>
                <w:szCs w:val="18"/>
              </w:rPr>
            </w:pPr>
            <w:r w:rsidRPr="00836C48">
              <w:rPr>
                <w:rFonts w:ascii="Arial" w:hAnsi="Arial" w:cs="Arial"/>
                <w:sz w:val="18"/>
                <w:szCs w:val="18"/>
              </w:rPr>
              <w:t>Clearly separate subproject construction sites and access roads from other areas with appropriate signage and fencing, limiting personnel and vehicle access to these areas.</w:t>
            </w:r>
          </w:p>
          <w:p w14:paraId="36911F78" w14:textId="77777777" w:rsidR="003A5E14" w:rsidRPr="00836C48" w:rsidRDefault="003A5E14" w:rsidP="00A45F70">
            <w:pPr>
              <w:pStyle w:val="ListeParagraf"/>
              <w:numPr>
                <w:ilvl w:val="1"/>
                <w:numId w:val="5"/>
              </w:numPr>
              <w:spacing w:before="60" w:after="60" w:line="240" w:lineRule="auto"/>
              <w:ind w:left="172" w:hanging="142"/>
              <w:rPr>
                <w:rFonts w:ascii="Arial" w:hAnsi="Arial" w:cs="Arial"/>
                <w:sz w:val="18"/>
                <w:szCs w:val="18"/>
                <w:lang w:eastAsia="tr-TR"/>
              </w:rPr>
            </w:pPr>
            <w:r w:rsidRPr="00836C48">
              <w:rPr>
                <w:rFonts w:ascii="Arial" w:hAnsi="Arial" w:cs="Arial"/>
                <w:sz w:val="18"/>
                <w:szCs w:val="18"/>
              </w:rPr>
              <w:t>Reduce habitat degradation by keeping vehicles on designated access roads and minimizing pedestrian traffic in intact areas.</w:t>
            </w:r>
          </w:p>
        </w:tc>
        <w:tc>
          <w:tcPr>
            <w:tcW w:w="800" w:type="pct"/>
            <w:vAlign w:val="center"/>
          </w:tcPr>
          <w:p w14:paraId="78711EB9" w14:textId="5127B892" w:rsidR="003A5E14" w:rsidRDefault="003A5E14" w:rsidP="00A45F70">
            <w:pPr>
              <w:autoSpaceDE w:val="0"/>
              <w:autoSpaceDN w:val="0"/>
              <w:adjustRightInd w:val="0"/>
              <w:spacing w:line="220" w:lineRule="atLeast"/>
              <w:rPr>
                <w:rFonts w:ascii="Arial" w:hAnsi="Arial" w:cs="Arial"/>
                <w:iCs/>
                <w:sz w:val="18"/>
                <w:szCs w:val="18"/>
              </w:rPr>
            </w:pPr>
            <w:r>
              <w:rPr>
                <w:rFonts w:ascii="Arial" w:hAnsi="Arial" w:cs="Arial"/>
                <w:iCs/>
                <w:sz w:val="18"/>
                <w:szCs w:val="18"/>
              </w:rPr>
              <w:t>Kayapınar Municipality</w:t>
            </w:r>
          </w:p>
          <w:p w14:paraId="26B4A122" w14:textId="77777777" w:rsidR="003A5E14" w:rsidRDefault="003A5E14" w:rsidP="00A45F70">
            <w:pPr>
              <w:autoSpaceDE w:val="0"/>
              <w:autoSpaceDN w:val="0"/>
              <w:adjustRightInd w:val="0"/>
              <w:spacing w:line="220" w:lineRule="atLeast"/>
              <w:rPr>
                <w:rFonts w:ascii="Arial" w:hAnsi="Arial" w:cs="Arial"/>
                <w:iCs/>
                <w:sz w:val="18"/>
                <w:szCs w:val="18"/>
              </w:rPr>
            </w:pPr>
            <w:r>
              <w:rPr>
                <w:rFonts w:ascii="Arial" w:hAnsi="Arial" w:cs="Arial"/>
                <w:iCs/>
                <w:sz w:val="18"/>
                <w:szCs w:val="18"/>
              </w:rPr>
              <w:t>Supervision Consultant</w:t>
            </w:r>
          </w:p>
          <w:p w14:paraId="7A966DFD" w14:textId="77777777" w:rsidR="003A5E14" w:rsidRPr="00836C48" w:rsidRDefault="003A5E14" w:rsidP="00A45F70">
            <w:pPr>
              <w:autoSpaceDE w:val="0"/>
              <w:autoSpaceDN w:val="0"/>
              <w:adjustRightInd w:val="0"/>
              <w:spacing w:line="220" w:lineRule="atLeast"/>
              <w:rPr>
                <w:rFonts w:ascii="Arial" w:hAnsi="Arial" w:cs="Arial"/>
                <w:iCs/>
                <w:sz w:val="18"/>
                <w:szCs w:val="18"/>
              </w:rPr>
            </w:pPr>
            <w:r w:rsidRPr="00836C48">
              <w:rPr>
                <w:rFonts w:ascii="Arial" w:hAnsi="Arial" w:cs="Arial"/>
                <w:iCs/>
                <w:sz w:val="18"/>
                <w:szCs w:val="18"/>
              </w:rPr>
              <w:t>Contractor</w:t>
            </w:r>
          </w:p>
        </w:tc>
      </w:tr>
      <w:tr w:rsidR="003A5E14" w:rsidRPr="00836C48" w14:paraId="7E9F6C20" w14:textId="77777777" w:rsidTr="00A45F70">
        <w:trPr>
          <w:trHeight w:val="407"/>
        </w:trPr>
        <w:tc>
          <w:tcPr>
            <w:tcW w:w="5000" w:type="pct"/>
            <w:gridSpan w:val="6"/>
            <w:shd w:val="clear" w:color="auto" w:fill="D9E2F3" w:themeFill="accent1" w:themeFillTint="33"/>
          </w:tcPr>
          <w:p w14:paraId="2C31693F" w14:textId="77777777" w:rsidR="003A5E14" w:rsidRPr="00836C48" w:rsidRDefault="003A5E14" w:rsidP="00A45F70">
            <w:pPr>
              <w:keepNext/>
              <w:spacing w:before="60" w:after="60"/>
              <w:rPr>
                <w:rFonts w:ascii="Arial" w:hAnsi="Arial" w:cs="Arial"/>
                <w:b/>
                <w:sz w:val="18"/>
                <w:szCs w:val="18"/>
              </w:rPr>
            </w:pPr>
            <w:r w:rsidRPr="00836C48">
              <w:rPr>
                <w:rFonts w:ascii="Arial" w:hAnsi="Arial" w:cs="Arial"/>
                <w:b/>
                <w:sz w:val="18"/>
                <w:szCs w:val="18"/>
              </w:rPr>
              <w:t>Cultural Heritage</w:t>
            </w:r>
          </w:p>
        </w:tc>
      </w:tr>
      <w:tr w:rsidR="003A5E14" w:rsidRPr="00836C48" w14:paraId="545580F4" w14:textId="77777777" w:rsidTr="00A45F70">
        <w:trPr>
          <w:gridAfter w:val="1"/>
          <w:wAfter w:w="2" w:type="pct"/>
          <w:trHeight w:val="407"/>
        </w:trPr>
        <w:tc>
          <w:tcPr>
            <w:tcW w:w="198" w:type="pct"/>
            <w:vAlign w:val="center"/>
          </w:tcPr>
          <w:p w14:paraId="45040A73" w14:textId="77777777" w:rsidR="003A5E14" w:rsidRPr="00836C48" w:rsidRDefault="003A5E14" w:rsidP="00A45F70">
            <w:pPr>
              <w:pStyle w:val="ListeParagraf"/>
              <w:numPr>
                <w:ilvl w:val="0"/>
                <w:numId w:val="6"/>
              </w:numPr>
              <w:autoSpaceDE w:val="0"/>
              <w:autoSpaceDN w:val="0"/>
              <w:adjustRightInd w:val="0"/>
              <w:spacing w:line="220" w:lineRule="atLeast"/>
              <w:ind w:left="366" w:hanging="142"/>
              <w:rPr>
                <w:rFonts w:ascii="Arial" w:hAnsi="Arial" w:cs="Arial"/>
                <w:b/>
                <w:bCs/>
                <w:sz w:val="18"/>
                <w:szCs w:val="18"/>
              </w:rPr>
            </w:pPr>
          </w:p>
        </w:tc>
        <w:tc>
          <w:tcPr>
            <w:tcW w:w="892" w:type="pct"/>
            <w:shd w:val="clear" w:color="auto" w:fill="auto"/>
            <w:vAlign w:val="center"/>
          </w:tcPr>
          <w:p w14:paraId="4711BD50" w14:textId="77777777" w:rsidR="003A5E14" w:rsidRPr="00836C48" w:rsidRDefault="003A5E14" w:rsidP="00A45F70">
            <w:pPr>
              <w:autoSpaceDE w:val="0"/>
              <w:autoSpaceDN w:val="0"/>
              <w:adjustRightInd w:val="0"/>
              <w:rPr>
                <w:rFonts w:ascii="Arial" w:hAnsi="Arial" w:cs="Arial"/>
                <w:sz w:val="18"/>
                <w:szCs w:val="18"/>
              </w:rPr>
            </w:pPr>
            <w:r w:rsidRPr="00836C48">
              <w:rPr>
                <w:rFonts w:ascii="Arial" w:hAnsi="Arial" w:cs="Arial"/>
                <w:sz w:val="18"/>
                <w:szCs w:val="18"/>
              </w:rPr>
              <w:t>Impacts on Cultural Heritage</w:t>
            </w:r>
          </w:p>
        </w:tc>
        <w:tc>
          <w:tcPr>
            <w:tcW w:w="803" w:type="pct"/>
            <w:vAlign w:val="center"/>
          </w:tcPr>
          <w:p w14:paraId="0E98703F" w14:textId="77777777" w:rsidR="003A5E14" w:rsidRPr="00836C48" w:rsidRDefault="003A5E14" w:rsidP="00A45F70">
            <w:pPr>
              <w:autoSpaceDE w:val="0"/>
              <w:autoSpaceDN w:val="0"/>
              <w:adjustRightInd w:val="0"/>
              <w:spacing w:line="220" w:lineRule="atLeast"/>
              <w:rPr>
                <w:rFonts w:ascii="Arial" w:hAnsi="Arial" w:cs="Arial"/>
                <w:sz w:val="18"/>
                <w:szCs w:val="18"/>
              </w:rPr>
            </w:pPr>
            <w:r w:rsidRPr="00836C48">
              <w:rPr>
                <w:rFonts w:ascii="Arial" w:hAnsi="Arial" w:cs="Arial"/>
                <w:sz w:val="18"/>
                <w:szCs w:val="18"/>
              </w:rPr>
              <w:t>Cultural heritage</w:t>
            </w:r>
          </w:p>
        </w:tc>
        <w:tc>
          <w:tcPr>
            <w:tcW w:w="2305" w:type="pct"/>
            <w:vAlign w:val="center"/>
          </w:tcPr>
          <w:p w14:paraId="0916CD9F" w14:textId="236ECEDA" w:rsidR="003A5E14" w:rsidRPr="00836C48" w:rsidRDefault="003A5E14" w:rsidP="00A45F70">
            <w:pPr>
              <w:pStyle w:val="ListeParagraf"/>
              <w:numPr>
                <w:ilvl w:val="1"/>
                <w:numId w:val="5"/>
              </w:numPr>
              <w:spacing w:before="60" w:after="60" w:line="240" w:lineRule="auto"/>
              <w:ind w:left="172" w:hanging="142"/>
              <w:rPr>
                <w:rFonts w:ascii="Arial" w:hAnsi="Arial" w:cs="Arial"/>
                <w:sz w:val="18"/>
                <w:szCs w:val="18"/>
              </w:rPr>
            </w:pPr>
            <w:r>
              <w:rPr>
                <w:rFonts w:ascii="Arial" w:hAnsi="Arial" w:cs="Arial"/>
                <w:sz w:val="18"/>
                <w:szCs w:val="18"/>
              </w:rPr>
              <w:t>Develop and implement</w:t>
            </w:r>
            <w:r w:rsidRPr="00836C48">
              <w:rPr>
                <w:rFonts w:ascii="Arial" w:hAnsi="Arial" w:cs="Arial"/>
                <w:sz w:val="18"/>
                <w:szCs w:val="18"/>
              </w:rPr>
              <w:t xml:space="preserve"> the Chance Finds Procedure</w:t>
            </w:r>
            <w:r>
              <w:rPr>
                <w:rFonts w:ascii="Arial" w:hAnsi="Arial" w:cs="Arial"/>
                <w:sz w:val="18"/>
                <w:szCs w:val="18"/>
              </w:rPr>
              <w:t xml:space="preserve"> </w:t>
            </w:r>
            <w:r w:rsidRPr="003A5E14">
              <w:rPr>
                <w:rFonts w:ascii="Arial" w:hAnsi="Arial" w:cs="Arial"/>
                <w:sz w:val="18"/>
                <w:szCs w:val="18"/>
              </w:rPr>
              <w:t xml:space="preserve">(see </w:t>
            </w:r>
            <w:r w:rsidRPr="003A5E14">
              <w:rPr>
                <w:rFonts w:ascii="Arial" w:hAnsi="Arial" w:cs="Arial"/>
                <w:b/>
                <w:bCs/>
                <w:sz w:val="18"/>
                <w:szCs w:val="18"/>
              </w:rPr>
              <w:fldChar w:fldCharType="begin"/>
            </w:r>
            <w:r w:rsidRPr="003A5E14">
              <w:rPr>
                <w:rFonts w:ascii="Arial" w:hAnsi="Arial" w:cs="Arial"/>
                <w:sz w:val="18"/>
                <w:szCs w:val="18"/>
              </w:rPr>
              <w:instrText xml:space="preserve"> REF _Ref193851480 \h </w:instrText>
            </w:r>
            <w:r w:rsidRPr="003A5E14">
              <w:rPr>
                <w:rFonts w:ascii="Arial" w:hAnsi="Arial" w:cs="Arial"/>
                <w:b/>
                <w:bCs/>
                <w:sz w:val="18"/>
                <w:szCs w:val="18"/>
              </w:rPr>
              <w:instrText xml:space="preserve"> \* MERGEFORMAT </w:instrText>
            </w:r>
            <w:r w:rsidRPr="003A5E14">
              <w:rPr>
                <w:rFonts w:ascii="Arial" w:hAnsi="Arial" w:cs="Arial"/>
                <w:b/>
                <w:bCs/>
                <w:sz w:val="18"/>
                <w:szCs w:val="18"/>
              </w:rPr>
            </w:r>
            <w:r w:rsidRPr="003A5E14">
              <w:rPr>
                <w:rFonts w:ascii="Arial" w:hAnsi="Arial" w:cs="Arial"/>
                <w:b/>
                <w:bCs/>
                <w:sz w:val="18"/>
                <w:szCs w:val="18"/>
              </w:rPr>
              <w:fldChar w:fldCharType="separate"/>
            </w:r>
            <w:r w:rsidRPr="003A5E14">
              <w:rPr>
                <w:rFonts w:ascii="Arial" w:hAnsi="Arial" w:cs="Arial"/>
                <w:sz w:val="18"/>
                <w:szCs w:val="18"/>
              </w:rPr>
              <w:t>Appendix-9</w:t>
            </w:r>
            <w:r w:rsidRPr="003A5E14">
              <w:rPr>
                <w:rFonts w:ascii="Arial" w:hAnsi="Arial" w:cs="Arial"/>
                <w:b/>
                <w:bCs/>
                <w:sz w:val="18"/>
                <w:szCs w:val="18"/>
              </w:rPr>
              <w:fldChar w:fldCharType="end"/>
            </w:r>
            <w:r w:rsidRPr="00147F46">
              <w:rPr>
                <w:rFonts w:ascii="Arial" w:hAnsi="Arial" w:cs="Arial"/>
                <w:sz w:val="18"/>
                <w:szCs w:val="18"/>
              </w:rPr>
              <w:t>)</w:t>
            </w:r>
            <w:r w:rsidRPr="00836C48">
              <w:rPr>
                <w:rFonts w:ascii="Arial" w:hAnsi="Arial" w:cs="Arial"/>
                <w:sz w:val="18"/>
                <w:szCs w:val="18"/>
              </w:rPr>
              <w:t xml:space="preserve"> to ensure timely identification and appropriate management of any chance findings during sub-project implementation.</w:t>
            </w:r>
          </w:p>
          <w:p w14:paraId="4ADB1119" w14:textId="77777777" w:rsidR="003A5E14" w:rsidRPr="00836C48" w:rsidRDefault="003A5E14" w:rsidP="00A45F70">
            <w:pPr>
              <w:pStyle w:val="ListeParagraf"/>
              <w:numPr>
                <w:ilvl w:val="1"/>
                <w:numId w:val="5"/>
              </w:numPr>
              <w:spacing w:before="60" w:after="60" w:line="240" w:lineRule="auto"/>
              <w:ind w:left="172" w:hanging="142"/>
              <w:rPr>
                <w:rFonts w:ascii="Arial" w:hAnsi="Arial" w:cs="Arial"/>
                <w:sz w:val="18"/>
                <w:szCs w:val="18"/>
              </w:rPr>
            </w:pPr>
            <w:r w:rsidRPr="00836C48">
              <w:rPr>
                <w:rFonts w:ascii="Arial" w:hAnsi="Arial" w:cs="Arial"/>
                <w:sz w:val="18"/>
                <w:szCs w:val="18"/>
              </w:rPr>
              <w:t>Include the Chance Finds Procedure as part of toolbox training sessions during construction to raise awareness among workers.</w:t>
            </w:r>
          </w:p>
          <w:p w14:paraId="512BB8BC" w14:textId="77777777" w:rsidR="003A5E14" w:rsidRPr="00836C48" w:rsidRDefault="003A5E14" w:rsidP="00A45F70">
            <w:pPr>
              <w:pStyle w:val="ListeParagraf"/>
              <w:numPr>
                <w:ilvl w:val="1"/>
                <w:numId w:val="5"/>
              </w:numPr>
              <w:spacing w:before="60" w:after="60" w:line="240" w:lineRule="auto"/>
              <w:ind w:left="172" w:hanging="142"/>
              <w:rPr>
                <w:rFonts w:ascii="Arial" w:hAnsi="Arial" w:cs="Arial"/>
                <w:sz w:val="18"/>
                <w:szCs w:val="18"/>
              </w:rPr>
            </w:pPr>
            <w:r w:rsidRPr="00836C48">
              <w:rPr>
                <w:rFonts w:ascii="Arial" w:hAnsi="Arial" w:cs="Arial"/>
                <w:sz w:val="18"/>
                <w:szCs w:val="18"/>
              </w:rPr>
              <w:t>Stop construction work immediately if any chance finds are encountered.</w:t>
            </w:r>
          </w:p>
          <w:p w14:paraId="155AD72C" w14:textId="77777777" w:rsidR="003A5E14" w:rsidRPr="00836C48" w:rsidRDefault="003A5E14" w:rsidP="00A45F70">
            <w:pPr>
              <w:pStyle w:val="ListeParagraf"/>
              <w:numPr>
                <w:ilvl w:val="1"/>
                <w:numId w:val="5"/>
              </w:numPr>
              <w:spacing w:before="60" w:after="60" w:line="240" w:lineRule="auto"/>
              <w:ind w:left="172" w:hanging="142"/>
              <w:rPr>
                <w:rFonts w:ascii="Arial" w:hAnsi="Arial" w:cs="Arial"/>
                <w:bCs/>
                <w:sz w:val="18"/>
                <w:szCs w:val="18"/>
              </w:rPr>
            </w:pPr>
            <w:r w:rsidRPr="00836C48">
              <w:rPr>
                <w:rFonts w:ascii="Arial" w:hAnsi="Arial" w:cs="Arial"/>
                <w:sz w:val="18"/>
                <w:szCs w:val="18"/>
              </w:rPr>
              <w:t>Inform the relevant Preservation Board or Museum Directorate immediately, and ensure the security of the area by the contractor. Construction work will not resume until official notification is received.</w:t>
            </w:r>
          </w:p>
        </w:tc>
        <w:tc>
          <w:tcPr>
            <w:tcW w:w="800" w:type="pct"/>
            <w:vAlign w:val="center"/>
          </w:tcPr>
          <w:p w14:paraId="58FD626A" w14:textId="6FD1A608" w:rsidR="003A5E14" w:rsidRDefault="003A5E14" w:rsidP="00A45F70">
            <w:pPr>
              <w:autoSpaceDE w:val="0"/>
              <w:autoSpaceDN w:val="0"/>
              <w:adjustRightInd w:val="0"/>
              <w:spacing w:line="220" w:lineRule="atLeast"/>
              <w:rPr>
                <w:rFonts w:ascii="Arial" w:hAnsi="Arial" w:cs="Arial"/>
                <w:iCs/>
                <w:sz w:val="18"/>
                <w:szCs w:val="18"/>
              </w:rPr>
            </w:pPr>
            <w:r>
              <w:rPr>
                <w:rFonts w:ascii="Arial" w:hAnsi="Arial" w:cs="Arial"/>
                <w:iCs/>
                <w:sz w:val="18"/>
                <w:szCs w:val="18"/>
              </w:rPr>
              <w:t>Kayapınar Municipality</w:t>
            </w:r>
          </w:p>
          <w:p w14:paraId="0BB55587" w14:textId="77777777" w:rsidR="003A5E14" w:rsidRDefault="003A5E14" w:rsidP="00A45F70">
            <w:pPr>
              <w:autoSpaceDE w:val="0"/>
              <w:autoSpaceDN w:val="0"/>
              <w:adjustRightInd w:val="0"/>
              <w:spacing w:line="220" w:lineRule="atLeast"/>
              <w:rPr>
                <w:rFonts w:ascii="Arial" w:hAnsi="Arial" w:cs="Arial"/>
                <w:iCs/>
                <w:sz w:val="18"/>
                <w:szCs w:val="18"/>
              </w:rPr>
            </w:pPr>
            <w:r>
              <w:rPr>
                <w:rFonts w:ascii="Arial" w:hAnsi="Arial" w:cs="Arial"/>
                <w:iCs/>
                <w:sz w:val="18"/>
                <w:szCs w:val="18"/>
              </w:rPr>
              <w:t>Supervision Consultant</w:t>
            </w:r>
          </w:p>
          <w:p w14:paraId="469EC76D" w14:textId="77777777" w:rsidR="003A5E14" w:rsidRPr="00836C48" w:rsidRDefault="003A5E14" w:rsidP="00A45F70">
            <w:pPr>
              <w:autoSpaceDE w:val="0"/>
              <w:autoSpaceDN w:val="0"/>
              <w:adjustRightInd w:val="0"/>
              <w:spacing w:line="220" w:lineRule="atLeast"/>
              <w:rPr>
                <w:rFonts w:ascii="Arial" w:hAnsi="Arial" w:cs="Arial"/>
                <w:iCs/>
                <w:sz w:val="18"/>
                <w:szCs w:val="18"/>
              </w:rPr>
            </w:pPr>
            <w:r w:rsidRPr="00836C48">
              <w:rPr>
                <w:rFonts w:ascii="Arial" w:hAnsi="Arial" w:cs="Arial"/>
                <w:iCs/>
                <w:sz w:val="18"/>
                <w:szCs w:val="18"/>
              </w:rPr>
              <w:t>Contractor</w:t>
            </w:r>
          </w:p>
        </w:tc>
      </w:tr>
      <w:tr w:rsidR="003A5E14" w:rsidRPr="00836C48" w14:paraId="2BD45B4D" w14:textId="77777777" w:rsidTr="00A45F70">
        <w:trPr>
          <w:trHeight w:val="407"/>
        </w:trPr>
        <w:tc>
          <w:tcPr>
            <w:tcW w:w="5000" w:type="pct"/>
            <w:gridSpan w:val="6"/>
            <w:shd w:val="clear" w:color="auto" w:fill="D9E2F3" w:themeFill="accent1" w:themeFillTint="33"/>
          </w:tcPr>
          <w:p w14:paraId="6F41011B" w14:textId="77777777" w:rsidR="003A5E14" w:rsidRPr="00836C48" w:rsidRDefault="003A5E14" w:rsidP="00A45F70">
            <w:pPr>
              <w:keepNext/>
              <w:spacing w:before="60" w:after="60"/>
              <w:rPr>
                <w:rFonts w:ascii="Arial" w:hAnsi="Arial" w:cs="Arial"/>
                <w:bCs/>
                <w:sz w:val="18"/>
                <w:szCs w:val="18"/>
              </w:rPr>
            </w:pPr>
            <w:r w:rsidRPr="00836C48">
              <w:rPr>
                <w:rFonts w:ascii="Arial" w:hAnsi="Arial" w:cs="Arial"/>
                <w:b/>
                <w:sz w:val="18"/>
                <w:szCs w:val="18"/>
              </w:rPr>
              <w:t>Stakeholder Engagement and Information Disclosure</w:t>
            </w:r>
          </w:p>
        </w:tc>
      </w:tr>
      <w:tr w:rsidR="003A5E14" w:rsidRPr="00836C48" w14:paraId="296878EE" w14:textId="77777777" w:rsidTr="00A45F70">
        <w:trPr>
          <w:gridAfter w:val="1"/>
          <w:wAfter w:w="2" w:type="pct"/>
          <w:trHeight w:val="407"/>
        </w:trPr>
        <w:tc>
          <w:tcPr>
            <w:tcW w:w="198" w:type="pct"/>
            <w:vAlign w:val="center"/>
          </w:tcPr>
          <w:p w14:paraId="0CBF616F" w14:textId="77777777" w:rsidR="003A5E14" w:rsidRPr="00836C48" w:rsidRDefault="003A5E14" w:rsidP="00A45F70">
            <w:pPr>
              <w:pStyle w:val="ListeParagraf"/>
              <w:numPr>
                <w:ilvl w:val="0"/>
                <w:numId w:val="6"/>
              </w:numPr>
              <w:autoSpaceDE w:val="0"/>
              <w:autoSpaceDN w:val="0"/>
              <w:adjustRightInd w:val="0"/>
              <w:spacing w:line="220" w:lineRule="atLeast"/>
              <w:ind w:left="366" w:hanging="142"/>
              <w:rPr>
                <w:rFonts w:ascii="Arial" w:hAnsi="Arial" w:cs="Arial"/>
                <w:b/>
                <w:bCs/>
                <w:sz w:val="18"/>
                <w:szCs w:val="18"/>
              </w:rPr>
            </w:pPr>
          </w:p>
        </w:tc>
        <w:tc>
          <w:tcPr>
            <w:tcW w:w="892" w:type="pct"/>
            <w:shd w:val="clear" w:color="auto" w:fill="auto"/>
            <w:vAlign w:val="center"/>
          </w:tcPr>
          <w:p w14:paraId="2509853D" w14:textId="77777777" w:rsidR="003A5E14" w:rsidRPr="00836C48" w:rsidRDefault="003A5E14" w:rsidP="00A45F70">
            <w:pPr>
              <w:keepNext/>
              <w:spacing w:before="60" w:after="60"/>
              <w:rPr>
                <w:rFonts w:ascii="Arial" w:hAnsi="Arial" w:cs="Arial"/>
                <w:sz w:val="18"/>
                <w:szCs w:val="18"/>
              </w:rPr>
            </w:pPr>
            <w:r w:rsidRPr="00836C48">
              <w:rPr>
                <w:rFonts w:ascii="Arial" w:hAnsi="Arial" w:cs="Arial"/>
                <w:sz w:val="18"/>
                <w:szCs w:val="18"/>
              </w:rPr>
              <w:t>Insufficient Stakeholder Engagement Activities and Public Consultation.</w:t>
            </w:r>
          </w:p>
        </w:tc>
        <w:tc>
          <w:tcPr>
            <w:tcW w:w="803" w:type="pct"/>
            <w:vAlign w:val="center"/>
          </w:tcPr>
          <w:p w14:paraId="79494B8D" w14:textId="77777777" w:rsidR="003A5E14" w:rsidRPr="00836C48" w:rsidRDefault="003A5E14" w:rsidP="00A45F70">
            <w:pPr>
              <w:autoSpaceDE w:val="0"/>
              <w:autoSpaceDN w:val="0"/>
              <w:adjustRightInd w:val="0"/>
              <w:spacing w:line="220" w:lineRule="atLeast"/>
              <w:rPr>
                <w:rFonts w:ascii="Arial" w:hAnsi="Arial" w:cs="Arial"/>
                <w:sz w:val="18"/>
                <w:szCs w:val="18"/>
              </w:rPr>
            </w:pPr>
            <w:r w:rsidRPr="00836C48">
              <w:rPr>
                <w:rFonts w:ascii="Arial" w:hAnsi="Arial" w:cs="Arial"/>
                <w:sz w:val="18"/>
                <w:szCs w:val="18"/>
              </w:rPr>
              <w:t>Communities</w:t>
            </w:r>
          </w:p>
          <w:p w14:paraId="0BE44AA0" w14:textId="77777777" w:rsidR="003A5E14" w:rsidRPr="00836C48" w:rsidRDefault="003A5E14" w:rsidP="00A45F70">
            <w:pPr>
              <w:autoSpaceDE w:val="0"/>
              <w:autoSpaceDN w:val="0"/>
              <w:adjustRightInd w:val="0"/>
              <w:spacing w:line="220" w:lineRule="atLeast"/>
              <w:rPr>
                <w:rFonts w:ascii="Arial" w:hAnsi="Arial" w:cs="Arial"/>
                <w:sz w:val="18"/>
                <w:szCs w:val="18"/>
              </w:rPr>
            </w:pPr>
            <w:r w:rsidRPr="00836C48">
              <w:rPr>
                <w:rFonts w:ascii="Arial" w:hAnsi="Arial" w:cs="Arial"/>
                <w:sz w:val="18"/>
                <w:szCs w:val="18"/>
              </w:rPr>
              <w:t>Construction workforce</w:t>
            </w:r>
          </w:p>
        </w:tc>
        <w:tc>
          <w:tcPr>
            <w:tcW w:w="2305" w:type="pct"/>
            <w:vAlign w:val="center"/>
          </w:tcPr>
          <w:p w14:paraId="500F8CE7" w14:textId="77777777" w:rsidR="003A5E14" w:rsidRPr="00836C48" w:rsidRDefault="003A5E14" w:rsidP="00A45F70">
            <w:pPr>
              <w:pStyle w:val="ListeParagraf"/>
              <w:numPr>
                <w:ilvl w:val="1"/>
                <w:numId w:val="5"/>
              </w:numPr>
              <w:spacing w:before="60" w:after="60" w:line="240" w:lineRule="auto"/>
              <w:ind w:left="172" w:hanging="142"/>
              <w:rPr>
                <w:rFonts w:ascii="Arial" w:hAnsi="Arial" w:cs="Arial"/>
                <w:sz w:val="18"/>
                <w:szCs w:val="18"/>
              </w:rPr>
            </w:pPr>
            <w:r w:rsidRPr="00836C48">
              <w:rPr>
                <w:rFonts w:ascii="Arial" w:hAnsi="Arial" w:cs="Arial"/>
                <w:sz w:val="18"/>
                <w:szCs w:val="18"/>
              </w:rPr>
              <w:t>Create channels for interaction and communication with local communities, ensuring that engagement activities are scheduled at convenient times.</w:t>
            </w:r>
          </w:p>
          <w:p w14:paraId="7F9D5D45" w14:textId="77777777" w:rsidR="003A5E14" w:rsidRDefault="003A5E14" w:rsidP="00A45F70">
            <w:pPr>
              <w:pStyle w:val="ListeParagraf"/>
              <w:numPr>
                <w:ilvl w:val="1"/>
                <w:numId w:val="5"/>
              </w:numPr>
              <w:spacing w:before="60" w:after="60" w:line="240" w:lineRule="auto"/>
              <w:ind w:left="172" w:hanging="142"/>
              <w:rPr>
                <w:rFonts w:ascii="Arial" w:hAnsi="Arial" w:cs="Arial"/>
                <w:sz w:val="18"/>
                <w:szCs w:val="18"/>
              </w:rPr>
            </w:pPr>
            <w:r w:rsidRPr="00836C48">
              <w:rPr>
                <w:rFonts w:ascii="Arial" w:hAnsi="Arial" w:cs="Arial"/>
                <w:sz w:val="18"/>
                <w:szCs w:val="18"/>
              </w:rPr>
              <w:t>Conduct regular consultations with relevant authorities and local communities to discuss project management and gather feedback.</w:t>
            </w:r>
          </w:p>
          <w:p w14:paraId="53101AB9" w14:textId="74DB849C" w:rsidR="003A5E14" w:rsidRPr="00836C48" w:rsidRDefault="003A5E14" w:rsidP="00A45F70">
            <w:pPr>
              <w:pStyle w:val="ListeParagraf"/>
              <w:numPr>
                <w:ilvl w:val="1"/>
                <w:numId w:val="5"/>
              </w:numPr>
              <w:spacing w:before="60" w:after="60" w:line="240" w:lineRule="auto"/>
              <w:ind w:left="172" w:hanging="142"/>
              <w:rPr>
                <w:rFonts w:ascii="Arial" w:hAnsi="Arial" w:cs="Arial"/>
                <w:sz w:val="18"/>
                <w:szCs w:val="18"/>
              </w:rPr>
            </w:pPr>
            <w:r w:rsidRPr="002F4D85">
              <w:rPr>
                <w:rFonts w:ascii="Arial" w:hAnsi="Arial" w:cs="Arial"/>
                <w:sz w:val="18"/>
                <w:szCs w:val="18"/>
              </w:rPr>
              <w:t>All channels of reaching out to the local people will be used to increase participation. Bulk SMS, WhatsApp messages,</w:t>
            </w:r>
            <w:r>
              <w:rPr>
                <w:rFonts w:ascii="Arial" w:hAnsi="Arial" w:cs="Arial"/>
                <w:sz w:val="18"/>
                <w:szCs w:val="18"/>
              </w:rPr>
              <w:t xml:space="preserve"> social media channels,</w:t>
            </w:r>
            <w:r w:rsidRPr="002F4D85">
              <w:rPr>
                <w:rFonts w:ascii="Arial" w:hAnsi="Arial" w:cs="Arial"/>
                <w:sz w:val="18"/>
                <w:szCs w:val="18"/>
              </w:rPr>
              <w:t xml:space="preserve"> posters and brochures will be prepared and delivered to the local people, especially the brochures will be hung in mukhtar offices, </w:t>
            </w:r>
            <w:r>
              <w:rPr>
                <w:rFonts w:ascii="Arial" w:hAnsi="Arial" w:cs="Arial"/>
                <w:sz w:val="18"/>
                <w:szCs w:val="18"/>
              </w:rPr>
              <w:t xml:space="preserve">mosques, </w:t>
            </w:r>
            <w:r w:rsidRPr="002F4D85">
              <w:rPr>
                <w:rFonts w:ascii="Arial" w:hAnsi="Arial" w:cs="Arial"/>
                <w:sz w:val="18"/>
                <w:szCs w:val="18"/>
              </w:rPr>
              <w:t xml:space="preserve">tea houses and coffee houses. In addition, a section will be created for the sub-project on the </w:t>
            </w:r>
            <w:r>
              <w:rPr>
                <w:rFonts w:ascii="Arial" w:hAnsi="Arial" w:cs="Arial"/>
                <w:sz w:val="18"/>
                <w:szCs w:val="18"/>
              </w:rPr>
              <w:t xml:space="preserve">Kayapınar </w:t>
            </w:r>
            <w:r w:rsidRPr="002F4D85">
              <w:rPr>
                <w:rFonts w:ascii="Arial" w:hAnsi="Arial" w:cs="Arial"/>
                <w:sz w:val="18"/>
                <w:szCs w:val="18"/>
              </w:rPr>
              <w:t>Municipality website. All information about the sub-project will be shared here. The support they need will be provided to vulnerable and disadvantaged groups who may have difficulty in participation.</w:t>
            </w:r>
          </w:p>
        </w:tc>
        <w:tc>
          <w:tcPr>
            <w:tcW w:w="800" w:type="pct"/>
            <w:vAlign w:val="center"/>
          </w:tcPr>
          <w:p w14:paraId="2BDE1263" w14:textId="2968933A" w:rsidR="003A5E14" w:rsidRDefault="003A5E14" w:rsidP="00A45F70">
            <w:pPr>
              <w:autoSpaceDE w:val="0"/>
              <w:autoSpaceDN w:val="0"/>
              <w:adjustRightInd w:val="0"/>
              <w:spacing w:line="220" w:lineRule="atLeast"/>
              <w:rPr>
                <w:rFonts w:ascii="Arial" w:hAnsi="Arial" w:cs="Arial"/>
                <w:iCs/>
                <w:sz w:val="18"/>
                <w:szCs w:val="18"/>
              </w:rPr>
            </w:pPr>
            <w:r>
              <w:rPr>
                <w:rFonts w:ascii="Arial" w:hAnsi="Arial" w:cs="Arial"/>
                <w:iCs/>
                <w:sz w:val="18"/>
                <w:szCs w:val="18"/>
              </w:rPr>
              <w:t>Kayapınar Municipality</w:t>
            </w:r>
          </w:p>
          <w:p w14:paraId="01741804" w14:textId="77777777" w:rsidR="003A5E14" w:rsidRDefault="003A5E14" w:rsidP="00A45F70">
            <w:pPr>
              <w:autoSpaceDE w:val="0"/>
              <w:autoSpaceDN w:val="0"/>
              <w:adjustRightInd w:val="0"/>
              <w:spacing w:line="220" w:lineRule="atLeast"/>
              <w:rPr>
                <w:rFonts w:ascii="Arial" w:hAnsi="Arial" w:cs="Arial"/>
                <w:iCs/>
                <w:sz w:val="18"/>
                <w:szCs w:val="18"/>
              </w:rPr>
            </w:pPr>
            <w:r>
              <w:rPr>
                <w:rFonts w:ascii="Arial" w:hAnsi="Arial" w:cs="Arial"/>
                <w:iCs/>
                <w:sz w:val="18"/>
                <w:szCs w:val="18"/>
              </w:rPr>
              <w:t>Supervision Consultant</w:t>
            </w:r>
          </w:p>
          <w:p w14:paraId="5DC9FFD5" w14:textId="77777777" w:rsidR="003A5E14" w:rsidRPr="00836C48" w:rsidRDefault="003A5E14" w:rsidP="00A45F70">
            <w:pPr>
              <w:autoSpaceDE w:val="0"/>
              <w:autoSpaceDN w:val="0"/>
              <w:adjustRightInd w:val="0"/>
              <w:spacing w:line="220" w:lineRule="atLeast"/>
              <w:rPr>
                <w:rFonts w:ascii="Arial" w:hAnsi="Arial" w:cs="Arial"/>
                <w:iCs/>
                <w:sz w:val="18"/>
                <w:szCs w:val="18"/>
              </w:rPr>
            </w:pPr>
            <w:r w:rsidRPr="00836C48">
              <w:rPr>
                <w:rFonts w:ascii="Arial" w:hAnsi="Arial" w:cs="Arial"/>
                <w:iCs/>
                <w:sz w:val="18"/>
                <w:szCs w:val="18"/>
              </w:rPr>
              <w:t>Contractor</w:t>
            </w:r>
          </w:p>
        </w:tc>
      </w:tr>
    </w:tbl>
    <w:p w14:paraId="1F4448F0" w14:textId="77777777" w:rsidR="00A30EBE" w:rsidRPr="00836C48" w:rsidRDefault="00A30EBE" w:rsidP="00A207EB">
      <w:pPr>
        <w:spacing w:after="160" w:line="259" w:lineRule="auto"/>
        <w:rPr>
          <w:rFonts w:ascii="Arial" w:hAnsi="Arial" w:cs="Arial"/>
          <w:b/>
          <w:bCs/>
        </w:rPr>
      </w:pPr>
    </w:p>
    <w:p w14:paraId="0DA91B8F" w14:textId="033C0FBC" w:rsidR="00A30EBE" w:rsidRPr="00836C48" w:rsidRDefault="00A30EBE" w:rsidP="00A207EB">
      <w:pPr>
        <w:spacing w:after="160" w:line="259" w:lineRule="auto"/>
        <w:rPr>
          <w:rFonts w:ascii="Arial" w:hAnsi="Arial" w:cs="Arial"/>
          <w:b/>
          <w:bCs/>
        </w:rPr>
      </w:pPr>
    </w:p>
    <w:p w14:paraId="3969E1AE" w14:textId="77777777" w:rsidR="00427680" w:rsidRPr="00836C48" w:rsidRDefault="00427680" w:rsidP="00A207EB">
      <w:pPr>
        <w:spacing w:after="160" w:line="259" w:lineRule="auto"/>
        <w:rPr>
          <w:rFonts w:ascii="Arial" w:hAnsi="Arial" w:cs="Arial"/>
          <w:b/>
          <w:bCs/>
        </w:rPr>
        <w:sectPr w:rsidR="00427680" w:rsidRPr="00836C48" w:rsidSect="00A30EBE">
          <w:footerReference w:type="even" r:id="rId24"/>
          <w:footerReference w:type="default" r:id="rId25"/>
          <w:footerReference w:type="first" r:id="rId26"/>
          <w:pgSz w:w="16838" w:h="11906" w:orient="landscape"/>
          <w:pgMar w:top="1418" w:right="1247" w:bottom="1134" w:left="1247" w:header="709" w:footer="709" w:gutter="0"/>
          <w:cols w:space="708"/>
          <w:docGrid w:linePitch="360"/>
        </w:sectPr>
      </w:pPr>
    </w:p>
    <w:p w14:paraId="045AA682" w14:textId="09F160D4" w:rsidR="00427680" w:rsidRPr="00836C48" w:rsidRDefault="00427680" w:rsidP="00427680">
      <w:pPr>
        <w:pStyle w:val="Balk2"/>
        <w:ind w:firstLine="708"/>
      </w:pPr>
      <w:r w:rsidRPr="00836C48">
        <w:t>3.b) Operation ESMP Matrix</w:t>
      </w:r>
    </w:p>
    <w:p w14:paraId="0C1C6DB3" w14:textId="77777777" w:rsidR="00427680" w:rsidRPr="00836C48" w:rsidRDefault="00427680" w:rsidP="00427680"/>
    <w:tbl>
      <w:tblPr>
        <w:tblW w:w="496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6" w:type="dxa"/>
          <w:right w:w="56" w:type="dxa"/>
        </w:tblCellMar>
        <w:tblLook w:val="0000" w:firstRow="0" w:lastRow="0" w:firstColumn="0" w:lastColumn="0" w:noHBand="0" w:noVBand="0"/>
      </w:tblPr>
      <w:tblGrid>
        <w:gridCol w:w="703"/>
        <w:gridCol w:w="2304"/>
        <w:gridCol w:w="2731"/>
        <w:gridCol w:w="6097"/>
        <w:gridCol w:w="2367"/>
        <w:gridCol w:w="23"/>
      </w:tblGrid>
      <w:tr w:rsidR="003A5E14" w:rsidRPr="00836C48" w14:paraId="6F69EDA1" w14:textId="77777777" w:rsidTr="00A45F70">
        <w:trPr>
          <w:gridAfter w:val="1"/>
          <w:wAfter w:w="8" w:type="pct"/>
          <w:trHeight w:val="407"/>
          <w:tblHeader/>
        </w:trPr>
        <w:tc>
          <w:tcPr>
            <w:tcW w:w="247" w:type="pct"/>
            <w:shd w:val="clear" w:color="auto" w:fill="002060"/>
            <w:vAlign w:val="center"/>
          </w:tcPr>
          <w:p w14:paraId="5A196525" w14:textId="77777777" w:rsidR="003A5E14" w:rsidRPr="00836C48" w:rsidRDefault="003A5E14" w:rsidP="00A45F70">
            <w:pPr>
              <w:autoSpaceDE w:val="0"/>
              <w:autoSpaceDN w:val="0"/>
              <w:adjustRightInd w:val="0"/>
              <w:spacing w:line="220" w:lineRule="atLeast"/>
              <w:rPr>
                <w:rFonts w:ascii="Arial" w:hAnsi="Arial" w:cs="Arial"/>
                <w:b/>
                <w:bCs/>
                <w:color w:val="FFFFFF" w:themeColor="background1"/>
                <w:sz w:val="18"/>
                <w:szCs w:val="18"/>
              </w:rPr>
            </w:pPr>
            <w:r w:rsidRPr="00836C48">
              <w:rPr>
                <w:rFonts w:ascii="Arial" w:hAnsi="Arial" w:cs="Arial"/>
                <w:b/>
                <w:bCs/>
                <w:color w:val="FFFFFF" w:themeColor="background1"/>
                <w:sz w:val="18"/>
                <w:szCs w:val="18"/>
              </w:rPr>
              <w:t>Ref.</w:t>
            </w:r>
          </w:p>
        </w:tc>
        <w:tc>
          <w:tcPr>
            <w:tcW w:w="810" w:type="pct"/>
            <w:shd w:val="clear" w:color="auto" w:fill="002060"/>
            <w:vAlign w:val="center"/>
          </w:tcPr>
          <w:p w14:paraId="1B4A1C34" w14:textId="77777777" w:rsidR="003A5E14" w:rsidRPr="00836C48" w:rsidRDefault="003A5E14" w:rsidP="00A45F70">
            <w:pPr>
              <w:autoSpaceDE w:val="0"/>
              <w:autoSpaceDN w:val="0"/>
              <w:adjustRightInd w:val="0"/>
              <w:spacing w:line="220" w:lineRule="atLeast"/>
              <w:rPr>
                <w:rFonts w:ascii="Arial" w:hAnsi="Arial" w:cs="Arial"/>
                <w:b/>
                <w:bCs/>
                <w:color w:val="FFFFFF" w:themeColor="background1"/>
                <w:sz w:val="18"/>
                <w:szCs w:val="18"/>
              </w:rPr>
            </w:pPr>
            <w:r w:rsidRPr="00836C48">
              <w:rPr>
                <w:rFonts w:ascii="Arial" w:hAnsi="Arial" w:cs="Arial"/>
                <w:b/>
                <w:bCs/>
                <w:color w:val="FFFFFF" w:themeColor="background1"/>
                <w:sz w:val="18"/>
                <w:szCs w:val="18"/>
              </w:rPr>
              <w:t>Impact Description</w:t>
            </w:r>
          </w:p>
        </w:tc>
        <w:tc>
          <w:tcPr>
            <w:tcW w:w="960" w:type="pct"/>
            <w:shd w:val="clear" w:color="auto" w:fill="002060"/>
            <w:vAlign w:val="center"/>
          </w:tcPr>
          <w:p w14:paraId="0528AF9E" w14:textId="77777777" w:rsidR="003A5E14" w:rsidRPr="00836C48" w:rsidRDefault="003A5E14" w:rsidP="00A45F70">
            <w:pPr>
              <w:autoSpaceDE w:val="0"/>
              <w:autoSpaceDN w:val="0"/>
              <w:adjustRightInd w:val="0"/>
              <w:spacing w:line="220" w:lineRule="atLeast"/>
              <w:rPr>
                <w:rFonts w:ascii="Arial" w:hAnsi="Arial" w:cs="Arial"/>
                <w:b/>
                <w:bCs/>
                <w:color w:val="FFFFFF" w:themeColor="background1"/>
                <w:sz w:val="18"/>
                <w:szCs w:val="18"/>
              </w:rPr>
            </w:pPr>
            <w:r w:rsidRPr="00836C48">
              <w:rPr>
                <w:rFonts w:ascii="Arial" w:hAnsi="Arial" w:cs="Arial"/>
                <w:b/>
                <w:bCs/>
                <w:color w:val="FFFFFF" w:themeColor="background1"/>
                <w:sz w:val="18"/>
                <w:szCs w:val="18"/>
              </w:rPr>
              <w:t>Sensitive Receptor(s)</w:t>
            </w:r>
          </w:p>
        </w:tc>
        <w:tc>
          <w:tcPr>
            <w:tcW w:w="2143" w:type="pct"/>
            <w:shd w:val="clear" w:color="auto" w:fill="002060"/>
            <w:vAlign w:val="center"/>
          </w:tcPr>
          <w:p w14:paraId="04E5E0C5" w14:textId="77777777" w:rsidR="003A5E14" w:rsidRPr="00836C48" w:rsidRDefault="003A5E14" w:rsidP="00A45F70">
            <w:pPr>
              <w:autoSpaceDE w:val="0"/>
              <w:autoSpaceDN w:val="0"/>
              <w:adjustRightInd w:val="0"/>
              <w:spacing w:line="220" w:lineRule="atLeast"/>
              <w:rPr>
                <w:rFonts w:ascii="Arial" w:hAnsi="Arial" w:cs="Arial"/>
                <w:b/>
                <w:bCs/>
                <w:color w:val="FFFFFF" w:themeColor="background1"/>
                <w:sz w:val="18"/>
                <w:szCs w:val="18"/>
              </w:rPr>
            </w:pPr>
            <w:r w:rsidRPr="00836C48">
              <w:rPr>
                <w:rFonts w:ascii="Arial" w:hAnsi="Arial" w:cs="Arial"/>
                <w:b/>
                <w:bCs/>
                <w:color w:val="FFFFFF" w:themeColor="background1"/>
                <w:sz w:val="18"/>
                <w:szCs w:val="18"/>
              </w:rPr>
              <w:t>Management/ Mitigation Measure</w:t>
            </w:r>
          </w:p>
        </w:tc>
        <w:tc>
          <w:tcPr>
            <w:tcW w:w="832" w:type="pct"/>
            <w:shd w:val="clear" w:color="auto" w:fill="002060"/>
            <w:vAlign w:val="center"/>
          </w:tcPr>
          <w:p w14:paraId="01ECAB07" w14:textId="77777777" w:rsidR="003A5E14" w:rsidRPr="00836C48" w:rsidRDefault="003A5E14" w:rsidP="00A45F70">
            <w:pPr>
              <w:autoSpaceDE w:val="0"/>
              <w:autoSpaceDN w:val="0"/>
              <w:adjustRightInd w:val="0"/>
              <w:spacing w:line="220" w:lineRule="atLeast"/>
              <w:rPr>
                <w:rFonts w:ascii="Arial" w:hAnsi="Arial" w:cs="Arial"/>
                <w:b/>
                <w:bCs/>
                <w:color w:val="FFFFFF" w:themeColor="background1"/>
                <w:sz w:val="18"/>
                <w:szCs w:val="18"/>
              </w:rPr>
            </w:pPr>
            <w:r w:rsidRPr="00836C48">
              <w:rPr>
                <w:rFonts w:ascii="Arial" w:hAnsi="Arial" w:cs="Arial"/>
                <w:b/>
                <w:bCs/>
                <w:color w:val="FFFFFF" w:themeColor="background1"/>
                <w:sz w:val="18"/>
                <w:szCs w:val="18"/>
              </w:rPr>
              <w:t xml:space="preserve">Responsibility for Implementation of Mitigation Measure </w:t>
            </w:r>
            <w:r w:rsidRPr="00836C48">
              <w:rPr>
                <w:rFonts w:ascii="Arial" w:hAnsi="Arial" w:cs="Arial"/>
                <w:color w:val="FFFFFF" w:themeColor="background1"/>
                <w:sz w:val="18"/>
                <w:szCs w:val="18"/>
              </w:rPr>
              <w:t xml:space="preserve"> </w:t>
            </w:r>
          </w:p>
        </w:tc>
      </w:tr>
      <w:tr w:rsidR="003A5E14" w:rsidRPr="00836C48" w14:paraId="76F9187B" w14:textId="77777777" w:rsidTr="00A45F70">
        <w:trPr>
          <w:trHeight w:val="407"/>
        </w:trPr>
        <w:tc>
          <w:tcPr>
            <w:tcW w:w="5000" w:type="pct"/>
            <w:gridSpan w:val="6"/>
            <w:shd w:val="clear" w:color="auto" w:fill="D9E2F3" w:themeFill="accent1" w:themeFillTint="33"/>
          </w:tcPr>
          <w:p w14:paraId="4DCE1B46" w14:textId="77777777" w:rsidR="003A5E14" w:rsidRPr="00836C48" w:rsidRDefault="003A5E14" w:rsidP="00A45F70">
            <w:pPr>
              <w:keepNext/>
              <w:spacing w:before="60" w:after="60"/>
              <w:rPr>
                <w:rFonts w:ascii="Arial" w:hAnsi="Arial" w:cs="Arial"/>
                <w:b/>
                <w:sz w:val="18"/>
                <w:szCs w:val="18"/>
              </w:rPr>
            </w:pPr>
            <w:r w:rsidRPr="00836C48">
              <w:rPr>
                <w:rFonts w:ascii="Arial" w:hAnsi="Arial" w:cs="Arial"/>
                <w:b/>
                <w:sz w:val="18"/>
                <w:szCs w:val="18"/>
              </w:rPr>
              <w:t>Labor and Working Conditions</w:t>
            </w:r>
          </w:p>
        </w:tc>
      </w:tr>
      <w:tr w:rsidR="003A5E14" w:rsidRPr="00836C48" w14:paraId="3B3D9ECE" w14:textId="77777777" w:rsidTr="00A45F70">
        <w:trPr>
          <w:gridAfter w:val="1"/>
          <w:wAfter w:w="8" w:type="pct"/>
          <w:trHeight w:val="407"/>
        </w:trPr>
        <w:tc>
          <w:tcPr>
            <w:tcW w:w="247" w:type="pct"/>
            <w:vAlign w:val="center"/>
          </w:tcPr>
          <w:p w14:paraId="4D2D0E89" w14:textId="77777777" w:rsidR="003A5E14" w:rsidRPr="00836C48" w:rsidRDefault="003A5E14" w:rsidP="00A45F70">
            <w:pPr>
              <w:pStyle w:val="ListeParagraf"/>
              <w:numPr>
                <w:ilvl w:val="0"/>
                <w:numId w:val="7"/>
              </w:numPr>
              <w:autoSpaceDE w:val="0"/>
              <w:autoSpaceDN w:val="0"/>
              <w:adjustRightInd w:val="0"/>
              <w:spacing w:line="220" w:lineRule="atLeast"/>
              <w:ind w:left="507" w:hanging="283"/>
              <w:rPr>
                <w:rFonts w:ascii="Arial" w:hAnsi="Arial" w:cs="Arial"/>
                <w:b/>
                <w:bCs/>
                <w:sz w:val="18"/>
                <w:szCs w:val="18"/>
              </w:rPr>
            </w:pPr>
          </w:p>
        </w:tc>
        <w:tc>
          <w:tcPr>
            <w:tcW w:w="810" w:type="pct"/>
            <w:shd w:val="clear" w:color="auto" w:fill="auto"/>
            <w:vAlign w:val="center"/>
          </w:tcPr>
          <w:p w14:paraId="54936E51" w14:textId="77777777" w:rsidR="003A5E14" w:rsidRPr="00836C48" w:rsidRDefault="003A5E14" w:rsidP="00A45F70">
            <w:pPr>
              <w:autoSpaceDE w:val="0"/>
              <w:autoSpaceDN w:val="0"/>
              <w:adjustRightInd w:val="0"/>
              <w:spacing w:line="220" w:lineRule="atLeast"/>
              <w:rPr>
                <w:rFonts w:ascii="Arial" w:hAnsi="Arial" w:cs="Arial"/>
                <w:sz w:val="18"/>
                <w:szCs w:val="18"/>
              </w:rPr>
            </w:pPr>
            <w:r w:rsidRPr="00836C48">
              <w:rPr>
                <w:rFonts w:ascii="Arial" w:hAnsi="Arial" w:cs="Arial"/>
                <w:sz w:val="18"/>
                <w:szCs w:val="18"/>
              </w:rPr>
              <w:t>Improper Working Conditions</w:t>
            </w:r>
          </w:p>
        </w:tc>
        <w:tc>
          <w:tcPr>
            <w:tcW w:w="960" w:type="pct"/>
            <w:vAlign w:val="center"/>
          </w:tcPr>
          <w:p w14:paraId="36FBFD62" w14:textId="77777777" w:rsidR="003A5E14" w:rsidRPr="00836C48" w:rsidRDefault="003A5E14" w:rsidP="00A45F70">
            <w:pPr>
              <w:autoSpaceDE w:val="0"/>
              <w:autoSpaceDN w:val="0"/>
              <w:adjustRightInd w:val="0"/>
              <w:spacing w:line="220" w:lineRule="atLeast"/>
              <w:rPr>
                <w:rFonts w:ascii="Arial" w:hAnsi="Arial" w:cs="Arial"/>
                <w:sz w:val="18"/>
                <w:szCs w:val="18"/>
              </w:rPr>
            </w:pPr>
            <w:r w:rsidRPr="00836C48">
              <w:rPr>
                <w:rFonts w:ascii="Arial" w:hAnsi="Arial" w:cs="Arial"/>
                <w:sz w:val="18"/>
                <w:szCs w:val="18"/>
              </w:rPr>
              <w:t>Employees</w:t>
            </w:r>
          </w:p>
        </w:tc>
        <w:tc>
          <w:tcPr>
            <w:tcW w:w="2143" w:type="pct"/>
            <w:vAlign w:val="center"/>
          </w:tcPr>
          <w:p w14:paraId="7C3457EA" w14:textId="7554DCDA" w:rsidR="003A5E14" w:rsidRPr="00836C48" w:rsidRDefault="003A5E14" w:rsidP="00A45F70">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Conduct daily/weekly toolbox talks covering the OHS Plan and labor conditions</w:t>
            </w:r>
            <w:r w:rsidR="00532BCE">
              <w:rPr>
                <w:rFonts w:ascii="Arial" w:hAnsi="Arial" w:cs="Arial"/>
                <w:sz w:val="18"/>
                <w:szCs w:val="18"/>
                <w:lang w:eastAsia="tr-TR"/>
              </w:rPr>
              <w:t xml:space="preserve"> and </w:t>
            </w:r>
            <w:r w:rsidR="00532BCE" w:rsidRPr="00882E77">
              <w:rPr>
                <w:rFonts w:ascii="Arial" w:hAnsi="Arial" w:cs="Arial"/>
                <w:sz w:val="18"/>
                <w:szCs w:val="18"/>
                <w:lang w:eastAsia="tr-TR"/>
              </w:rPr>
              <w:t>record it to be displayed when requested</w:t>
            </w:r>
            <w:r w:rsidR="00532BCE" w:rsidRPr="00836C48">
              <w:rPr>
                <w:rFonts w:ascii="Arial" w:hAnsi="Arial" w:cs="Arial"/>
                <w:sz w:val="18"/>
                <w:szCs w:val="18"/>
                <w:lang w:eastAsia="tr-TR"/>
              </w:rPr>
              <w:t>.</w:t>
            </w:r>
            <w:r w:rsidRPr="00836C48">
              <w:rPr>
                <w:rFonts w:ascii="Arial" w:hAnsi="Arial" w:cs="Arial"/>
                <w:sz w:val="18"/>
                <w:szCs w:val="18"/>
                <w:lang w:eastAsia="tr-TR"/>
              </w:rPr>
              <w:t>.</w:t>
            </w:r>
          </w:p>
          <w:p w14:paraId="7F1D9880" w14:textId="77777777" w:rsidR="003A5E14" w:rsidRPr="00836C48" w:rsidRDefault="003A5E14" w:rsidP="00A45F70">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Apply the SLMP to ensure compliance in recruiting and managing all employees.</w:t>
            </w:r>
          </w:p>
          <w:p w14:paraId="2D70674E" w14:textId="77777777" w:rsidR="003A5E14" w:rsidRPr="00836C48" w:rsidRDefault="003A5E14" w:rsidP="00A45F70">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Enforce strict prohibition of child labor, forced labor, and unregistered labor as per SLMP requirements.</w:t>
            </w:r>
          </w:p>
          <w:p w14:paraId="4C37D81A" w14:textId="77777777" w:rsidR="003A5E14" w:rsidRPr="00836C48" w:rsidRDefault="003A5E14" w:rsidP="00A45F70">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Provide employees with clear, documented information on their labor rights, including working hours, wages, overtime, compensation, and benefits at the start of employment and whenever material changes occur.</w:t>
            </w:r>
          </w:p>
          <w:p w14:paraId="156A4333" w14:textId="77777777" w:rsidR="003A5E14" w:rsidRPr="00836C48" w:rsidRDefault="003A5E14" w:rsidP="00A45F70">
            <w:pPr>
              <w:pStyle w:val="ListeParagraf"/>
              <w:keepNext/>
              <w:numPr>
                <w:ilvl w:val="1"/>
                <w:numId w:val="5"/>
              </w:numPr>
              <w:spacing w:before="60" w:after="60" w:line="240" w:lineRule="auto"/>
              <w:ind w:left="172" w:hanging="142"/>
              <w:rPr>
                <w:rFonts w:ascii="Arial" w:hAnsi="Arial" w:cs="Arial"/>
                <w:sz w:val="18"/>
                <w:szCs w:val="18"/>
                <w:lang w:eastAsia="tr-TR"/>
              </w:rPr>
            </w:pPr>
            <w:r w:rsidRPr="00836C48">
              <w:rPr>
                <w:rFonts w:ascii="Arial" w:hAnsi="Arial" w:cs="Arial"/>
                <w:sz w:val="18"/>
                <w:szCs w:val="18"/>
                <w:lang w:eastAsia="tr-TR"/>
              </w:rPr>
              <w:t>Implement and maintain an accessible Grievance Mechanism for workers. Inform all workers at recruitment.</w:t>
            </w:r>
          </w:p>
        </w:tc>
        <w:tc>
          <w:tcPr>
            <w:tcW w:w="832" w:type="pct"/>
            <w:vAlign w:val="center"/>
          </w:tcPr>
          <w:p w14:paraId="28A0C8A1" w14:textId="063968D3" w:rsidR="003A5E14" w:rsidRPr="00836C48" w:rsidRDefault="003A5E14" w:rsidP="00A45F70">
            <w:pPr>
              <w:autoSpaceDE w:val="0"/>
              <w:autoSpaceDN w:val="0"/>
              <w:adjustRightInd w:val="0"/>
              <w:spacing w:line="220" w:lineRule="atLeast"/>
              <w:rPr>
                <w:rFonts w:ascii="Arial" w:hAnsi="Arial" w:cs="Arial"/>
                <w:iCs/>
                <w:sz w:val="18"/>
                <w:szCs w:val="18"/>
              </w:rPr>
            </w:pPr>
            <w:r>
              <w:rPr>
                <w:rFonts w:ascii="Arial" w:hAnsi="Arial" w:cs="Arial"/>
                <w:iCs/>
                <w:sz w:val="18"/>
                <w:szCs w:val="18"/>
              </w:rPr>
              <w:t>Kayapınar Municipality</w:t>
            </w:r>
          </w:p>
        </w:tc>
      </w:tr>
      <w:tr w:rsidR="003A5E14" w:rsidRPr="00836C48" w14:paraId="65734400" w14:textId="77777777" w:rsidTr="00A45F70">
        <w:trPr>
          <w:gridAfter w:val="1"/>
          <w:wAfter w:w="8" w:type="pct"/>
          <w:trHeight w:val="407"/>
        </w:trPr>
        <w:tc>
          <w:tcPr>
            <w:tcW w:w="247" w:type="pct"/>
            <w:vAlign w:val="center"/>
          </w:tcPr>
          <w:p w14:paraId="46022844" w14:textId="77777777" w:rsidR="003A5E14" w:rsidRPr="00836C48" w:rsidRDefault="003A5E14" w:rsidP="00A45F70">
            <w:pPr>
              <w:pStyle w:val="ListeParagraf"/>
              <w:numPr>
                <w:ilvl w:val="0"/>
                <w:numId w:val="7"/>
              </w:numPr>
              <w:autoSpaceDE w:val="0"/>
              <w:autoSpaceDN w:val="0"/>
              <w:adjustRightInd w:val="0"/>
              <w:spacing w:line="220" w:lineRule="atLeast"/>
              <w:ind w:left="366" w:hanging="142"/>
              <w:rPr>
                <w:rFonts w:ascii="Arial" w:hAnsi="Arial" w:cs="Arial"/>
                <w:b/>
                <w:bCs/>
                <w:sz w:val="18"/>
                <w:szCs w:val="18"/>
              </w:rPr>
            </w:pPr>
          </w:p>
        </w:tc>
        <w:tc>
          <w:tcPr>
            <w:tcW w:w="810" w:type="pct"/>
            <w:shd w:val="clear" w:color="auto" w:fill="auto"/>
            <w:vAlign w:val="center"/>
          </w:tcPr>
          <w:p w14:paraId="5BCF93F7" w14:textId="77777777" w:rsidR="003A5E14" w:rsidRPr="00836C48" w:rsidRDefault="003A5E14" w:rsidP="00A45F70">
            <w:pPr>
              <w:autoSpaceDE w:val="0"/>
              <w:autoSpaceDN w:val="0"/>
              <w:adjustRightInd w:val="0"/>
              <w:spacing w:line="220" w:lineRule="atLeast"/>
              <w:rPr>
                <w:rFonts w:ascii="Arial" w:hAnsi="Arial" w:cs="Arial"/>
                <w:sz w:val="18"/>
                <w:szCs w:val="18"/>
              </w:rPr>
            </w:pPr>
            <w:r w:rsidRPr="00836C48">
              <w:rPr>
                <w:rFonts w:ascii="Arial" w:hAnsi="Arial" w:cs="Arial"/>
                <w:sz w:val="18"/>
                <w:szCs w:val="18"/>
              </w:rPr>
              <w:t>General OHS risks</w:t>
            </w:r>
          </w:p>
        </w:tc>
        <w:tc>
          <w:tcPr>
            <w:tcW w:w="960" w:type="pct"/>
            <w:vAlign w:val="center"/>
          </w:tcPr>
          <w:p w14:paraId="456C4DB6" w14:textId="77777777" w:rsidR="003A5E14" w:rsidRPr="00836C48" w:rsidRDefault="003A5E14" w:rsidP="00A45F70">
            <w:pPr>
              <w:autoSpaceDE w:val="0"/>
              <w:autoSpaceDN w:val="0"/>
              <w:adjustRightInd w:val="0"/>
              <w:spacing w:line="220" w:lineRule="atLeast"/>
              <w:rPr>
                <w:rFonts w:ascii="Arial" w:hAnsi="Arial" w:cs="Arial"/>
                <w:sz w:val="18"/>
                <w:szCs w:val="18"/>
              </w:rPr>
            </w:pPr>
            <w:r w:rsidRPr="00836C48">
              <w:rPr>
                <w:rFonts w:ascii="Arial" w:hAnsi="Arial" w:cs="Arial"/>
                <w:sz w:val="18"/>
                <w:szCs w:val="18"/>
              </w:rPr>
              <w:t>Employees</w:t>
            </w:r>
          </w:p>
        </w:tc>
        <w:tc>
          <w:tcPr>
            <w:tcW w:w="2143" w:type="pct"/>
            <w:vAlign w:val="center"/>
          </w:tcPr>
          <w:p w14:paraId="6D7F0696" w14:textId="68DA4771" w:rsidR="0054720A" w:rsidRDefault="003A5E14" w:rsidP="0054720A">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 xml:space="preserve">Develop a comprehensive </w:t>
            </w:r>
            <w:r w:rsidRPr="00836C48">
              <w:rPr>
                <w:rFonts w:ascii="Arial" w:hAnsi="Arial" w:cs="Arial"/>
                <w:b/>
                <w:sz w:val="18"/>
                <w:szCs w:val="18"/>
                <w:lang w:eastAsia="tr-TR"/>
              </w:rPr>
              <w:t>risk assessment document</w:t>
            </w:r>
            <w:r w:rsidRPr="00836C48">
              <w:rPr>
                <w:rFonts w:ascii="Arial" w:hAnsi="Arial" w:cs="Arial"/>
                <w:sz w:val="18"/>
                <w:szCs w:val="18"/>
                <w:lang w:eastAsia="tr-TR"/>
              </w:rPr>
              <w:t xml:space="preserve"> </w:t>
            </w:r>
            <w:r w:rsidR="001A4EF1" w:rsidRPr="005835D5">
              <w:rPr>
                <w:rFonts w:ascii="Arial" w:hAnsi="Arial" w:cs="Arial"/>
                <w:bCs/>
                <w:sz w:val="18"/>
                <w:szCs w:val="18"/>
                <w:lang w:eastAsia="tr-TR"/>
              </w:rPr>
              <w:t>and</w:t>
            </w:r>
            <w:r w:rsidR="001A4EF1">
              <w:rPr>
                <w:rFonts w:ascii="Arial" w:hAnsi="Arial" w:cs="Arial"/>
                <w:bCs/>
                <w:sz w:val="18"/>
                <w:szCs w:val="18"/>
                <w:lang w:eastAsia="tr-TR"/>
              </w:rPr>
              <w:t xml:space="preserve"> </w:t>
            </w:r>
            <w:r w:rsidR="001A4EF1">
              <w:rPr>
                <w:rFonts w:ascii="Arial" w:hAnsi="Arial" w:cs="Arial"/>
                <w:sz w:val="18"/>
                <w:szCs w:val="18"/>
                <w:lang w:eastAsia="tr-TR"/>
              </w:rPr>
              <w:t>Permit to Work Procedure</w:t>
            </w:r>
            <w:r w:rsidR="001A4EF1" w:rsidRPr="00836C48">
              <w:rPr>
                <w:rFonts w:ascii="Arial" w:hAnsi="Arial" w:cs="Arial"/>
                <w:sz w:val="18"/>
                <w:szCs w:val="18"/>
                <w:lang w:eastAsia="tr-TR"/>
              </w:rPr>
              <w:t xml:space="preserve"> </w:t>
            </w:r>
            <w:r w:rsidRPr="00836C48">
              <w:rPr>
                <w:rFonts w:ascii="Arial" w:hAnsi="Arial" w:cs="Arial"/>
                <w:sz w:val="18"/>
                <w:szCs w:val="18"/>
                <w:lang w:eastAsia="tr-TR"/>
              </w:rPr>
              <w:t>for sub-project, addressing specific risks and defining mitigation measures</w:t>
            </w:r>
            <w:r w:rsidR="00532BCE">
              <w:rPr>
                <w:rFonts w:ascii="Arial" w:hAnsi="Arial" w:cs="Arial"/>
                <w:sz w:val="18"/>
                <w:szCs w:val="18"/>
                <w:lang w:eastAsia="tr-TR"/>
              </w:rPr>
              <w:t xml:space="preserve"> </w:t>
            </w:r>
            <w:r w:rsidR="00532BCE" w:rsidRPr="00882E77">
              <w:rPr>
                <w:rFonts w:ascii="Arial" w:hAnsi="Arial" w:cs="Arial"/>
                <w:sz w:val="18"/>
                <w:szCs w:val="18"/>
                <w:lang w:eastAsia="tr-TR"/>
              </w:rPr>
              <w:t>and follow the operating procedure</w:t>
            </w:r>
            <w:r w:rsidRPr="00836C48">
              <w:rPr>
                <w:rFonts w:ascii="Arial" w:hAnsi="Arial" w:cs="Arial"/>
                <w:sz w:val="18"/>
                <w:szCs w:val="18"/>
                <w:lang w:eastAsia="tr-TR"/>
              </w:rPr>
              <w:t>.</w:t>
            </w:r>
          </w:p>
          <w:p w14:paraId="217EBFEA" w14:textId="77777777" w:rsidR="0054720A" w:rsidRDefault="0054720A" w:rsidP="0054720A">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5277D3">
              <w:rPr>
                <w:rFonts w:ascii="Arial" w:hAnsi="Arial" w:cs="Arial"/>
                <w:sz w:val="18"/>
                <w:szCs w:val="18"/>
                <w:lang w:eastAsia="tr-TR"/>
              </w:rPr>
              <w:t>For non-routine work, a risk assessment will be conducted before starting.</w:t>
            </w:r>
          </w:p>
          <w:p w14:paraId="304C9634" w14:textId="43EE2142" w:rsidR="0054720A" w:rsidRPr="005277D3" w:rsidRDefault="0054720A" w:rsidP="005277D3">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5277D3">
              <w:rPr>
                <w:rFonts w:ascii="Arial" w:hAnsi="Arial" w:cs="Arial"/>
                <w:sz w:val="18"/>
                <w:szCs w:val="18"/>
                <w:lang w:eastAsia="tr-TR"/>
              </w:rPr>
              <w:t>A work permit procedure will be implemented.</w:t>
            </w:r>
          </w:p>
          <w:p w14:paraId="56F2A42B" w14:textId="77777777" w:rsidR="003A5E14" w:rsidRPr="00836C48" w:rsidRDefault="003A5E14" w:rsidP="00A45F70">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Ensure that all employees, including subcontractors, receive necessary OHS training covering identified risks.</w:t>
            </w:r>
          </w:p>
          <w:p w14:paraId="3590DB31" w14:textId="727E5C70" w:rsidR="003A5E14" w:rsidRDefault="003A5E14" w:rsidP="00A45F70">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 xml:space="preserve">Prepare sub-project management plans, including Safe Work Procedures and an </w:t>
            </w:r>
            <w:r w:rsidRPr="00836C48">
              <w:rPr>
                <w:rFonts w:ascii="Arial" w:hAnsi="Arial" w:cs="Arial"/>
                <w:b/>
                <w:sz w:val="18"/>
                <w:szCs w:val="18"/>
                <w:lang w:eastAsia="tr-TR"/>
              </w:rPr>
              <w:t>Emergency Response Plan</w:t>
            </w:r>
            <w:r w:rsidRPr="00836C48">
              <w:rPr>
                <w:rFonts w:ascii="Arial" w:hAnsi="Arial" w:cs="Arial"/>
                <w:sz w:val="18"/>
                <w:szCs w:val="18"/>
                <w:lang w:eastAsia="tr-TR"/>
              </w:rPr>
              <w:t>.</w:t>
            </w:r>
          </w:p>
          <w:p w14:paraId="74AD2D18" w14:textId="17C8EADF" w:rsidR="00532BCE" w:rsidRPr="005277D3" w:rsidRDefault="00532BCE" w:rsidP="00532BCE">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882E77">
              <w:rPr>
                <w:rFonts w:ascii="Arial" w:hAnsi="Arial" w:cs="Arial"/>
                <w:sz w:val="18"/>
                <w:szCs w:val="18"/>
                <w:lang w:eastAsia="tr-TR"/>
              </w:rPr>
              <w:t>Emergency scenarios should be determined for all possible risks and every employee should receive training on these scenarios.</w:t>
            </w:r>
          </w:p>
          <w:p w14:paraId="1135AAEA" w14:textId="77777777" w:rsidR="003A5E14" w:rsidRPr="00836C48" w:rsidRDefault="003A5E14" w:rsidP="00A45F70">
            <w:pPr>
              <w:pStyle w:val="ListeParagraf"/>
              <w:keepNext/>
              <w:numPr>
                <w:ilvl w:val="1"/>
                <w:numId w:val="5"/>
              </w:numPr>
              <w:spacing w:before="60" w:line="240" w:lineRule="auto"/>
              <w:ind w:left="170" w:hanging="142"/>
              <w:jc w:val="both"/>
              <w:rPr>
                <w:rFonts w:ascii="Arial" w:hAnsi="Arial" w:cs="Arial"/>
                <w:sz w:val="18"/>
                <w:szCs w:val="18"/>
                <w:lang w:eastAsia="tr-TR"/>
              </w:rPr>
            </w:pPr>
            <w:r w:rsidRPr="00836C48">
              <w:rPr>
                <w:rFonts w:ascii="Arial" w:hAnsi="Arial" w:cs="Arial"/>
                <w:sz w:val="18"/>
                <w:szCs w:val="18"/>
                <w:lang w:eastAsia="tr-TR"/>
              </w:rPr>
              <w:t>Enforce safety procedures and provide appropriate PPE to all employees.</w:t>
            </w:r>
          </w:p>
          <w:p w14:paraId="52EA8AC1" w14:textId="77777777" w:rsidR="003A5E14" w:rsidRPr="00836C48" w:rsidRDefault="003A5E14" w:rsidP="00A45F70">
            <w:pPr>
              <w:pStyle w:val="ListeParagraf"/>
              <w:keepNext/>
              <w:numPr>
                <w:ilvl w:val="1"/>
                <w:numId w:val="5"/>
              </w:numPr>
              <w:spacing w:before="60" w:after="60" w:line="240" w:lineRule="auto"/>
              <w:ind w:left="172" w:hanging="142"/>
              <w:rPr>
                <w:rFonts w:ascii="Arial" w:hAnsi="Arial" w:cs="Arial"/>
                <w:sz w:val="18"/>
                <w:szCs w:val="18"/>
              </w:rPr>
            </w:pPr>
            <w:r w:rsidRPr="00836C48">
              <w:rPr>
                <w:rFonts w:ascii="Arial" w:hAnsi="Arial" w:cs="Arial"/>
                <w:sz w:val="18"/>
                <w:szCs w:val="18"/>
                <w:lang w:eastAsia="tr-TR"/>
              </w:rPr>
              <w:t>Incorporate job-specific safety procedures and requirements in OHS training programs.</w:t>
            </w:r>
          </w:p>
        </w:tc>
        <w:tc>
          <w:tcPr>
            <w:tcW w:w="832" w:type="pct"/>
            <w:vAlign w:val="center"/>
          </w:tcPr>
          <w:p w14:paraId="0AD9ED5A" w14:textId="68B6F23D" w:rsidR="003A5E14" w:rsidRPr="00836C48" w:rsidRDefault="003A5E14" w:rsidP="00A45F70">
            <w:pPr>
              <w:autoSpaceDE w:val="0"/>
              <w:autoSpaceDN w:val="0"/>
              <w:adjustRightInd w:val="0"/>
              <w:spacing w:line="220" w:lineRule="atLeast"/>
              <w:rPr>
                <w:rFonts w:ascii="Arial" w:hAnsi="Arial" w:cs="Arial"/>
                <w:sz w:val="18"/>
                <w:szCs w:val="18"/>
              </w:rPr>
            </w:pPr>
            <w:r>
              <w:rPr>
                <w:rFonts w:ascii="Arial" w:hAnsi="Arial" w:cs="Arial"/>
                <w:iCs/>
                <w:sz w:val="18"/>
                <w:szCs w:val="18"/>
              </w:rPr>
              <w:t>Kayapınar Municipality</w:t>
            </w:r>
          </w:p>
        </w:tc>
      </w:tr>
      <w:tr w:rsidR="003A5E14" w:rsidRPr="00836C48" w14:paraId="63DFBFD1" w14:textId="77777777" w:rsidTr="00A45F70">
        <w:trPr>
          <w:gridAfter w:val="1"/>
          <w:wAfter w:w="8" w:type="pct"/>
          <w:trHeight w:val="407"/>
        </w:trPr>
        <w:tc>
          <w:tcPr>
            <w:tcW w:w="247" w:type="pct"/>
            <w:vAlign w:val="center"/>
          </w:tcPr>
          <w:p w14:paraId="12049795" w14:textId="77777777" w:rsidR="003A5E14" w:rsidRPr="00836C48" w:rsidRDefault="003A5E14" w:rsidP="00A45F70">
            <w:pPr>
              <w:pStyle w:val="ListeParagraf"/>
              <w:numPr>
                <w:ilvl w:val="0"/>
                <w:numId w:val="7"/>
              </w:numPr>
              <w:autoSpaceDE w:val="0"/>
              <w:autoSpaceDN w:val="0"/>
              <w:adjustRightInd w:val="0"/>
              <w:spacing w:line="220" w:lineRule="atLeast"/>
              <w:ind w:left="366" w:hanging="142"/>
              <w:rPr>
                <w:rFonts w:ascii="Arial" w:hAnsi="Arial" w:cs="Arial"/>
                <w:b/>
                <w:bCs/>
                <w:sz w:val="18"/>
                <w:szCs w:val="18"/>
              </w:rPr>
            </w:pPr>
          </w:p>
        </w:tc>
        <w:tc>
          <w:tcPr>
            <w:tcW w:w="810" w:type="pct"/>
            <w:shd w:val="clear" w:color="auto" w:fill="auto"/>
            <w:vAlign w:val="center"/>
          </w:tcPr>
          <w:p w14:paraId="5537F1F7" w14:textId="77777777" w:rsidR="003A5E14" w:rsidRPr="00836C48" w:rsidRDefault="003A5E14" w:rsidP="00A45F70">
            <w:pPr>
              <w:autoSpaceDE w:val="0"/>
              <w:autoSpaceDN w:val="0"/>
              <w:adjustRightInd w:val="0"/>
              <w:spacing w:line="220" w:lineRule="atLeast"/>
              <w:rPr>
                <w:rFonts w:ascii="Arial" w:hAnsi="Arial" w:cs="Arial"/>
                <w:i/>
                <w:iCs/>
                <w:sz w:val="18"/>
                <w:szCs w:val="18"/>
              </w:rPr>
            </w:pPr>
            <w:r w:rsidRPr="00836C48">
              <w:rPr>
                <w:rFonts w:ascii="Arial" w:hAnsi="Arial" w:cs="Arial"/>
                <w:sz w:val="18"/>
                <w:szCs w:val="18"/>
              </w:rPr>
              <w:t>Physical Hazards: Lifting Operations OHS Risks</w:t>
            </w:r>
          </w:p>
        </w:tc>
        <w:tc>
          <w:tcPr>
            <w:tcW w:w="960" w:type="pct"/>
            <w:vAlign w:val="center"/>
          </w:tcPr>
          <w:p w14:paraId="5E4A6B78" w14:textId="77777777" w:rsidR="003A5E14" w:rsidRPr="00836C48" w:rsidRDefault="003A5E14" w:rsidP="00A45F70">
            <w:pPr>
              <w:autoSpaceDE w:val="0"/>
              <w:autoSpaceDN w:val="0"/>
              <w:adjustRightInd w:val="0"/>
              <w:spacing w:line="220" w:lineRule="atLeast"/>
              <w:rPr>
                <w:rFonts w:ascii="Arial" w:hAnsi="Arial" w:cs="Arial"/>
                <w:sz w:val="18"/>
                <w:szCs w:val="18"/>
              </w:rPr>
            </w:pPr>
            <w:r w:rsidRPr="00836C48">
              <w:rPr>
                <w:rFonts w:ascii="Arial" w:hAnsi="Arial" w:cs="Arial"/>
                <w:sz w:val="18"/>
                <w:szCs w:val="18"/>
              </w:rPr>
              <w:t>Employees</w:t>
            </w:r>
          </w:p>
        </w:tc>
        <w:tc>
          <w:tcPr>
            <w:tcW w:w="2143" w:type="pct"/>
            <w:vAlign w:val="center"/>
          </w:tcPr>
          <w:p w14:paraId="6809B328" w14:textId="77777777" w:rsidR="003A5E14" w:rsidRPr="00836C48" w:rsidRDefault="003A5E14" w:rsidP="00A45F70">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Ensure that lifting area will be enclosed with fence to prevent access to the lifting area during lifting work.</w:t>
            </w:r>
          </w:p>
          <w:p w14:paraId="572AFA32" w14:textId="77777777" w:rsidR="003A5E14" w:rsidRPr="00836C48" w:rsidRDefault="003A5E14" w:rsidP="00A45F70">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Ensure that warning signs will be installed for lifting activities</w:t>
            </w:r>
          </w:p>
          <w:p w14:paraId="26CD22E3" w14:textId="77777777" w:rsidR="003A5E14" w:rsidRPr="00836C48" w:rsidRDefault="003A5E14" w:rsidP="00A45F70">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Ensure that safety procedures will be used for lifting operations.</w:t>
            </w:r>
          </w:p>
          <w:p w14:paraId="26C02653" w14:textId="77777777" w:rsidR="003A5E14" w:rsidRPr="00836C48" w:rsidRDefault="003A5E14" w:rsidP="00A45F70">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Ensure that lifting work will be carried out by well trained, qualified, and certified lifting team and with proper communication means and flag man.</w:t>
            </w:r>
          </w:p>
          <w:p w14:paraId="348AF90C" w14:textId="77777777" w:rsidR="003A5E14" w:rsidRDefault="003A5E14" w:rsidP="00A45F70">
            <w:pPr>
              <w:pStyle w:val="ListeParagraf"/>
              <w:keepNext/>
              <w:numPr>
                <w:ilvl w:val="1"/>
                <w:numId w:val="5"/>
              </w:numPr>
              <w:spacing w:before="60" w:after="60" w:line="240" w:lineRule="auto"/>
              <w:ind w:left="172" w:hanging="142"/>
              <w:rPr>
                <w:rFonts w:ascii="Arial" w:hAnsi="Arial" w:cs="Arial"/>
                <w:sz w:val="18"/>
                <w:szCs w:val="18"/>
                <w:lang w:eastAsia="tr-TR"/>
              </w:rPr>
            </w:pPr>
            <w:r w:rsidRPr="00836C48">
              <w:rPr>
                <w:rFonts w:ascii="Arial" w:hAnsi="Arial" w:cs="Arial"/>
                <w:sz w:val="18"/>
                <w:szCs w:val="18"/>
                <w:lang w:eastAsia="tr-TR"/>
              </w:rPr>
              <w:t>Ensure that workers will be provided with all necessary PPE and safety materials.</w:t>
            </w:r>
          </w:p>
          <w:p w14:paraId="5281125B" w14:textId="77777777" w:rsidR="003A5E14" w:rsidRPr="00836C48" w:rsidRDefault="003A5E14" w:rsidP="00A45F70">
            <w:pPr>
              <w:pStyle w:val="ListeParagraf"/>
              <w:keepNext/>
              <w:numPr>
                <w:ilvl w:val="1"/>
                <w:numId w:val="5"/>
              </w:numPr>
              <w:spacing w:before="60" w:after="60" w:line="240" w:lineRule="auto"/>
              <w:ind w:left="172" w:hanging="142"/>
              <w:rPr>
                <w:rFonts w:ascii="Arial" w:hAnsi="Arial" w:cs="Arial"/>
                <w:sz w:val="18"/>
                <w:szCs w:val="18"/>
                <w:lang w:eastAsia="tr-TR"/>
              </w:rPr>
            </w:pPr>
            <w:r>
              <w:rPr>
                <w:rFonts w:ascii="Arial" w:hAnsi="Arial" w:cs="Arial"/>
                <w:sz w:val="18"/>
                <w:szCs w:val="18"/>
                <w:lang w:eastAsia="tr-TR"/>
              </w:rPr>
              <w:t>Ensure all equipment used for lifting operations including slings, chains and hooks are checked technically and records are kept according to local safety legislation.</w:t>
            </w:r>
          </w:p>
        </w:tc>
        <w:tc>
          <w:tcPr>
            <w:tcW w:w="832" w:type="pct"/>
            <w:vAlign w:val="center"/>
          </w:tcPr>
          <w:p w14:paraId="3CAA1476" w14:textId="103C4970" w:rsidR="003A5E14" w:rsidRPr="00836C48" w:rsidRDefault="003A5E14" w:rsidP="00A45F70">
            <w:pPr>
              <w:autoSpaceDE w:val="0"/>
              <w:autoSpaceDN w:val="0"/>
              <w:adjustRightInd w:val="0"/>
              <w:spacing w:line="220" w:lineRule="atLeast"/>
              <w:rPr>
                <w:rFonts w:ascii="Arial" w:hAnsi="Arial" w:cs="Arial"/>
                <w:sz w:val="18"/>
                <w:szCs w:val="18"/>
              </w:rPr>
            </w:pPr>
            <w:r>
              <w:rPr>
                <w:rFonts w:ascii="Arial" w:hAnsi="Arial" w:cs="Arial"/>
                <w:iCs/>
                <w:sz w:val="18"/>
                <w:szCs w:val="18"/>
              </w:rPr>
              <w:t>Kayapınar Municipality</w:t>
            </w:r>
          </w:p>
        </w:tc>
      </w:tr>
      <w:tr w:rsidR="003A5E14" w:rsidRPr="00836C48" w14:paraId="368880FE" w14:textId="77777777" w:rsidTr="00A45F70">
        <w:trPr>
          <w:gridAfter w:val="1"/>
          <w:wAfter w:w="8" w:type="pct"/>
          <w:trHeight w:val="407"/>
        </w:trPr>
        <w:tc>
          <w:tcPr>
            <w:tcW w:w="247" w:type="pct"/>
            <w:vAlign w:val="center"/>
          </w:tcPr>
          <w:p w14:paraId="19CEA3AC" w14:textId="77777777" w:rsidR="003A5E14" w:rsidRPr="00836C48" w:rsidRDefault="003A5E14" w:rsidP="00A45F70">
            <w:pPr>
              <w:pStyle w:val="ListeParagraf"/>
              <w:numPr>
                <w:ilvl w:val="0"/>
                <w:numId w:val="7"/>
              </w:numPr>
              <w:autoSpaceDE w:val="0"/>
              <w:autoSpaceDN w:val="0"/>
              <w:adjustRightInd w:val="0"/>
              <w:spacing w:line="220" w:lineRule="atLeast"/>
              <w:ind w:left="366" w:hanging="142"/>
              <w:rPr>
                <w:rFonts w:ascii="Arial" w:hAnsi="Arial" w:cs="Arial"/>
                <w:b/>
                <w:bCs/>
                <w:sz w:val="18"/>
                <w:szCs w:val="18"/>
              </w:rPr>
            </w:pPr>
          </w:p>
        </w:tc>
        <w:tc>
          <w:tcPr>
            <w:tcW w:w="810" w:type="pct"/>
            <w:shd w:val="clear" w:color="auto" w:fill="auto"/>
            <w:vAlign w:val="center"/>
          </w:tcPr>
          <w:p w14:paraId="2769C2CB" w14:textId="77777777" w:rsidR="003A5E14" w:rsidRPr="00836C48" w:rsidRDefault="003A5E14" w:rsidP="00A45F70">
            <w:pPr>
              <w:autoSpaceDE w:val="0"/>
              <w:autoSpaceDN w:val="0"/>
              <w:adjustRightInd w:val="0"/>
              <w:spacing w:line="220" w:lineRule="atLeast"/>
              <w:rPr>
                <w:rFonts w:ascii="Arial" w:hAnsi="Arial" w:cs="Arial"/>
                <w:i/>
                <w:iCs/>
                <w:sz w:val="18"/>
                <w:szCs w:val="18"/>
              </w:rPr>
            </w:pPr>
            <w:r w:rsidRPr="00836C48">
              <w:rPr>
                <w:rFonts w:ascii="Arial" w:hAnsi="Arial" w:cs="Arial"/>
                <w:sz w:val="18"/>
                <w:szCs w:val="18"/>
              </w:rPr>
              <w:t xml:space="preserve">Physical Hazards: Electrical Hazards </w:t>
            </w:r>
          </w:p>
        </w:tc>
        <w:tc>
          <w:tcPr>
            <w:tcW w:w="960" w:type="pct"/>
            <w:vAlign w:val="center"/>
          </w:tcPr>
          <w:p w14:paraId="1F62C043" w14:textId="77777777" w:rsidR="003A5E14" w:rsidRPr="00836C48" w:rsidRDefault="003A5E14" w:rsidP="00A45F70">
            <w:pPr>
              <w:autoSpaceDE w:val="0"/>
              <w:autoSpaceDN w:val="0"/>
              <w:adjustRightInd w:val="0"/>
              <w:spacing w:line="220" w:lineRule="atLeast"/>
              <w:rPr>
                <w:rFonts w:ascii="Arial" w:hAnsi="Arial" w:cs="Arial"/>
                <w:sz w:val="18"/>
                <w:szCs w:val="18"/>
              </w:rPr>
            </w:pPr>
            <w:r w:rsidRPr="00836C48">
              <w:rPr>
                <w:rFonts w:ascii="Arial" w:hAnsi="Arial" w:cs="Arial"/>
                <w:sz w:val="18"/>
                <w:szCs w:val="18"/>
              </w:rPr>
              <w:t>Employees</w:t>
            </w:r>
          </w:p>
        </w:tc>
        <w:tc>
          <w:tcPr>
            <w:tcW w:w="2143" w:type="pct"/>
            <w:vAlign w:val="center"/>
          </w:tcPr>
          <w:p w14:paraId="213270AA" w14:textId="77777777" w:rsidR="003A5E14" w:rsidRPr="00836C48" w:rsidRDefault="003A5E14" w:rsidP="00A45F70">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Ensure that all energized electrical devices and lines are marked with warning signs;</w:t>
            </w:r>
          </w:p>
          <w:p w14:paraId="2718FB5B" w14:textId="79D8652F" w:rsidR="003A5E14" w:rsidRDefault="003A5E14" w:rsidP="00A45F70">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Ensure that the devices are locked (de-charging and leaving open with a controlled locking device) and labeled (warning sign placed on the lock) during service or maintenance;</w:t>
            </w:r>
          </w:p>
          <w:p w14:paraId="7DAEB2F2" w14:textId="45833E27" w:rsidR="008C76C8" w:rsidRPr="005277D3" w:rsidRDefault="008C76C8" w:rsidP="008C76C8">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460FC4">
              <w:rPr>
                <w:rFonts w:ascii="Arial" w:hAnsi="Arial" w:cs="Arial"/>
                <w:sz w:val="18"/>
                <w:szCs w:val="18"/>
                <w:lang w:eastAsia="tr-TR"/>
              </w:rPr>
              <w:t>A “Lockout Tagout” (LOTO) Procedure specific to the subproject should be prepared, personnel should be trained and its implementation should be supervised.</w:t>
            </w:r>
          </w:p>
          <w:p w14:paraId="046FA47C" w14:textId="77777777" w:rsidR="003A5E14" w:rsidRDefault="003A5E14" w:rsidP="00A45F70">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 xml:space="preserve">Ensure that all electrical cords, cables, and hand power tools are checked for frayed or exposed cords. Also, ensure that the manufacturer's recommendations for the maximum permitted operating voltage of portable </w:t>
            </w:r>
            <w:r w:rsidRPr="001A37D0">
              <w:rPr>
                <w:rFonts w:ascii="Arial" w:hAnsi="Arial" w:cs="Arial"/>
                <w:sz w:val="18"/>
                <w:szCs w:val="18"/>
                <w:lang w:eastAsia="tr-TR"/>
              </w:rPr>
              <w:t>hand tools are followed;</w:t>
            </w:r>
          </w:p>
          <w:p w14:paraId="19EBF1D6" w14:textId="4C9A9735" w:rsidR="001A4EF1" w:rsidRPr="005277D3" w:rsidRDefault="001A4EF1" w:rsidP="001A4EF1">
            <w:pPr>
              <w:pStyle w:val="ListeParagraf"/>
              <w:keepNext/>
              <w:numPr>
                <w:ilvl w:val="1"/>
                <w:numId w:val="5"/>
              </w:numPr>
              <w:spacing w:before="60" w:after="200" w:line="240" w:lineRule="auto"/>
              <w:ind w:left="172" w:hanging="142"/>
              <w:jc w:val="both"/>
              <w:rPr>
                <w:rFonts w:ascii="Arial" w:hAnsi="Arial" w:cs="Arial"/>
                <w:sz w:val="18"/>
                <w:szCs w:val="18"/>
                <w:lang w:eastAsia="tr-TR"/>
              </w:rPr>
            </w:pPr>
            <w:r>
              <w:rPr>
                <w:rFonts w:ascii="Arial" w:hAnsi="Arial" w:cs="Arial"/>
                <w:sz w:val="18"/>
                <w:szCs w:val="18"/>
                <w:lang w:eastAsia="tr-TR"/>
              </w:rPr>
              <w:t>i</w:t>
            </w:r>
            <w:r w:rsidRPr="00F65B72">
              <w:rPr>
                <w:rFonts w:ascii="Arial" w:hAnsi="Arial" w:cs="Arial"/>
                <w:sz w:val="18"/>
                <w:szCs w:val="18"/>
                <w:lang w:eastAsia="tr-TR"/>
              </w:rPr>
              <w:t>f extension cables are to be used, they shall be selected according to the current to be carried and the length of the cable. Extension cables are for temporary use. Outdoor extension cables will be used.</w:t>
            </w:r>
          </w:p>
          <w:p w14:paraId="4A05D508" w14:textId="03F3694C" w:rsidR="003A5E14" w:rsidRDefault="003A5E14" w:rsidP="00A45F70">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1A37D0">
              <w:rPr>
                <w:rFonts w:ascii="Arial" w:hAnsi="Arial" w:cs="Arial"/>
                <w:sz w:val="18"/>
                <w:szCs w:val="18"/>
                <w:lang w:eastAsia="tr-TR"/>
              </w:rPr>
              <w:t>Ensure that all electrical equipment used in environments that are or may be wet is double insulated/grounded; use equipment with ground fault interrupter (GFI) protected circuits;</w:t>
            </w:r>
          </w:p>
          <w:p w14:paraId="29173A00" w14:textId="77777777" w:rsidR="008C76C8" w:rsidRPr="008C76C8" w:rsidRDefault="008C76C8" w:rsidP="005277D3">
            <w:pPr>
              <w:pStyle w:val="ListeParagraf"/>
              <w:keepNext/>
              <w:numPr>
                <w:ilvl w:val="1"/>
                <w:numId w:val="5"/>
              </w:numPr>
              <w:tabs>
                <w:tab w:val="clear" w:pos="720"/>
              </w:tabs>
              <w:spacing w:before="60" w:after="200" w:line="240" w:lineRule="auto"/>
              <w:ind w:left="161" w:hanging="142"/>
              <w:jc w:val="both"/>
              <w:rPr>
                <w:rFonts w:ascii="Arial" w:hAnsi="Arial" w:cs="Arial"/>
                <w:sz w:val="18"/>
                <w:szCs w:val="18"/>
                <w:lang w:eastAsia="tr-TR"/>
              </w:rPr>
            </w:pPr>
            <w:r w:rsidRPr="008C76C8">
              <w:rPr>
                <w:rFonts w:ascii="Arial" w:hAnsi="Arial" w:cs="Arial"/>
                <w:sz w:val="18"/>
                <w:szCs w:val="18"/>
                <w:lang w:eastAsia="tr-TR"/>
              </w:rPr>
              <w:t>Damaged electrical cables should be replaced with new ones, and no taping or splicing should be done.</w:t>
            </w:r>
          </w:p>
          <w:p w14:paraId="65C24D77" w14:textId="77777777" w:rsidR="00532BCE" w:rsidRDefault="00532BCE" w:rsidP="008C76C8">
            <w:pPr>
              <w:pStyle w:val="ListeParagraf"/>
              <w:keepNext/>
              <w:numPr>
                <w:ilvl w:val="1"/>
                <w:numId w:val="5"/>
              </w:numPr>
              <w:tabs>
                <w:tab w:val="clear" w:pos="720"/>
              </w:tabs>
              <w:spacing w:before="60" w:after="200" w:line="240" w:lineRule="auto"/>
              <w:ind w:left="161" w:hanging="142"/>
              <w:jc w:val="both"/>
              <w:rPr>
                <w:rFonts w:ascii="Arial" w:hAnsi="Arial" w:cs="Arial"/>
                <w:sz w:val="18"/>
                <w:szCs w:val="18"/>
                <w:lang w:eastAsia="tr-TR"/>
              </w:rPr>
            </w:pPr>
            <w:r w:rsidRPr="00532BCE">
              <w:rPr>
                <w:rFonts w:ascii="Arial" w:hAnsi="Arial" w:cs="Arial"/>
                <w:sz w:val="18"/>
                <w:szCs w:val="18"/>
                <w:lang w:eastAsia="tr-TR"/>
              </w:rPr>
              <w:t xml:space="preserve">Insulating mats should be placed under electrical panels, including portable panels an all panels will be equipped with a residual current relay. </w:t>
            </w:r>
          </w:p>
          <w:p w14:paraId="039885C0" w14:textId="31A6C437" w:rsidR="008C76C8" w:rsidRPr="008C76C8" w:rsidRDefault="008C76C8" w:rsidP="005277D3">
            <w:pPr>
              <w:pStyle w:val="ListeParagraf"/>
              <w:keepNext/>
              <w:numPr>
                <w:ilvl w:val="1"/>
                <w:numId w:val="5"/>
              </w:numPr>
              <w:tabs>
                <w:tab w:val="clear" w:pos="720"/>
              </w:tabs>
              <w:spacing w:before="60" w:after="200" w:line="240" w:lineRule="auto"/>
              <w:ind w:left="161" w:hanging="142"/>
              <w:jc w:val="both"/>
              <w:rPr>
                <w:rFonts w:ascii="Arial" w:hAnsi="Arial" w:cs="Arial"/>
                <w:sz w:val="18"/>
                <w:szCs w:val="18"/>
                <w:lang w:eastAsia="tr-TR"/>
              </w:rPr>
            </w:pPr>
            <w:r w:rsidRPr="008C76C8">
              <w:rPr>
                <w:rFonts w:ascii="Arial" w:hAnsi="Arial" w:cs="Arial"/>
                <w:sz w:val="18"/>
                <w:szCs w:val="18"/>
                <w:lang w:eastAsia="tr-TR"/>
              </w:rPr>
              <w:t>Ensure that portable electrical appliances are “portable electrical appliance tested (PAT)”</w:t>
            </w:r>
          </w:p>
          <w:p w14:paraId="2C1B30C6" w14:textId="0D4FCC54" w:rsidR="008C76C8" w:rsidRPr="001A37D0" w:rsidRDefault="008C76C8" w:rsidP="005277D3">
            <w:pPr>
              <w:pStyle w:val="ListeParagraf"/>
              <w:keepNext/>
              <w:numPr>
                <w:ilvl w:val="1"/>
                <w:numId w:val="5"/>
              </w:numPr>
              <w:tabs>
                <w:tab w:val="clear" w:pos="720"/>
              </w:tabs>
              <w:spacing w:before="60" w:after="200" w:line="240" w:lineRule="auto"/>
              <w:ind w:left="161" w:hanging="142"/>
              <w:jc w:val="both"/>
              <w:rPr>
                <w:rFonts w:ascii="Arial" w:hAnsi="Arial" w:cs="Arial"/>
                <w:sz w:val="18"/>
                <w:szCs w:val="18"/>
                <w:lang w:eastAsia="tr-TR"/>
              </w:rPr>
            </w:pPr>
            <w:r w:rsidRPr="008C76C8">
              <w:rPr>
                <w:rFonts w:ascii="Arial" w:hAnsi="Arial" w:cs="Arial"/>
                <w:sz w:val="18"/>
                <w:szCs w:val="18"/>
                <w:lang w:eastAsia="tr-TR"/>
              </w:rPr>
              <w:t>If extension cables are used, they will be selected according to the current they must carry and the length of the cable.</w:t>
            </w:r>
          </w:p>
          <w:p w14:paraId="5CCA5F48" w14:textId="77777777" w:rsidR="003A5E14" w:rsidRPr="001A37D0" w:rsidRDefault="003A5E14" w:rsidP="00A45F70">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1A37D0">
              <w:rPr>
                <w:rFonts w:ascii="Arial" w:hAnsi="Arial" w:cs="Arial"/>
                <w:sz w:val="18"/>
                <w:szCs w:val="18"/>
                <w:lang w:eastAsia="tr-TR"/>
              </w:rPr>
              <w:t>Ensure that power cords and extension cords are protected against damage from traffic by shielding or suspending above traffic areas;</w:t>
            </w:r>
          </w:p>
          <w:p w14:paraId="5AB64304" w14:textId="77777777" w:rsidR="003A5E14" w:rsidRPr="00AB27CB" w:rsidRDefault="003A5E14" w:rsidP="00A45F70">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AB27CB">
              <w:rPr>
                <w:rFonts w:ascii="Arial" w:hAnsi="Arial" w:cs="Arial"/>
                <w:sz w:val="18"/>
                <w:szCs w:val="18"/>
                <w:lang w:eastAsia="tr-TR"/>
              </w:rPr>
              <w:t>Ensure that high-voltage equipment ('electrical hazard') and service rooms where access is controlled or prohibited are properly labeled;</w:t>
            </w:r>
          </w:p>
          <w:p w14:paraId="1D35E5F1" w14:textId="77777777" w:rsidR="003A5E14" w:rsidRPr="00AB27CB" w:rsidRDefault="003A5E14" w:rsidP="00A45F70">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AB27CB">
              <w:rPr>
                <w:rFonts w:ascii="Arial" w:hAnsi="Arial" w:cs="Arial"/>
                <w:sz w:val="18"/>
                <w:szCs w:val="18"/>
                <w:lang w:eastAsia="tr-TR"/>
              </w:rPr>
              <w:t>Ensure that "No Approach" zones are established around or under high voltage lines;</w:t>
            </w:r>
          </w:p>
          <w:p w14:paraId="37C32133" w14:textId="77777777" w:rsidR="003A5E14" w:rsidRPr="00AB27CB" w:rsidRDefault="003A5E14" w:rsidP="00A45F70">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AB27CB">
              <w:rPr>
                <w:rFonts w:ascii="Arial" w:hAnsi="Arial" w:cs="Arial"/>
                <w:sz w:val="18"/>
                <w:szCs w:val="18"/>
                <w:lang w:eastAsia="tr-TR"/>
              </w:rPr>
              <w:t>Ensure that construction vehicles or other vehicles with rubber tires that come into direct contact with or arc across high-voltage cables are taken out of service for 48 hours;</w:t>
            </w:r>
          </w:p>
          <w:p w14:paraId="53DD626A" w14:textId="77777777" w:rsidR="003A5E14" w:rsidRPr="00836C48" w:rsidRDefault="003A5E14" w:rsidP="00A45F70">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1A37D0">
              <w:rPr>
                <w:rFonts w:ascii="Arial" w:hAnsi="Arial" w:cs="Arial"/>
                <w:sz w:val="18"/>
                <w:szCs w:val="18"/>
                <w:lang w:eastAsia="tr-TR"/>
              </w:rPr>
              <w:t>Ensure that</w:t>
            </w:r>
            <w:r w:rsidRPr="00836C48">
              <w:rPr>
                <w:rFonts w:ascii="Arial" w:hAnsi="Arial" w:cs="Arial"/>
                <w:sz w:val="18"/>
                <w:szCs w:val="18"/>
                <w:lang w:eastAsia="tr-TR"/>
              </w:rPr>
              <w:t xml:space="preserve"> all buried electrical cables are thoroughly identified and marked prior to any excavation work.</w:t>
            </w:r>
          </w:p>
          <w:p w14:paraId="6F1561E2" w14:textId="77777777" w:rsidR="003A5E14" w:rsidRPr="00836C48" w:rsidRDefault="003A5E14" w:rsidP="00A45F70">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Ensure that special training programs are organized for employees on electrical hazards and safety precautions.</w:t>
            </w:r>
          </w:p>
          <w:p w14:paraId="22591217" w14:textId="77777777" w:rsidR="003A5E14" w:rsidRPr="00836C48" w:rsidRDefault="003A5E14" w:rsidP="00A45F70">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Ensure that rapid response teams and emergency plans are established for electrical accidents.</w:t>
            </w:r>
          </w:p>
          <w:p w14:paraId="4E17C0EA" w14:textId="77777777" w:rsidR="003A5E14" w:rsidRPr="00836C48" w:rsidRDefault="003A5E14" w:rsidP="00A45F70">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Ensure that regular electrical safety inspections are conducted in the project area.</w:t>
            </w:r>
          </w:p>
          <w:p w14:paraId="0050B292" w14:textId="77777777" w:rsidR="003A5E14" w:rsidRPr="00836C48" w:rsidRDefault="003A5E14" w:rsidP="00A45F70">
            <w:pPr>
              <w:pStyle w:val="ListeParagraf"/>
              <w:keepNext/>
              <w:numPr>
                <w:ilvl w:val="1"/>
                <w:numId w:val="5"/>
              </w:numPr>
              <w:spacing w:before="60" w:line="240" w:lineRule="auto"/>
              <w:ind w:left="170" w:hanging="142"/>
              <w:rPr>
                <w:rFonts w:ascii="Arial" w:hAnsi="Arial" w:cs="Arial"/>
                <w:sz w:val="18"/>
                <w:szCs w:val="18"/>
                <w:lang w:eastAsia="tr-TR"/>
              </w:rPr>
            </w:pPr>
            <w:r w:rsidRPr="00836C48">
              <w:rPr>
                <w:rFonts w:ascii="Arial" w:hAnsi="Arial" w:cs="Arial"/>
                <w:sz w:val="18"/>
                <w:szCs w:val="18"/>
                <w:lang w:eastAsia="tr-TR"/>
              </w:rPr>
              <w:t>Ensure that periodic inspections are conducted to ensure that employees use appropriate personal protective equipment (PPE).</w:t>
            </w:r>
          </w:p>
        </w:tc>
        <w:tc>
          <w:tcPr>
            <w:tcW w:w="832" w:type="pct"/>
            <w:vAlign w:val="center"/>
          </w:tcPr>
          <w:p w14:paraId="32DF2B2F" w14:textId="0CF59F3C" w:rsidR="003A5E14" w:rsidRPr="00836C48" w:rsidRDefault="003A5E14" w:rsidP="00A45F70">
            <w:pPr>
              <w:autoSpaceDE w:val="0"/>
              <w:autoSpaceDN w:val="0"/>
              <w:adjustRightInd w:val="0"/>
              <w:spacing w:line="220" w:lineRule="atLeast"/>
              <w:rPr>
                <w:rFonts w:ascii="Arial" w:hAnsi="Arial" w:cs="Arial"/>
                <w:sz w:val="18"/>
                <w:szCs w:val="18"/>
              </w:rPr>
            </w:pPr>
            <w:r>
              <w:rPr>
                <w:rFonts w:ascii="Arial" w:hAnsi="Arial" w:cs="Arial"/>
                <w:iCs/>
                <w:sz w:val="18"/>
                <w:szCs w:val="18"/>
              </w:rPr>
              <w:t>Kayapınar Municipality</w:t>
            </w:r>
          </w:p>
        </w:tc>
      </w:tr>
      <w:tr w:rsidR="003A5E14" w:rsidRPr="00836C48" w14:paraId="7295D73E" w14:textId="77777777" w:rsidTr="00A45F70">
        <w:trPr>
          <w:gridAfter w:val="1"/>
          <w:wAfter w:w="8" w:type="pct"/>
          <w:trHeight w:val="407"/>
        </w:trPr>
        <w:tc>
          <w:tcPr>
            <w:tcW w:w="247" w:type="pct"/>
            <w:vAlign w:val="center"/>
          </w:tcPr>
          <w:p w14:paraId="2DC96D1C" w14:textId="77777777" w:rsidR="003A5E14" w:rsidRPr="00836C48" w:rsidRDefault="003A5E14" w:rsidP="00A45F70">
            <w:pPr>
              <w:pStyle w:val="ListeParagraf"/>
              <w:numPr>
                <w:ilvl w:val="0"/>
                <w:numId w:val="7"/>
              </w:numPr>
              <w:autoSpaceDE w:val="0"/>
              <w:autoSpaceDN w:val="0"/>
              <w:adjustRightInd w:val="0"/>
              <w:spacing w:line="220" w:lineRule="atLeast"/>
              <w:ind w:left="366" w:hanging="142"/>
              <w:rPr>
                <w:rFonts w:ascii="Arial" w:hAnsi="Arial" w:cs="Arial"/>
                <w:b/>
                <w:bCs/>
                <w:sz w:val="18"/>
                <w:szCs w:val="18"/>
              </w:rPr>
            </w:pPr>
          </w:p>
        </w:tc>
        <w:tc>
          <w:tcPr>
            <w:tcW w:w="810" w:type="pct"/>
            <w:shd w:val="clear" w:color="auto" w:fill="auto"/>
            <w:vAlign w:val="center"/>
          </w:tcPr>
          <w:p w14:paraId="236BA709" w14:textId="77777777" w:rsidR="003A5E14" w:rsidRPr="00836C48" w:rsidRDefault="003A5E14" w:rsidP="00A45F70">
            <w:pPr>
              <w:autoSpaceDE w:val="0"/>
              <w:autoSpaceDN w:val="0"/>
              <w:adjustRightInd w:val="0"/>
              <w:spacing w:line="220" w:lineRule="atLeast"/>
              <w:rPr>
                <w:rFonts w:ascii="Arial" w:hAnsi="Arial" w:cs="Arial"/>
                <w:i/>
                <w:iCs/>
                <w:sz w:val="18"/>
                <w:szCs w:val="18"/>
              </w:rPr>
            </w:pPr>
            <w:r w:rsidRPr="00836C48">
              <w:rPr>
                <w:rFonts w:ascii="Arial" w:hAnsi="Arial" w:cs="Arial"/>
                <w:sz w:val="18"/>
                <w:szCs w:val="18"/>
              </w:rPr>
              <w:t>Fire Safety Prevention Measures and Emergency Response</w:t>
            </w:r>
          </w:p>
        </w:tc>
        <w:tc>
          <w:tcPr>
            <w:tcW w:w="960" w:type="pct"/>
            <w:vAlign w:val="center"/>
          </w:tcPr>
          <w:p w14:paraId="73F3D244" w14:textId="77777777" w:rsidR="003A5E14" w:rsidRPr="00836C48" w:rsidRDefault="003A5E14" w:rsidP="00A45F70">
            <w:pPr>
              <w:autoSpaceDE w:val="0"/>
              <w:autoSpaceDN w:val="0"/>
              <w:adjustRightInd w:val="0"/>
              <w:spacing w:line="220" w:lineRule="atLeast"/>
              <w:rPr>
                <w:rFonts w:ascii="Arial" w:hAnsi="Arial" w:cs="Arial"/>
                <w:sz w:val="18"/>
                <w:szCs w:val="18"/>
              </w:rPr>
            </w:pPr>
            <w:r w:rsidRPr="00836C48">
              <w:rPr>
                <w:rFonts w:ascii="Arial" w:hAnsi="Arial" w:cs="Arial"/>
                <w:sz w:val="18"/>
                <w:szCs w:val="18"/>
              </w:rPr>
              <w:t>Employees</w:t>
            </w:r>
          </w:p>
          <w:p w14:paraId="6BD67E46" w14:textId="77777777" w:rsidR="003A5E14" w:rsidRPr="00836C48" w:rsidRDefault="003A5E14" w:rsidP="00A45F70">
            <w:pPr>
              <w:autoSpaceDE w:val="0"/>
              <w:autoSpaceDN w:val="0"/>
              <w:adjustRightInd w:val="0"/>
              <w:spacing w:line="220" w:lineRule="atLeast"/>
              <w:rPr>
                <w:rFonts w:ascii="Arial" w:hAnsi="Arial" w:cs="Arial"/>
                <w:sz w:val="18"/>
                <w:szCs w:val="18"/>
              </w:rPr>
            </w:pPr>
            <w:r w:rsidRPr="00836C48">
              <w:rPr>
                <w:rFonts w:ascii="Arial" w:hAnsi="Arial" w:cs="Arial"/>
                <w:sz w:val="18"/>
                <w:szCs w:val="18"/>
              </w:rPr>
              <w:t>Flora and fauna</w:t>
            </w:r>
          </w:p>
          <w:p w14:paraId="1EB74223" w14:textId="77777777" w:rsidR="003A5E14" w:rsidRPr="00836C48" w:rsidRDefault="003A5E14" w:rsidP="00A45F70">
            <w:pPr>
              <w:autoSpaceDE w:val="0"/>
              <w:autoSpaceDN w:val="0"/>
              <w:adjustRightInd w:val="0"/>
              <w:spacing w:line="220" w:lineRule="atLeast"/>
              <w:rPr>
                <w:rFonts w:ascii="Arial" w:hAnsi="Arial" w:cs="Arial"/>
                <w:sz w:val="18"/>
                <w:szCs w:val="18"/>
              </w:rPr>
            </w:pPr>
            <w:r w:rsidRPr="00836C48">
              <w:rPr>
                <w:rFonts w:ascii="Arial" w:hAnsi="Arial" w:cs="Arial"/>
                <w:sz w:val="18"/>
                <w:szCs w:val="18"/>
              </w:rPr>
              <w:t>Soil, water resources</w:t>
            </w:r>
          </w:p>
        </w:tc>
        <w:tc>
          <w:tcPr>
            <w:tcW w:w="2143" w:type="pct"/>
            <w:vAlign w:val="center"/>
          </w:tcPr>
          <w:p w14:paraId="7770F22F" w14:textId="77777777" w:rsidR="003A5E14" w:rsidRPr="00836C48" w:rsidRDefault="003A5E14" w:rsidP="00A45F70">
            <w:pPr>
              <w:pStyle w:val="ListeParagraf"/>
              <w:keepNext/>
              <w:numPr>
                <w:ilvl w:val="1"/>
                <w:numId w:val="5"/>
              </w:numPr>
              <w:spacing w:before="60" w:after="200" w:line="240" w:lineRule="auto"/>
              <w:ind w:left="172" w:hanging="142"/>
              <w:rPr>
                <w:rFonts w:ascii="Arial" w:hAnsi="Arial" w:cs="Arial"/>
                <w:sz w:val="18"/>
                <w:szCs w:val="18"/>
                <w:lang w:eastAsia="tr-TR"/>
              </w:rPr>
            </w:pPr>
            <w:r w:rsidRPr="00836C48">
              <w:rPr>
                <w:rFonts w:ascii="Arial" w:hAnsi="Arial" w:cs="Arial"/>
                <w:sz w:val="18"/>
                <w:szCs w:val="18"/>
                <w:lang w:eastAsia="tr-TR"/>
              </w:rPr>
              <w:t xml:space="preserve">Ensure all employees are trained for their responsibility to report dangers and </w:t>
            </w:r>
            <w:proofErr w:type="spellStart"/>
            <w:r w:rsidRPr="00836C48">
              <w:rPr>
                <w:rFonts w:ascii="Arial" w:hAnsi="Arial" w:cs="Arial"/>
                <w:sz w:val="18"/>
                <w:szCs w:val="18"/>
                <w:lang w:eastAsia="tr-TR"/>
              </w:rPr>
              <w:t>fire fighting</w:t>
            </w:r>
            <w:proofErr w:type="spellEnd"/>
            <w:r w:rsidRPr="00836C48">
              <w:rPr>
                <w:rFonts w:ascii="Arial" w:hAnsi="Arial" w:cs="Arial"/>
                <w:sz w:val="18"/>
                <w:szCs w:val="18"/>
                <w:lang w:eastAsia="tr-TR"/>
              </w:rPr>
              <w:t xml:space="preserve"> measures</w:t>
            </w:r>
          </w:p>
          <w:p w14:paraId="4307DB20" w14:textId="77777777" w:rsidR="003A5E14" w:rsidRPr="00836C48" w:rsidRDefault="003A5E14" w:rsidP="00A45F70">
            <w:pPr>
              <w:pStyle w:val="ListeParagraf"/>
              <w:keepNext/>
              <w:numPr>
                <w:ilvl w:val="1"/>
                <w:numId w:val="5"/>
              </w:numPr>
              <w:spacing w:before="60" w:after="200" w:line="240" w:lineRule="auto"/>
              <w:ind w:left="172" w:hanging="142"/>
              <w:rPr>
                <w:rFonts w:ascii="Arial" w:hAnsi="Arial" w:cs="Arial"/>
                <w:sz w:val="18"/>
                <w:szCs w:val="18"/>
                <w:lang w:eastAsia="tr-TR"/>
              </w:rPr>
            </w:pPr>
            <w:r w:rsidRPr="00836C48">
              <w:rPr>
                <w:rFonts w:ascii="Arial" w:hAnsi="Arial" w:cs="Arial"/>
                <w:sz w:val="18"/>
                <w:szCs w:val="18"/>
                <w:lang w:eastAsia="tr-TR"/>
              </w:rPr>
              <w:t>Ensure that all flammable and hazardous materials are stored in designated, secure areas away from ignition sources.</w:t>
            </w:r>
          </w:p>
          <w:p w14:paraId="1F6E43C0" w14:textId="77777777" w:rsidR="003A5E14" w:rsidRPr="00836C48" w:rsidRDefault="003A5E14" w:rsidP="00A45F70">
            <w:pPr>
              <w:pStyle w:val="ListeParagraf"/>
              <w:keepNext/>
              <w:numPr>
                <w:ilvl w:val="1"/>
                <w:numId w:val="5"/>
              </w:numPr>
              <w:spacing w:before="60" w:after="200" w:line="240" w:lineRule="auto"/>
              <w:ind w:left="172" w:hanging="142"/>
              <w:rPr>
                <w:rFonts w:ascii="Arial" w:hAnsi="Arial" w:cs="Arial"/>
                <w:sz w:val="18"/>
                <w:szCs w:val="18"/>
                <w:lang w:eastAsia="tr-TR"/>
              </w:rPr>
            </w:pPr>
            <w:r w:rsidRPr="00836C48">
              <w:rPr>
                <w:rFonts w:ascii="Arial" w:hAnsi="Arial" w:cs="Arial"/>
                <w:sz w:val="18"/>
                <w:szCs w:val="18"/>
                <w:lang w:eastAsia="tr-TR"/>
              </w:rPr>
              <w:t>Ensure firefighting systems and equipment are available.</w:t>
            </w:r>
          </w:p>
          <w:p w14:paraId="6429F085" w14:textId="77777777" w:rsidR="003A5E14" w:rsidRPr="00836C48" w:rsidRDefault="003A5E14" w:rsidP="00A45F70">
            <w:pPr>
              <w:pStyle w:val="ListeParagraf"/>
              <w:keepNext/>
              <w:numPr>
                <w:ilvl w:val="1"/>
                <w:numId w:val="5"/>
              </w:numPr>
              <w:spacing w:before="60" w:after="200" w:line="240" w:lineRule="auto"/>
              <w:ind w:left="172" w:hanging="142"/>
              <w:rPr>
                <w:rFonts w:ascii="Arial" w:hAnsi="Arial" w:cs="Arial"/>
                <w:sz w:val="18"/>
                <w:szCs w:val="18"/>
                <w:lang w:eastAsia="tr-TR"/>
              </w:rPr>
            </w:pPr>
            <w:r w:rsidRPr="00836C48">
              <w:rPr>
                <w:rFonts w:ascii="Arial" w:hAnsi="Arial" w:cs="Arial"/>
                <w:sz w:val="18"/>
                <w:szCs w:val="18"/>
                <w:lang w:eastAsia="tr-TR"/>
              </w:rPr>
              <w:t>Ensure fire and emergency drills are conducted regularly.</w:t>
            </w:r>
          </w:p>
          <w:p w14:paraId="37FCFB01" w14:textId="77777777" w:rsidR="003A5E14" w:rsidRPr="00836C48" w:rsidRDefault="003A5E14" w:rsidP="00A45F70">
            <w:pPr>
              <w:pStyle w:val="ListeParagraf"/>
              <w:keepNext/>
              <w:numPr>
                <w:ilvl w:val="1"/>
                <w:numId w:val="5"/>
              </w:numPr>
              <w:spacing w:before="60" w:after="200" w:line="240" w:lineRule="auto"/>
              <w:ind w:left="172" w:hanging="142"/>
              <w:rPr>
                <w:rFonts w:ascii="Arial" w:hAnsi="Arial" w:cs="Arial"/>
                <w:sz w:val="18"/>
                <w:szCs w:val="18"/>
                <w:lang w:eastAsia="tr-TR"/>
              </w:rPr>
            </w:pPr>
            <w:r w:rsidRPr="00836C48">
              <w:rPr>
                <w:rFonts w:ascii="Arial" w:hAnsi="Arial" w:cs="Arial"/>
                <w:sz w:val="18"/>
                <w:szCs w:val="18"/>
                <w:lang w:eastAsia="tr-TR"/>
              </w:rPr>
              <w:t>Designate trained fire wardens for each area to lead evacuations and coordinate with emergency responders.</w:t>
            </w:r>
          </w:p>
          <w:p w14:paraId="7F362349" w14:textId="77777777" w:rsidR="003A5E14" w:rsidRPr="00836C48" w:rsidRDefault="003A5E14" w:rsidP="00A45F70">
            <w:pPr>
              <w:pStyle w:val="ListeParagraf"/>
              <w:keepNext/>
              <w:numPr>
                <w:ilvl w:val="1"/>
                <w:numId w:val="5"/>
              </w:numPr>
              <w:spacing w:before="60" w:after="200" w:line="240" w:lineRule="auto"/>
              <w:ind w:left="172" w:hanging="142"/>
              <w:rPr>
                <w:rFonts w:ascii="Arial" w:hAnsi="Arial" w:cs="Arial"/>
                <w:sz w:val="18"/>
                <w:szCs w:val="18"/>
                <w:lang w:eastAsia="tr-TR"/>
              </w:rPr>
            </w:pPr>
            <w:r w:rsidRPr="00836C48">
              <w:rPr>
                <w:rFonts w:ascii="Arial" w:hAnsi="Arial" w:cs="Arial"/>
                <w:sz w:val="18"/>
                <w:szCs w:val="18"/>
                <w:lang w:eastAsia="tr-TR"/>
              </w:rPr>
              <w:t>Keep an up-to-date list of emergency contacts, including local fire departments and hospitals, for quick access in case of fire.</w:t>
            </w:r>
          </w:p>
          <w:p w14:paraId="0D28A14F" w14:textId="77777777" w:rsidR="00532BCE" w:rsidRPr="00460FC4" w:rsidRDefault="00532BCE" w:rsidP="00532BCE">
            <w:pPr>
              <w:pStyle w:val="ListeParagraf"/>
              <w:keepNext/>
              <w:numPr>
                <w:ilvl w:val="1"/>
                <w:numId w:val="5"/>
              </w:numPr>
              <w:spacing w:before="60" w:line="240" w:lineRule="auto"/>
              <w:ind w:left="170" w:hanging="142"/>
              <w:rPr>
                <w:rFonts w:ascii="Arial" w:hAnsi="Arial" w:cs="Arial"/>
                <w:sz w:val="18"/>
                <w:szCs w:val="18"/>
                <w:lang w:eastAsia="tr-TR"/>
              </w:rPr>
            </w:pPr>
            <w:r w:rsidRPr="00836C48">
              <w:rPr>
                <w:rFonts w:ascii="Arial" w:hAnsi="Arial" w:cs="Arial"/>
                <w:sz w:val="18"/>
                <w:szCs w:val="18"/>
                <w:lang w:eastAsia="tr-TR"/>
              </w:rPr>
              <w:t xml:space="preserve">Ensure </w:t>
            </w:r>
            <w:r>
              <w:rPr>
                <w:rFonts w:ascii="Arial" w:hAnsi="Arial" w:cs="Arial"/>
                <w:sz w:val="18"/>
                <w:szCs w:val="18"/>
                <w:lang w:eastAsia="tr-TR"/>
              </w:rPr>
              <w:t>the</w:t>
            </w:r>
            <w:r w:rsidRPr="00836C48">
              <w:rPr>
                <w:rFonts w:ascii="Arial" w:hAnsi="Arial" w:cs="Arial"/>
                <w:sz w:val="18"/>
                <w:szCs w:val="18"/>
                <w:lang w:eastAsia="tr-TR"/>
              </w:rPr>
              <w:t xml:space="preserve"> number of trained first-aiders </w:t>
            </w:r>
            <w:r>
              <w:rPr>
                <w:rFonts w:ascii="Arial" w:hAnsi="Arial" w:cs="Arial"/>
                <w:sz w:val="18"/>
                <w:szCs w:val="18"/>
                <w:lang w:eastAsia="tr-TR"/>
              </w:rPr>
              <w:t>is in accordance</w:t>
            </w:r>
            <w:r w:rsidRPr="00836C48">
              <w:rPr>
                <w:rFonts w:ascii="Arial" w:hAnsi="Arial" w:cs="Arial"/>
                <w:sz w:val="18"/>
                <w:szCs w:val="18"/>
                <w:lang w:eastAsia="tr-TR"/>
              </w:rPr>
              <w:t xml:space="preserve"> with</w:t>
            </w:r>
            <w:r>
              <w:rPr>
                <w:rFonts w:ascii="Arial" w:hAnsi="Arial" w:cs="Arial"/>
                <w:sz w:val="18"/>
                <w:szCs w:val="18"/>
                <w:lang w:eastAsia="tr-TR"/>
              </w:rPr>
              <w:t xml:space="preserve"> </w:t>
            </w:r>
            <w:r w:rsidRPr="00836C48">
              <w:rPr>
                <w:rFonts w:ascii="Arial" w:hAnsi="Arial" w:cs="Arial"/>
                <w:sz w:val="18"/>
                <w:szCs w:val="18"/>
                <w:lang w:eastAsia="tr-TR"/>
              </w:rPr>
              <w:t xml:space="preserve"> </w:t>
            </w:r>
            <w:r>
              <w:rPr>
                <w:rFonts w:ascii="Arial" w:hAnsi="Arial" w:cs="Arial"/>
                <w:sz w:val="18"/>
                <w:szCs w:val="18"/>
                <w:lang w:eastAsia="tr-TR"/>
              </w:rPr>
              <w:t>workplace hazards class as specified in the First Aid Regulation.</w:t>
            </w:r>
          </w:p>
          <w:p w14:paraId="5AF4A420" w14:textId="5321FA06" w:rsidR="00E62303" w:rsidRPr="00836C48" w:rsidRDefault="00E62303" w:rsidP="005277D3">
            <w:pPr>
              <w:pStyle w:val="ListeParagraf"/>
              <w:keepNext/>
              <w:spacing w:before="60" w:line="240" w:lineRule="auto"/>
              <w:ind w:left="170"/>
              <w:rPr>
                <w:rFonts w:ascii="Arial" w:hAnsi="Arial" w:cs="Arial"/>
                <w:sz w:val="18"/>
                <w:szCs w:val="18"/>
                <w:lang w:eastAsia="tr-TR"/>
              </w:rPr>
            </w:pPr>
          </w:p>
        </w:tc>
        <w:tc>
          <w:tcPr>
            <w:tcW w:w="832" w:type="pct"/>
            <w:vAlign w:val="center"/>
          </w:tcPr>
          <w:p w14:paraId="76493C29" w14:textId="50C018FA" w:rsidR="003A5E14" w:rsidRPr="00836C48" w:rsidRDefault="003A5E14" w:rsidP="00A45F70">
            <w:pPr>
              <w:autoSpaceDE w:val="0"/>
              <w:autoSpaceDN w:val="0"/>
              <w:adjustRightInd w:val="0"/>
              <w:spacing w:line="220" w:lineRule="atLeast"/>
              <w:rPr>
                <w:rFonts w:ascii="Arial" w:hAnsi="Arial" w:cs="Arial"/>
                <w:sz w:val="18"/>
                <w:szCs w:val="18"/>
              </w:rPr>
            </w:pPr>
            <w:r>
              <w:rPr>
                <w:rFonts w:ascii="Arial" w:hAnsi="Arial" w:cs="Arial"/>
                <w:iCs/>
                <w:sz w:val="18"/>
                <w:szCs w:val="18"/>
              </w:rPr>
              <w:t>Kayapınar Municipality</w:t>
            </w:r>
          </w:p>
        </w:tc>
      </w:tr>
      <w:tr w:rsidR="003A5E14" w:rsidRPr="00836C48" w14:paraId="348D2F05" w14:textId="77777777" w:rsidTr="00A45F70">
        <w:trPr>
          <w:gridAfter w:val="1"/>
          <w:wAfter w:w="8" w:type="pct"/>
          <w:trHeight w:val="407"/>
        </w:trPr>
        <w:tc>
          <w:tcPr>
            <w:tcW w:w="247" w:type="pct"/>
            <w:vAlign w:val="center"/>
          </w:tcPr>
          <w:p w14:paraId="796F6A85" w14:textId="77777777" w:rsidR="003A5E14" w:rsidRPr="00836C48" w:rsidRDefault="003A5E14" w:rsidP="00A45F70">
            <w:pPr>
              <w:pStyle w:val="ListeParagraf"/>
              <w:numPr>
                <w:ilvl w:val="0"/>
                <w:numId w:val="7"/>
              </w:numPr>
              <w:autoSpaceDE w:val="0"/>
              <w:autoSpaceDN w:val="0"/>
              <w:adjustRightInd w:val="0"/>
              <w:spacing w:line="220" w:lineRule="atLeast"/>
              <w:ind w:left="366" w:hanging="142"/>
              <w:rPr>
                <w:rFonts w:ascii="Arial" w:hAnsi="Arial" w:cs="Arial"/>
                <w:b/>
                <w:bCs/>
                <w:sz w:val="18"/>
                <w:szCs w:val="18"/>
              </w:rPr>
            </w:pPr>
          </w:p>
        </w:tc>
        <w:tc>
          <w:tcPr>
            <w:tcW w:w="810" w:type="pct"/>
            <w:shd w:val="clear" w:color="auto" w:fill="auto"/>
            <w:vAlign w:val="center"/>
          </w:tcPr>
          <w:p w14:paraId="42565A0A" w14:textId="77777777" w:rsidR="003A5E14" w:rsidRPr="00836C48" w:rsidRDefault="003A5E14" w:rsidP="00A45F70">
            <w:pPr>
              <w:autoSpaceDE w:val="0"/>
              <w:autoSpaceDN w:val="0"/>
              <w:adjustRightInd w:val="0"/>
              <w:spacing w:line="220" w:lineRule="atLeast"/>
              <w:rPr>
                <w:rFonts w:ascii="Arial" w:hAnsi="Arial" w:cs="Arial"/>
                <w:i/>
                <w:iCs/>
                <w:sz w:val="18"/>
                <w:szCs w:val="18"/>
              </w:rPr>
            </w:pPr>
            <w:r w:rsidRPr="00836C48">
              <w:rPr>
                <w:rFonts w:ascii="Arial" w:hAnsi="Arial" w:cs="Arial"/>
                <w:sz w:val="18"/>
                <w:szCs w:val="18"/>
              </w:rPr>
              <w:t>Physical Hazards: Ergonomics, Repetitive Motion, Manual Handling Lifting</w:t>
            </w:r>
          </w:p>
        </w:tc>
        <w:tc>
          <w:tcPr>
            <w:tcW w:w="960" w:type="pct"/>
            <w:vAlign w:val="center"/>
          </w:tcPr>
          <w:p w14:paraId="05C916DD" w14:textId="77777777" w:rsidR="003A5E14" w:rsidRPr="00836C48" w:rsidRDefault="003A5E14" w:rsidP="00A45F70">
            <w:pPr>
              <w:autoSpaceDE w:val="0"/>
              <w:autoSpaceDN w:val="0"/>
              <w:adjustRightInd w:val="0"/>
              <w:spacing w:line="220" w:lineRule="atLeast"/>
              <w:rPr>
                <w:rFonts w:ascii="Arial" w:hAnsi="Arial" w:cs="Arial"/>
                <w:sz w:val="18"/>
                <w:szCs w:val="18"/>
              </w:rPr>
            </w:pPr>
            <w:r w:rsidRPr="00836C48">
              <w:rPr>
                <w:rFonts w:ascii="Arial" w:hAnsi="Arial" w:cs="Arial"/>
                <w:sz w:val="18"/>
                <w:szCs w:val="18"/>
              </w:rPr>
              <w:t>Employees</w:t>
            </w:r>
          </w:p>
        </w:tc>
        <w:tc>
          <w:tcPr>
            <w:tcW w:w="2143" w:type="pct"/>
            <w:vAlign w:val="center"/>
          </w:tcPr>
          <w:p w14:paraId="0E7EDEFA" w14:textId="77777777" w:rsidR="003A5E14" w:rsidRPr="00836C48" w:rsidRDefault="003A5E14" w:rsidP="00A45F70">
            <w:pPr>
              <w:pStyle w:val="ListeParagraf"/>
              <w:keepNext/>
              <w:numPr>
                <w:ilvl w:val="1"/>
                <w:numId w:val="5"/>
              </w:numPr>
              <w:spacing w:before="60" w:after="200" w:line="240" w:lineRule="auto"/>
              <w:ind w:left="172" w:hanging="142"/>
              <w:jc w:val="both"/>
              <w:rPr>
                <w:rFonts w:ascii="Arial" w:hAnsi="Arial" w:cs="Arial"/>
                <w:sz w:val="18"/>
                <w:szCs w:val="18"/>
              </w:rPr>
            </w:pPr>
            <w:r w:rsidRPr="00836C48">
              <w:rPr>
                <w:rFonts w:ascii="Arial" w:hAnsi="Arial" w:cs="Arial"/>
                <w:sz w:val="18"/>
                <w:szCs w:val="18"/>
              </w:rPr>
              <w:t>Establish clear weight limits for manual handling tasks and label heavy loads accordingly;</w:t>
            </w:r>
          </w:p>
          <w:p w14:paraId="343CC342" w14:textId="77777777" w:rsidR="003A5E14" w:rsidRPr="00836C48" w:rsidRDefault="003A5E14" w:rsidP="00A45F70">
            <w:pPr>
              <w:pStyle w:val="ListeParagraf"/>
              <w:keepNext/>
              <w:numPr>
                <w:ilvl w:val="1"/>
                <w:numId w:val="5"/>
              </w:numPr>
              <w:spacing w:before="60" w:after="200" w:line="240" w:lineRule="auto"/>
              <w:ind w:left="172" w:hanging="142"/>
              <w:jc w:val="both"/>
              <w:rPr>
                <w:rFonts w:ascii="Arial" w:hAnsi="Arial" w:cs="Arial"/>
                <w:sz w:val="18"/>
                <w:szCs w:val="18"/>
              </w:rPr>
            </w:pPr>
            <w:r w:rsidRPr="00836C48">
              <w:rPr>
                <w:rFonts w:ascii="Arial" w:hAnsi="Arial" w:cs="Arial"/>
                <w:sz w:val="18"/>
                <w:szCs w:val="18"/>
              </w:rPr>
              <w:t>Ensure that mechanical assists are used to eliminate or reduce the effort required to lift materials, hold tools and work objects, and that more than one person is lifting if weights exceed thresholds;</w:t>
            </w:r>
          </w:p>
          <w:p w14:paraId="1A1B9BC9" w14:textId="77777777" w:rsidR="003A5E14" w:rsidRPr="00836C48" w:rsidRDefault="003A5E14" w:rsidP="00A45F70">
            <w:pPr>
              <w:pStyle w:val="ListeParagraf"/>
              <w:keepNext/>
              <w:numPr>
                <w:ilvl w:val="1"/>
                <w:numId w:val="5"/>
              </w:numPr>
              <w:spacing w:before="60" w:after="200" w:line="240" w:lineRule="auto"/>
              <w:ind w:left="172" w:hanging="142"/>
              <w:jc w:val="both"/>
              <w:rPr>
                <w:rFonts w:ascii="Arial" w:hAnsi="Arial" w:cs="Arial"/>
                <w:sz w:val="18"/>
                <w:szCs w:val="18"/>
              </w:rPr>
            </w:pPr>
            <w:r w:rsidRPr="00836C48">
              <w:rPr>
                <w:rFonts w:ascii="Arial" w:hAnsi="Arial" w:cs="Arial"/>
                <w:sz w:val="18"/>
                <w:szCs w:val="18"/>
              </w:rPr>
              <w:t>Ensure that tools are selected and designed that reduce force requirements and holding times and improve postures;</w:t>
            </w:r>
          </w:p>
          <w:p w14:paraId="30343B92" w14:textId="77777777" w:rsidR="003A5E14" w:rsidRPr="00836C48" w:rsidRDefault="003A5E14" w:rsidP="00A45F70">
            <w:pPr>
              <w:pStyle w:val="ListeParagraf"/>
              <w:keepNext/>
              <w:numPr>
                <w:ilvl w:val="1"/>
                <w:numId w:val="5"/>
              </w:numPr>
              <w:spacing w:before="60" w:after="200" w:line="240" w:lineRule="auto"/>
              <w:ind w:left="172" w:hanging="142"/>
              <w:jc w:val="both"/>
              <w:rPr>
                <w:rFonts w:ascii="Arial" w:hAnsi="Arial" w:cs="Arial"/>
                <w:sz w:val="18"/>
                <w:szCs w:val="18"/>
              </w:rPr>
            </w:pPr>
            <w:r w:rsidRPr="00836C48">
              <w:rPr>
                <w:rFonts w:ascii="Arial" w:hAnsi="Arial" w:cs="Arial"/>
                <w:sz w:val="18"/>
                <w:szCs w:val="18"/>
              </w:rPr>
              <w:t>Ensure that user-adjustable workstations are provided;</w:t>
            </w:r>
          </w:p>
          <w:p w14:paraId="5EDE29CD" w14:textId="77777777" w:rsidR="003A5E14" w:rsidRPr="00836C48" w:rsidRDefault="003A5E14" w:rsidP="00A45F70">
            <w:pPr>
              <w:pStyle w:val="ListeParagraf"/>
              <w:keepNext/>
              <w:numPr>
                <w:ilvl w:val="1"/>
                <w:numId w:val="5"/>
              </w:numPr>
              <w:spacing w:before="60" w:after="200" w:line="240" w:lineRule="auto"/>
              <w:ind w:left="172" w:hanging="142"/>
              <w:jc w:val="both"/>
              <w:rPr>
                <w:rFonts w:ascii="Arial" w:hAnsi="Arial" w:cs="Arial"/>
                <w:sz w:val="18"/>
                <w:szCs w:val="18"/>
              </w:rPr>
            </w:pPr>
            <w:r w:rsidRPr="00836C48">
              <w:rPr>
                <w:rFonts w:ascii="Arial" w:hAnsi="Arial" w:cs="Arial"/>
                <w:sz w:val="18"/>
                <w:szCs w:val="18"/>
              </w:rPr>
              <w:t>Ensure that rest and stretch breaks are incorporated into work processes and job rotation is in place;</w:t>
            </w:r>
          </w:p>
          <w:p w14:paraId="0BF68E8B" w14:textId="77777777" w:rsidR="003A5E14" w:rsidRPr="00836C48" w:rsidRDefault="003A5E14" w:rsidP="00A45F70">
            <w:pPr>
              <w:pStyle w:val="ListeParagraf"/>
              <w:keepNext/>
              <w:numPr>
                <w:ilvl w:val="1"/>
                <w:numId w:val="5"/>
              </w:numPr>
              <w:spacing w:before="60" w:after="200" w:line="240" w:lineRule="auto"/>
              <w:ind w:left="172" w:hanging="142"/>
              <w:jc w:val="both"/>
              <w:rPr>
                <w:rFonts w:ascii="Arial" w:hAnsi="Arial" w:cs="Arial"/>
                <w:sz w:val="18"/>
                <w:szCs w:val="18"/>
              </w:rPr>
            </w:pPr>
            <w:r w:rsidRPr="00836C48">
              <w:rPr>
                <w:rFonts w:ascii="Arial" w:hAnsi="Arial" w:cs="Arial"/>
                <w:sz w:val="18"/>
                <w:szCs w:val="18"/>
              </w:rPr>
              <w:t>Ensure quality control and maintenance programs are in place that reduce unnecessary forces and effort;</w:t>
            </w:r>
          </w:p>
          <w:p w14:paraId="2DB85D83" w14:textId="77777777" w:rsidR="003A5E14" w:rsidRDefault="003A5E14" w:rsidP="00A45F70">
            <w:pPr>
              <w:pStyle w:val="ListeParagraf"/>
              <w:keepNext/>
              <w:numPr>
                <w:ilvl w:val="1"/>
                <w:numId w:val="5"/>
              </w:numPr>
              <w:spacing w:before="60" w:line="240" w:lineRule="auto"/>
              <w:ind w:left="170" w:hanging="142"/>
              <w:rPr>
                <w:rFonts w:ascii="Arial" w:hAnsi="Arial" w:cs="Arial"/>
                <w:sz w:val="18"/>
                <w:szCs w:val="18"/>
              </w:rPr>
            </w:pPr>
            <w:r w:rsidRPr="00836C48">
              <w:rPr>
                <w:rFonts w:ascii="Arial" w:hAnsi="Arial" w:cs="Arial"/>
                <w:sz w:val="18"/>
                <w:szCs w:val="18"/>
                <w:lang w:eastAsia="tr-TR"/>
              </w:rPr>
              <w:t>Ensure that additional special circumstances, such as left-handed people, are considered.</w:t>
            </w:r>
          </w:p>
          <w:p w14:paraId="0CC721A6" w14:textId="33FB163B" w:rsidR="00456409" w:rsidRPr="00836C48" w:rsidRDefault="00456409" w:rsidP="00A45F70">
            <w:pPr>
              <w:pStyle w:val="ListeParagraf"/>
              <w:keepNext/>
              <w:numPr>
                <w:ilvl w:val="1"/>
                <w:numId w:val="5"/>
              </w:numPr>
              <w:spacing w:before="60" w:line="240" w:lineRule="auto"/>
              <w:ind w:left="170" w:hanging="142"/>
              <w:rPr>
                <w:rFonts w:ascii="Arial" w:hAnsi="Arial" w:cs="Arial"/>
                <w:sz w:val="18"/>
                <w:szCs w:val="18"/>
              </w:rPr>
            </w:pPr>
            <w:r>
              <w:rPr>
                <w:rFonts w:ascii="Arial" w:hAnsi="Arial" w:cs="Arial"/>
                <w:sz w:val="18"/>
                <w:szCs w:val="18"/>
                <w:lang w:eastAsia="tr-TR"/>
              </w:rPr>
              <w:t>.</w:t>
            </w:r>
            <w:r w:rsidR="00532BCE" w:rsidRPr="00B005E7">
              <w:rPr>
                <w:rFonts w:ascii="Arial" w:hAnsi="Arial" w:cs="Arial"/>
                <w:sz w:val="18"/>
                <w:szCs w:val="18"/>
                <w:lang w:eastAsia="tr-TR"/>
              </w:rPr>
              <w:t xml:space="preserve"> Ergonomics training should be given to personnel at regular intervals.</w:t>
            </w:r>
          </w:p>
        </w:tc>
        <w:tc>
          <w:tcPr>
            <w:tcW w:w="832" w:type="pct"/>
            <w:vAlign w:val="center"/>
          </w:tcPr>
          <w:p w14:paraId="4E6284CB" w14:textId="168179EE" w:rsidR="003A5E14" w:rsidRPr="00836C48" w:rsidRDefault="003A5E14" w:rsidP="00A45F70">
            <w:pPr>
              <w:autoSpaceDE w:val="0"/>
              <w:autoSpaceDN w:val="0"/>
              <w:adjustRightInd w:val="0"/>
              <w:spacing w:line="220" w:lineRule="atLeast"/>
              <w:rPr>
                <w:rFonts w:ascii="Arial" w:hAnsi="Arial" w:cs="Arial"/>
                <w:sz w:val="18"/>
                <w:szCs w:val="18"/>
              </w:rPr>
            </w:pPr>
            <w:r>
              <w:rPr>
                <w:rFonts w:ascii="Arial" w:hAnsi="Arial" w:cs="Arial"/>
                <w:iCs/>
                <w:sz w:val="18"/>
                <w:szCs w:val="18"/>
              </w:rPr>
              <w:t>Kayapınar Municipality</w:t>
            </w:r>
          </w:p>
        </w:tc>
      </w:tr>
      <w:tr w:rsidR="00E62303" w:rsidRPr="00836C48" w14:paraId="0B91B4B8" w14:textId="77777777" w:rsidTr="00A45F70">
        <w:trPr>
          <w:gridAfter w:val="1"/>
          <w:wAfter w:w="8" w:type="pct"/>
          <w:trHeight w:val="407"/>
        </w:trPr>
        <w:tc>
          <w:tcPr>
            <w:tcW w:w="247" w:type="pct"/>
            <w:vAlign w:val="center"/>
          </w:tcPr>
          <w:p w14:paraId="2751B367" w14:textId="77777777" w:rsidR="00E62303" w:rsidRPr="00836C48" w:rsidRDefault="00E62303" w:rsidP="00E62303">
            <w:pPr>
              <w:pStyle w:val="ListeParagraf"/>
              <w:numPr>
                <w:ilvl w:val="0"/>
                <w:numId w:val="7"/>
              </w:numPr>
              <w:autoSpaceDE w:val="0"/>
              <w:autoSpaceDN w:val="0"/>
              <w:adjustRightInd w:val="0"/>
              <w:spacing w:line="220" w:lineRule="atLeast"/>
              <w:ind w:left="366" w:hanging="142"/>
              <w:rPr>
                <w:rFonts w:ascii="Arial" w:hAnsi="Arial" w:cs="Arial"/>
                <w:b/>
                <w:bCs/>
                <w:sz w:val="18"/>
                <w:szCs w:val="18"/>
              </w:rPr>
            </w:pPr>
          </w:p>
        </w:tc>
        <w:tc>
          <w:tcPr>
            <w:tcW w:w="810" w:type="pct"/>
            <w:shd w:val="clear" w:color="auto" w:fill="auto"/>
            <w:vAlign w:val="center"/>
          </w:tcPr>
          <w:p w14:paraId="045C2F11" w14:textId="77777777" w:rsidR="00E62303" w:rsidRPr="00836C48" w:rsidRDefault="00E62303" w:rsidP="00E62303">
            <w:pPr>
              <w:autoSpaceDE w:val="0"/>
              <w:autoSpaceDN w:val="0"/>
              <w:adjustRightInd w:val="0"/>
              <w:spacing w:line="220" w:lineRule="atLeast"/>
              <w:rPr>
                <w:rFonts w:ascii="Arial" w:hAnsi="Arial" w:cs="Arial"/>
                <w:sz w:val="18"/>
                <w:szCs w:val="18"/>
              </w:rPr>
            </w:pPr>
            <w:r w:rsidRPr="00836C48">
              <w:rPr>
                <w:rFonts w:ascii="Arial" w:hAnsi="Arial" w:cs="Arial"/>
                <w:sz w:val="18"/>
                <w:szCs w:val="18"/>
              </w:rPr>
              <w:t xml:space="preserve">Physical Hazards: Chemical Hazards </w:t>
            </w:r>
          </w:p>
        </w:tc>
        <w:tc>
          <w:tcPr>
            <w:tcW w:w="960" w:type="pct"/>
            <w:vAlign w:val="center"/>
          </w:tcPr>
          <w:p w14:paraId="5F865EF0" w14:textId="77777777" w:rsidR="00E62303" w:rsidRPr="00836C48" w:rsidRDefault="00E62303" w:rsidP="00E62303">
            <w:pPr>
              <w:autoSpaceDE w:val="0"/>
              <w:autoSpaceDN w:val="0"/>
              <w:adjustRightInd w:val="0"/>
              <w:spacing w:line="220" w:lineRule="atLeast"/>
              <w:rPr>
                <w:rFonts w:ascii="Arial" w:hAnsi="Arial" w:cs="Arial"/>
                <w:sz w:val="18"/>
                <w:szCs w:val="18"/>
              </w:rPr>
            </w:pPr>
            <w:r w:rsidRPr="00836C48">
              <w:rPr>
                <w:rFonts w:ascii="Arial" w:hAnsi="Arial" w:cs="Arial"/>
                <w:sz w:val="18"/>
                <w:szCs w:val="18"/>
              </w:rPr>
              <w:t>Employees</w:t>
            </w:r>
          </w:p>
          <w:p w14:paraId="40F50D21" w14:textId="77777777" w:rsidR="00E62303" w:rsidRPr="00836C48" w:rsidRDefault="00E62303" w:rsidP="00E62303">
            <w:pPr>
              <w:autoSpaceDE w:val="0"/>
              <w:autoSpaceDN w:val="0"/>
              <w:adjustRightInd w:val="0"/>
              <w:spacing w:line="220" w:lineRule="atLeast"/>
              <w:rPr>
                <w:rFonts w:ascii="Arial" w:hAnsi="Arial" w:cs="Arial"/>
                <w:sz w:val="18"/>
                <w:szCs w:val="18"/>
              </w:rPr>
            </w:pPr>
            <w:r w:rsidRPr="00836C48">
              <w:rPr>
                <w:rFonts w:ascii="Arial" w:hAnsi="Arial" w:cs="Arial"/>
                <w:sz w:val="18"/>
                <w:szCs w:val="18"/>
              </w:rPr>
              <w:t>Flora and fauna</w:t>
            </w:r>
          </w:p>
          <w:p w14:paraId="14059311" w14:textId="77777777" w:rsidR="00E62303" w:rsidRPr="00836C48" w:rsidRDefault="00E62303" w:rsidP="00E62303">
            <w:pPr>
              <w:autoSpaceDE w:val="0"/>
              <w:autoSpaceDN w:val="0"/>
              <w:adjustRightInd w:val="0"/>
              <w:spacing w:line="220" w:lineRule="atLeast"/>
              <w:rPr>
                <w:rFonts w:ascii="Arial" w:hAnsi="Arial" w:cs="Arial"/>
                <w:sz w:val="18"/>
                <w:szCs w:val="18"/>
              </w:rPr>
            </w:pPr>
            <w:r w:rsidRPr="00836C48">
              <w:rPr>
                <w:rFonts w:ascii="Arial" w:hAnsi="Arial" w:cs="Arial"/>
                <w:sz w:val="18"/>
                <w:szCs w:val="18"/>
              </w:rPr>
              <w:t>Soil, water resources</w:t>
            </w:r>
          </w:p>
        </w:tc>
        <w:tc>
          <w:tcPr>
            <w:tcW w:w="2143" w:type="pct"/>
            <w:vAlign w:val="center"/>
          </w:tcPr>
          <w:p w14:paraId="25303192" w14:textId="77777777" w:rsidR="00E62303" w:rsidRPr="00836C48" w:rsidRDefault="00E62303" w:rsidP="00E62303">
            <w:pPr>
              <w:pStyle w:val="ListeParagraf"/>
              <w:keepNext/>
              <w:numPr>
                <w:ilvl w:val="1"/>
                <w:numId w:val="5"/>
              </w:numPr>
              <w:spacing w:before="60" w:after="200" w:line="240" w:lineRule="auto"/>
              <w:ind w:left="172" w:hanging="142"/>
              <w:jc w:val="both"/>
              <w:rPr>
                <w:rFonts w:ascii="Arial" w:hAnsi="Arial" w:cs="Arial"/>
                <w:sz w:val="18"/>
                <w:szCs w:val="18"/>
              </w:rPr>
            </w:pPr>
            <w:r w:rsidRPr="00836C48">
              <w:rPr>
                <w:rFonts w:ascii="Arial" w:hAnsi="Arial" w:cs="Arial"/>
                <w:sz w:val="18"/>
                <w:szCs w:val="18"/>
              </w:rPr>
              <w:t>Ensure that the hazardous substance is replaced with a less hazardous substitute;</w:t>
            </w:r>
          </w:p>
          <w:p w14:paraId="44EA72E6" w14:textId="77777777" w:rsidR="00E62303" w:rsidRPr="00836C48" w:rsidRDefault="00E62303" w:rsidP="00E62303">
            <w:pPr>
              <w:pStyle w:val="ListeParagraf"/>
              <w:keepNext/>
              <w:numPr>
                <w:ilvl w:val="1"/>
                <w:numId w:val="5"/>
              </w:numPr>
              <w:spacing w:before="60" w:after="200" w:line="240" w:lineRule="auto"/>
              <w:ind w:left="172" w:hanging="142"/>
              <w:jc w:val="both"/>
              <w:rPr>
                <w:rFonts w:ascii="Arial" w:hAnsi="Arial" w:cs="Arial"/>
                <w:sz w:val="18"/>
                <w:szCs w:val="18"/>
              </w:rPr>
            </w:pPr>
            <w:r w:rsidRPr="00836C48">
              <w:rPr>
                <w:rFonts w:ascii="Arial" w:hAnsi="Arial" w:cs="Arial"/>
                <w:sz w:val="18"/>
                <w:szCs w:val="18"/>
              </w:rPr>
              <w:t>Ensure that engineering and administrative control measures are in place to prevent or minimize the release of hazardous substances into the working environment, keeping the exposure level below internationally established or recognized limits;</w:t>
            </w:r>
          </w:p>
          <w:p w14:paraId="7146B89E" w14:textId="77777777" w:rsidR="00E62303" w:rsidRPr="00836C48" w:rsidRDefault="00E62303" w:rsidP="00E62303">
            <w:pPr>
              <w:pStyle w:val="ListeParagraf"/>
              <w:keepNext/>
              <w:numPr>
                <w:ilvl w:val="1"/>
                <w:numId w:val="5"/>
              </w:numPr>
              <w:spacing w:before="60" w:after="200" w:line="240" w:lineRule="auto"/>
              <w:ind w:left="172" w:hanging="142"/>
              <w:jc w:val="both"/>
              <w:rPr>
                <w:rFonts w:ascii="Arial" w:hAnsi="Arial" w:cs="Arial"/>
                <w:sz w:val="18"/>
                <w:szCs w:val="18"/>
              </w:rPr>
            </w:pPr>
            <w:r w:rsidRPr="00836C48">
              <w:rPr>
                <w:rFonts w:ascii="Arial" w:hAnsi="Arial" w:cs="Arial"/>
                <w:sz w:val="18"/>
                <w:szCs w:val="18"/>
              </w:rPr>
              <w:t>Ensure that the number of workers exposed or likely to be exposed is minimal;</w:t>
            </w:r>
          </w:p>
          <w:p w14:paraId="41258826" w14:textId="77777777" w:rsidR="00E62303" w:rsidRPr="00836C48" w:rsidRDefault="00E62303" w:rsidP="00E62303">
            <w:pPr>
              <w:pStyle w:val="ListeParagraf"/>
              <w:keepNext/>
              <w:numPr>
                <w:ilvl w:val="1"/>
                <w:numId w:val="5"/>
              </w:numPr>
              <w:spacing w:before="60" w:after="200" w:line="240" w:lineRule="auto"/>
              <w:ind w:left="172" w:hanging="142"/>
              <w:jc w:val="both"/>
              <w:rPr>
                <w:rFonts w:ascii="Arial" w:hAnsi="Arial" w:cs="Arial"/>
                <w:sz w:val="18"/>
                <w:szCs w:val="18"/>
              </w:rPr>
            </w:pPr>
            <w:r w:rsidRPr="00836C48">
              <w:rPr>
                <w:rFonts w:ascii="Arial" w:hAnsi="Arial" w:cs="Arial"/>
                <w:sz w:val="18"/>
                <w:szCs w:val="18"/>
              </w:rPr>
              <w:t>Ensure that chemical hazards are communicated to workers through labeling and marking according to nationally and internationally recognized requirements and standards, including International Chemical Safety Cards (ICSC),</w:t>
            </w:r>
            <w:r>
              <w:rPr>
                <w:rFonts w:ascii="Arial" w:hAnsi="Arial" w:cs="Arial"/>
                <w:sz w:val="18"/>
                <w:szCs w:val="18"/>
              </w:rPr>
              <w:t xml:space="preserve"> </w:t>
            </w:r>
            <w:r w:rsidRPr="00D27954">
              <w:rPr>
                <w:rFonts w:ascii="Arial" w:hAnsi="Arial" w:cs="Arial"/>
                <w:sz w:val="18"/>
                <w:szCs w:val="18"/>
              </w:rPr>
              <w:t>Safety Data Sheet</w:t>
            </w:r>
            <w:r w:rsidRPr="00836C48">
              <w:rPr>
                <w:rFonts w:ascii="Arial" w:hAnsi="Arial" w:cs="Arial"/>
                <w:sz w:val="18"/>
                <w:szCs w:val="18"/>
              </w:rPr>
              <w:t xml:space="preserve"> or equivalent. Any means of written communication should be in an easily understood language and be readily available to exposed workers and first-aid personnel;</w:t>
            </w:r>
          </w:p>
          <w:p w14:paraId="57E4F24B" w14:textId="77777777" w:rsidR="00E62303" w:rsidRPr="00836C48" w:rsidRDefault="00E62303" w:rsidP="00E62303">
            <w:pPr>
              <w:pStyle w:val="ListeParagraf"/>
              <w:keepNext/>
              <w:numPr>
                <w:ilvl w:val="1"/>
                <w:numId w:val="5"/>
              </w:numPr>
              <w:spacing w:before="60" w:line="240" w:lineRule="auto"/>
              <w:ind w:left="170" w:hanging="142"/>
              <w:jc w:val="both"/>
              <w:rPr>
                <w:rFonts w:ascii="Arial" w:hAnsi="Arial" w:cs="Arial"/>
                <w:sz w:val="18"/>
                <w:szCs w:val="18"/>
              </w:rPr>
            </w:pPr>
            <w:r w:rsidRPr="00836C48">
              <w:rPr>
                <w:rFonts w:ascii="Arial" w:hAnsi="Arial" w:cs="Arial"/>
                <w:sz w:val="18"/>
                <w:szCs w:val="18"/>
              </w:rPr>
              <w:t xml:space="preserve">Ensure that employees are trained in the use of available information (such as </w:t>
            </w:r>
            <w:r w:rsidRPr="00D27954">
              <w:rPr>
                <w:rFonts w:ascii="Arial" w:hAnsi="Arial" w:cs="Arial"/>
                <w:sz w:val="18"/>
                <w:szCs w:val="18"/>
              </w:rPr>
              <w:t>Safety Data Sheet</w:t>
            </w:r>
            <w:r w:rsidRPr="00836C48">
              <w:rPr>
                <w:rFonts w:ascii="Arial" w:hAnsi="Arial" w:cs="Arial"/>
                <w:sz w:val="18"/>
                <w:szCs w:val="18"/>
              </w:rPr>
              <w:t>), safe working practices and proper use of PPE.</w:t>
            </w:r>
          </w:p>
          <w:p w14:paraId="053014F2" w14:textId="77777777" w:rsidR="00E62303" w:rsidRPr="00836C48" w:rsidRDefault="00E62303" w:rsidP="00E62303">
            <w:pPr>
              <w:pStyle w:val="ListeParagraf"/>
              <w:keepNext/>
              <w:numPr>
                <w:ilvl w:val="1"/>
                <w:numId w:val="5"/>
              </w:numPr>
              <w:spacing w:before="60" w:line="240" w:lineRule="auto"/>
              <w:ind w:left="170" w:hanging="142"/>
              <w:jc w:val="both"/>
              <w:rPr>
                <w:rFonts w:ascii="Arial" w:hAnsi="Arial" w:cs="Arial"/>
                <w:sz w:val="18"/>
                <w:szCs w:val="18"/>
              </w:rPr>
            </w:pPr>
            <w:r w:rsidRPr="00836C48">
              <w:rPr>
                <w:rFonts w:ascii="Arial" w:hAnsi="Arial" w:cs="Arial"/>
                <w:sz w:val="18"/>
                <w:szCs w:val="18"/>
              </w:rPr>
              <w:t>Ensure workers have access to suitable personal protective equipment (PPE), such as gloves, respirators, goggles, and protective clothing, based on the specific chemical hazards.</w:t>
            </w:r>
          </w:p>
          <w:p w14:paraId="20A03865" w14:textId="77777777" w:rsidR="00E62303" w:rsidRPr="00836C48" w:rsidRDefault="00E62303" w:rsidP="00E62303">
            <w:pPr>
              <w:pStyle w:val="ListeParagraf"/>
              <w:keepNext/>
              <w:numPr>
                <w:ilvl w:val="1"/>
                <w:numId w:val="5"/>
              </w:numPr>
              <w:spacing w:before="60" w:line="240" w:lineRule="auto"/>
              <w:ind w:left="170" w:hanging="142"/>
              <w:jc w:val="both"/>
              <w:rPr>
                <w:rFonts w:ascii="Arial" w:hAnsi="Arial" w:cs="Arial"/>
                <w:sz w:val="18"/>
                <w:szCs w:val="18"/>
              </w:rPr>
            </w:pPr>
            <w:r w:rsidRPr="00836C48">
              <w:rPr>
                <w:rFonts w:ascii="Arial" w:hAnsi="Arial" w:cs="Arial"/>
                <w:sz w:val="18"/>
                <w:szCs w:val="18"/>
              </w:rPr>
              <w:t>Store hazardous substances in designated areas with appropriate ventilation, labeling, and secure containment to prevent accidental exposure or spills.</w:t>
            </w:r>
          </w:p>
          <w:p w14:paraId="3DA0422C" w14:textId="77777777" w:rsidR="00E62303" w:rsidRDefault="00E62303" w:rsidP="00E62303">
            <w:pPr>
              <w:pStyle w:val="ListeParagraf"/>
              <w:keepNext/>
              <w:numPr>
                <w:ilvl w:val="1"/>
                <w:numId w:val="5"/>
              </w:numPr>
              <w:spacing w:before="60" w:line="240" w:lineRule="auto"/>
              <w:ind w:left="170" w:hanging="142"/>
              <w:jc w:val="both"/>
              <w:rPr>
                <w:rFonts w:ascii="Arial" w:hAnsi="Arial" w:cs="Arial"/>
                <w:sz w:val="18"/>
                <w:szCs w:val="18"/>
              </w:rPr>
            </w:pPr>
            <w:r w:rsidRPr="00D27954">
              <w:rPr>
                <w:rFonts w:ascii="Arial" w:hAnsi="Arial" w:cs="Arial"/>
                <w:sz w:val="18"/>
                <w:szCs w:val="18"/>
              </w:rPr>
              <w:t>Provide chemical overflow pallets and store chemical containers by placing them on them.</w:t>
            </w:r>
          </w:p>
          <w:p w14:paraId="481776C3" w14:textId="77777777" w:rsidR="00E62303" w:rsidRDefault="00E62303" w:rsidP="00E62303">
            <w:pPr>
              <w:pStyle w:val="ListeParagraf"/>
              <w:keepNext/>
              <w:numPr>
                <w:ilvl w:val="1"/>
                <w:numId w:val="5"/>
              </w:numPr>
              <w:spacing w:before="60" w:line="240" w:lineRule="auto"/>
              <w:ind w:left="170" w:hanging="142"/>
              <w:jc w:val="both"/>
              <w:rPr>
                <w:rFonts w:ascii="Arial" w:hAnsi="Arial" w:cs="Arial"/>
                <w:sz w:val="18"/>
                <w:szCs w:val="18"/>
              </w:rPr>
            </w:pPr>
            <w:r w:rsidRPr="00D27954">
              <w:rPr>
                <w:rFonts w:ascii="Arial" w:hAnsi="Arial" w:cs="Arial"/>
                <w:sz w:val="18"/>
                <w:szCs w:val="18"/>
              </w:rPr>
              <w:t>Develop and implement a spill response plan, as part of the Emergency Response Plan, including containment measures, chemical spill/leak response drills, cleanup procedures, hazardous substance disposal, and emergency contact information</w:t>
            </w:r>
            <w:r>
              <w:rPr>
                <w:rFonts w:ascii="Arial" w:hAnsi="Arial" w:cs="Arial"/>
                <w:sz w:val="18"/>
                <w:szCs w:val="18"/>
              </w:rPr>
              <w:t>.</w:t>
            </w:r>
          </w:p>
          <w:p w14:paraId="4733FC71" w14:textId="77777777" w:rsidR="00E62303" w:rsidRPr="00836C48" w:rsidRDefault="00E62303" w:rsidP="00E62303">
            <w:pPr>
              <w:pStyle w:val="ListeParagraf"/>
              <w:keepNext/>
              <w:numPr>
                <w:ilvl w:val="1"/>
                <w:numId w:val="5"/>
              </w:numPr>
              <w:spacing w:before="60" w:line="240" w:lineRule="auto"/>
              <w:ind w:left="170" w:hanging="142"/>
              <w:jc w:val="both"/>
              <w:rPr>
                <w:rFonts w:ascii="Arial" w:hAnsi="Arial" w:cs="Arial"/>
                <w:sz w:val="18"/>
                <w:szCs w:val="18"/>
              </w:rPr>
            </w:pPr>
            <w:r w:rsidRPr="00836C48">
              <w:rPr>
                <w:rFonts w:ascii="Arial" w:hAnsi="Arial" w:cs="Arial"/>
                <w:sz w:val="18"/>
                <w:szCs w:val="18"/>
              </w:rPr>
              <w:t>Dispose of chemical waste according to regulations to prevent environmental contamination and worker exposure.</w:t>
            </w:r>
          </w:p>
          <w:p w14:paraId="4A93FFFB" w14:textId="30686094" w:rsidR="00E62303" w:rsidRPr="00836C48" w:rsidRDefault="00E62303" w:rsidP="00E62303">
            <w:pPr>
              <w:pStyle w:val="ListeParagraf"/>
              <w:keepNext/>
              <w:numPr>
                <w:ilvl w:val="1"/>
                <w:numId w:val="5"/>
              </w:numPr>
              <w:spacing w:before="60" w:after="200" w:line="240" w:lineRule="auto"/>
              <w:ind w:left="172" w:hanging="142"/>
              <w:jc w:val="both"/>
              <w:rPr>
                <w:rFonts w:ascii="Arial" w:hAnsi="Arial" w:cs="Arial"/>
                <w:sz w:val="18"/>
                <w:szCs w:val="18"/>
              </w:rPr>
            </w:pPr>
            <w:r w:rsidRPr="00836C48">
              <w:rPr>
                <w:rFonts w:ascii="Arial" w:hAnsi="Arial" w:cs="Arial"/>
                <w:sz w:val="18"/>
                <w:szCs w:val="18"/>
              </w:rPr>
              <w:t>Regularly inspect and maintain chemical handling equipment, storage areas, and PPE to prevent leaks or accidental releases.</w:t>
            </w:r>
          </w:p>
        </w:tc>
        <w:tc>
          <w:tcPr>
            <w:tcW w:w="832" w:type="pct"/>
            <w:vAlign w:val="center"/>
          </w:tcPr>
          <w:p w14:paraId="2AD013BB" w14:textId="33178CA7" w:rsidR="00E62303" w:rsidRPr="00836C48" w:rsidRDefault="00E62303" w:rsidP="00E62303">
            <w:pPr>
              <w:autoSpaceDE w:val="0"/>
              <w:autoSpaceDN w:val="0"/>
              <w:adjustRightInd w:val="0"/>
              <w:spacing w:line="220" w:lineRule="atLeast"/>
              <w:rPr>
                <w:rFonts w:ascii="Arial" w:hAnsi="Arial" w:cs="Arial"/>
                <w:iCs/>
                <w:sz w:val="18"/>
                <w:szCs w:val="18"/>
              </w:rPr>
            </w:pPr>
            <w:r>
              <w:rPr>
                <w:rFonts w:ascii="Arial" w:hAnsi="Arial" w:cs="Arial"/>
                <w:iCs/>
                <w:sz w:val="18"/>
                <w:szCs w:val="18"/>
              </w:rPr>
              <w:t>Kayapınar Municipality</w:t>
            </w:r>
          </w:p>
        </w:tc>
      </w:tr>
      <w:tr w:rsidR="003A5E14" w:rsidRPr="00836C48" w14:paraId="2267E946" w14:textId="77777777" w:rsidTr="00A45F70">
        <w:trPr>
          <w:gridAfter w:val="1"/>
          <w:wAfter w:w="8" w:type="pct"/>
          <w:trHeight w:val="407"/>
        </w:trPr>
        <w:tc>
          <w:tcPr>
            <w:tcW w:w="247" w:type="pct"/>
            <w:shd w:val="clear" w:color="auto" w:fill="auto"/>
            <w:vAlign w:val="center"/>
          </w:tcPr>
          <w:p w14:paraId="6FCEAAC4" w14:textId="77777777" w:rsidR="003A5E14" w:rsidRPr="00836C48" w:rsidRDefault="003A5E14" w:rsidP="00A45F70">
            <w:pPr>
              <w:pStyle w:val="ListeParagraf"/>
              <w:numPr>
                <w:ilvl w:val="0"/>
                <w:numId w:val="7"/>
              </w:numPr>
              <w:autoSpaceDE w:val="0"/>
              <w:autoSpaceDN w:val="0"/>
              <w:adjustRightInd w:val="0"/>
              <w:spacing w:line="220" w:lineRule="atLeast"/>
              <w:ind w:left="366" w:hanging="142"/>
              <w:rPr>
                <w:rFonts w:ascii="Arial" w:hAnsi="Arial" w:cs="Arial"/>
                <w:b/>
                <w:bCs/>
                <w:sz w:val="18"/>
                <w:szCs w:val="18"/>
              </w:rPr>
            </w:pPr>
          </w:p>
        </w:tc>
        <w:tc>
          <w:tcPr>
            <w:tcW w:w="810" w:type="pct"/>
            <w:shd w:val="clear" w:color="auto" w:fill="auto"/>
            <w:vAlign w:val="center"/>
          </w:tcPr>
          <w:p w14:paraId="667A1CAF" w14:textId="77777777" w:rsidR="003A5E14" w:rsidRPr="00836C48" w:rsidRDefault="003A5E14" w:rsidP="00A45F70">
            <w:pPr>
              <w:autoSpaceDE w:val="0"/>
              <w:autoSpaceDN w:val="0"/>
              <w:adjustRightInd w:val="0"/>
              <w:spacing w:line="220" w:lineRule="atLeast"/>
              <w:rPr>
                <w:rFonts w:ascii="Arial" w:hAnsi="Arial" w:cs="Arial"/>
                <w:bCs/>
                <w:sz w:val="18"/>
                <w:szCs w:val="18"/>
              </w:rPr>
            </w:pPr>
            <w:r w:rsidRPr="00836C48">
              <w:rPr>
                <w:rFonts w:ascii="Arial" w:hAnsi="Arial" w:cs="Arial"/>
                <w:bCs/>
                <w:sz w:val="18"/>
                <w:szCs w:val="18"/>
              </w:rPr>
              <w:t>Gender-Based Violence (GBV); Sexual Exploitation and Abuse/Sexual Harassment (SEA/SH) on Employees; Gender Inequality</w:t>
            </w:r>
          </w:p>
        </w:tc>
        <w:tc>
          <w:tcPr>
            <w:tcW w:w="960" w:type="pct"/>
            <w:shd w:val="clear" w:color="auto" w:fill="auto"/>
            <w:vAlign w:val="center"/>
          </w:tcPr>
          <w:p w14:paraId="75AB4C99" w14:textId="77777777" w:rsidR="003A5E14" w:rsidRPr="00836C48" w:rsidRDefault="003A5E14" w:rsidP="00A45F70">
            <w:pPr>
              <w:autoSpaceDE w:val="0"/>
              <w:autoSpaceDN w:val="0"/>
              <w:adjustRightInd w:val="0"/>
              <w:spacing w:line="220" w:lineRule="atLeast"/>
              <w:rPr>
                <w:rFonts w:ascii="Arial" w:hAnsi="Arial" w:cs="Arial"/>
                <w:sz w:val="18"/>
                <w:szCs w:val="18"/>
              </w:rPr>
            </w:pPr>
            <w:r w:rsidRPr="00836C48">
              <w:rPr>
                <w:rFonts w:ascii="Arial" w:hAnsi="Arial" w:cs="Arial"/>
                <w:sz w:val="18"/>
                <w:szCs w:val="18"/>
              </w:rPr>
              <w:t>Employees</w:t>
            </w:r>
          </w:p>
        </w:tc>
        <w:tc>
          <w:tcPr>
            <w:tcW w:w="2143" w:type="pct"/>
            <w:shd w:val="clear" w:color="auto" w:fill="auto"/>
            <w:vAlign w:val="center"/>
          </w:tcPr>
          <w:p w14:paraId="47A6806B" w14:textId="77777777" w:rsidR="003A5E14" w:rsidRPr="00836C48" w:rsidRDefault="003A5E14" w:rsidP="00A45F70">
            <w:pPr>
              <w:pStyle w:val="ListeParagraf"/>
              <w:keepNext/>
              <w:numPr>
                <w:ilvl w:val="1"/>
                <w:numId w:val="5"/>
              </w:numPr>
              <w:spacing w:before="60" w:line="240" w:lineRule="auto"/>
              <w:ind w:left="170" w:hanging="142"/>
              <w:jc w:val="both"/>
              <w:rPr>
                <w:rFonts w:ascii="Arial" w:hAnsi="Arial" w:cs="Arial"/>
                <w:sz w:val="18"/>
                <w:szCs w:val="18"/>
              </w:rPr>
            </w:pPr>
            <w:r w:rsidRPr="00836C48">
              <w:rPr>
                <w:rFonts w:ascii="Arial" w:hAnsi="Arial" w:cs="Arial"/>
                <w:sz w:val="18"/>
                <w:szCs w:val="18"/>
              </w:rPr>
              <w:t>Provide GBV and SEA/SH awareness sessions for the management teams of the construction contractor and consultants to promote understanding and accountability.</w:t>
            </w:r>
          </w:p>
          <w:p w14:paraId="59996601" w14:textId="77777777" w:rsidR="003A5E14" w:rsidRPr="00836C48" w:rsidRDefault="003A5E14" w:rsidP="00A45F70">
            <w:pPr>
              <w:pStyle w:val="ListeParagraf"/>
              <w:keepNext/>
              <w:numPr>
                <w:ilvl w:val="1"/>
                <w:numId w:val="5"/>
              </w:numPr>
              <w:spacing w:before="60" w:line="240" w:lineRule="auto"/>
              <w:ind w:left="170" w:hanging="142"/>
              <w:jc w:val="both"/>
              <w:rPr>
                <w:rFonts w:ascii="Arial" w:hAnsi="Arial" w:cs="Arial"/>
                <w:sz w:val="18"/>
                <w:szCs w:val="18"/>
              </w:rPr>
            </w:pPr>
            <w:r w:rsidRPr="00836C48">
              <w:rPr>
                <w:rFonts w:ascii="Arial" w:hAnsi="Arial" w:cs="Arial"/>
                <w:sz w:val="18"/>
                <w:szCs w:val="18"/>
              </w:rPr>
              <w:t>Conduct regular awareness meetings with workers to educate them on GBV and SEA/SH issues and the importance of respectful workplace conduct.</w:t>
            </w:r>
          </w:p>
          <w:p w14:paraId="6CEB2C19" w14:textId="77777777" w:rsidR="003A5E14" w:rsidRPr="00836C48" w:rsidRDefault="003A5E14" w:rsidP="00A45F70">
            <w:pPr>
              <w:pStyle w:val="ListeParagraf"/>
              <w:keepNext/>
              <w:numPr>
                <w:ilvl w:val="1"/>
                <w:numId w:val="5"/>
              </w:numPr>
              <w:spacing w:before="60" w:line="240" w:lineRule="auto"/>
              <w:ind w:left="170" w:hanging="142"/>
              <w:jc w:val="both"/>
              <w:rPr>
                <w:rFonts w:ascii="Arial" w:hAnsi="Arial" w:cs="Arial"/>
                <w:sz w:val="18"/>
                <w:szCs w:val="18"/>
              </w:rPr>
            </w:pPr>
            <w:r w:rsidRPr="00836C48">
              <w:rPr>
                <w:rFonts w:ascii="Arial" w:hAnsi="Arial" w:cs="Arial"/>
                <w:sz w:val="18"/>
                <w:szCs w:val="18"/>
              </w:rPr>
              <w:t>Ensure all workers receive training on recognizing, preventing, and responding to GBV and SEA/SH incidents.</w:t>
            </w:r>
          </w:p>
          <w:p w14:paraId="15079EF7" w14:textId="77777777" w:rsidR="003A5E14" w:rsidRPr="00836C48" w:rsidRDefault="003A5E14" w:rsidP="00A45F70">
            <w:pPr>
              <w:pStyle w:val="ListeParagraf"/>
              <w:keepNext/>
              <w:numPr>
                <w:ilvl w:val="1"/>
                <w:numId w:val="5"/>
              </w:numPr>
              <w:spacing w:before="60" w:line="240" w:lineRule="auto"/>
              <w:ind w:left="170" w:hanging="142"/>
              <w:jc w:val="both"/>
              <w:rPr>
                <w:rFonts w:ascii="Arial" w:hAnsi="Arial" w:cs="Arial"/>
                <w:sz w:val="18"/>
                <w:szCs w:val="18"/>
              </w:rPr>
            </w:pPr>
            <w:r w:rsidRPr="00836C48">
              <w:rPr>
                <w:rFonts w:ascii="Arial" w:hAnsi="Arial" w:cs="Arial"/>
                <w:sz w:val="18"/>
                <w:szCs w:val="18"/>
              </w:rPr>
              <w:t>Require all workers to review, sign, and adhere to a Code of Conduct that explicitly addresses unacceptable behaviors related to GBV and SEA/SH.</w:t>
            </w:r>
          </w:p>
          <w:p w14:paraId="606A2226" w14:textId="77777777" w:rsidR="003A5E14" w:rsidRPr="00836C48" w:rsidRDefault="003A5E14" w:rsidP="00A45F70">
            <w:pPr>
              <w:pStyle w:val="ListeParagraf"/>
              <w:keepNext/>
              <w:numPr>
                <w:ilvl w:val="1"/>
                <w:numId w:val="5"/>
              </w:numPr>
              <w:spacing w:before="60" w:line="240" w:lineRule="auto"/>
              <w:ind w:left="170" w:hanging="142"/>
              <w:rPr>
                <w:rFonts w:ascii="Arial" w:hAnsi="Arial" w:cs="Arial"/>
                <w:sz w:val="18"/>
                <w:szCs w:val="18"/>
                <w:lang w:eastAsia="tr-TR"/>
              </w:rPr>
            </w:pPr>
            <w:r w:rsidRPr="00836C48">
              <w:rPr>
                <w:rFonts w:ascii="Arial" w:hAnsi="Arial" w:cs="Arial"/>
                <w:sz w:val="18"/>
                <w:szCs w:val="18"/>
              </w:rPr>
              <w:t>Implement a confidential and accessible grievance mechanism specifically designed to capture and address GBV and SEA/SH-related complaints in a timely manner.</w:t>
            </w:r>
          </w:p>
        </w:tc>
        <w:tc>
          <w:tcPr>
            <w:tcW w:w="832" w:type="pct"/>
            <w:shd w:val="clear" w:color="auto" w:fill="auto"/>
            <w:vAlign w:val="center"/>
          </w:tcPr>
          <w:p w14:paraId="62AD0363" w14:textId="0A047269" w:rsidR="003A5E14" w:rsidRPr="00836C48" w:rsidRDefault="003A5E14" w:rsidP="00A45F70">
            <w:pPr>
              <w:autoSpaceDE w:val="0"/>
              <w:autoSpaceDN w:val="0"/>
              <w:adjustRightInd w:val="0"/>
              <w:spacing w:line="220" w:lineRule="atLeast"/>
              <w:rPr>
                <w:rFonts w:ascii="Arial" w:hAnsi="Arial" w:cs="Arial"/>
                <w:sz w:val="18"/>
                <w:szCs w:val="18"/>
              </w:rPr>
            </w:pPr>
            <w:r>
              <w:rPr>
                <w:rFonts w:ascii="Arial" w:hAnsi="Arial" w:cs="Arial"/>
                <w:iCs/>
                <w:sz w:val="18"/>
                <w:szCs w:val="18"/>
              </w:rPr>
              <w:t>Kayapınar Municipality</w:t>
            </w:r>
          </w:p>
        </w:tc>
      </w:tr>
      <w:tr w:rsidR="003A5E14" w:rsidRPr="00836C48" w14:paraId="774E0051" w14:textId="77777777" w:rsidTr="00A45F70">
        <w:trPr>
          <w:trHeight w:val="407"/>
        </w:trPr>
        <w:tc>
          <w:tcPr>
            <w:tcW w:w="5000" w:type="pct"/>
            <w:gridSpan w:val="6"/>
            <w:shd w:val="clear" w:color="auto" w:fill="D9E2F3" w:themeFill="accent1" w:themeFillTint="33"/>
          </w:tcPr>
          <w:p w14:paraId="076CE306" w14:textId="77777777" w:rsidR="003A5E14" w:rsidRPr="00836C48" w:rsidRDefault="003A5E14" w:rsidP="00A45F70">
            <w:pPr>
              <w:keepNext/>
              <w:spacing w:before="60" w:after="60"/>
              <w:rPr>
                <w:rFonts w:ascii="Arial" w:hAnsi="Arial" w:cs="Arial"/>
                <w:b/>
                <w:sz w:val="18"/>
                <w:szCs w:val="18"/>
              </w:rPr>
            </w:pPr>
            <w:r w:rsidRPr="00836C48">
              <w:rPr>
                <w:rFonts w:ascii="Arial" w:hAnsi="Arial" w:cs="Arial"/>
                <w:b/>
                <w:sz w:val="18"/>
                <w:szCs w:val="18"/>
              </w:rPr>
              <w:t xml:space="preserve">Resource Efficiency and Pollution Prevention and Management </w:t>
            </w:r>
          </w:p>
        </w:tc>
      </w:tr>
      <w:tr w:rsidR="003A5E14" w:rsidRPr="00836C48" w14:paraId="1E102212" w14:textId="77777777" w:rsidTr="00A45F70">
        <w:trPr>
          <w:gridAfter w:val="1"/>
          <w:wAfter w:w="8" w:type="pct"/>
          <w:trHeight w:val="407"/>
        </w:trPr>
        <w:tc>
          <w:tcPr>
            <w:tcW w:w="247" w:type="pct"/>
            <w:vAlign w:val="center"/>
          </w:tcPr>
          <w:p w14:paraId="066F2AE6" w14:textId="77777777" w:rsidR="003A5E14" w:rsidRPr="00836C48" w:rsidRDefault="003A5E14" w:rsidP="00A45F70">
            <w:pPr>
              <w:pStyle w:val="ListeParagraf"/>
              <w:numPr>
                <w:ilvl w:val="0"/>
                <w:numId w:val="7"/>
              </w:numPr>
              <w:autoSpaceDE w:val="0"/>
              <w:autoSpaceDN w:val="0"/>
              <w:adjustRightInd w:val="0"/>
              <w:spacing w:line="220" w:lineRule="atLeast"/>
              <w:ind w:left="366" w:hanging="142"/>
              <w:rPr>
                <w:rFonts w:ascii="Arial" w:hAnsi="Arial" w:cs="Arial"/>
                <w:b/>
                <w:bCs/>
                <w:sz w:val="18"/>
                <w:szCs w:val="18"/>
              </w:rPr>
            </w:pPr>
          </w:p>
        </w:tc>
        <w:tc>
          <w:tcPr>
            <w:tcW w:w="810" w:type="pct"/>
            <w:shd w:val="clear" w:color="auto" w:fill="auto"/>
            <w:vAlign w:val="center"/>
          </w:tcPr>
          <w:p w14:paraId="71CD7C9D" w14:textId="77777777" w:rsidR="003A5E14" w:rsidRPr="00836C48" w:rsidRDefault="003A5E14" w:rsidP="00A45F70">
            <w:pPr>
              <w:autoSpaceDE w:val="0"/>
              <w:autoSpaceDN w:val="0"/>
              <w:adjustRightInd w:val="0"/>
              <w:spacing w:line="220" w:lineRule="atLeast"/>
              <w:rPr>
                <w:rFonts w:ascii="Arial" w:hAnsi="Arial" w:cs="Arial"/>
                <w:bCs/>
                <w:sz w:val="18"/>
                <w:szCs w:val="18"/>
              </w:rPr>
            </w:pPr>
            <w:r w:rsidRPr="00836C48">
              <w:rPr>
                <w:rFonts w:ascii="Arial" w:hAnsi="Arial" w:cs="Arial"/>
                <w:bCs/>
                <w:sz w:val="18"/>
                <w:szCs w:val="18"/>
              </w:rPr>
              <w:t>Waste Management</w:t>
            </w:r>
          </w:p>
        </w:tc>
        <w:tc>
          <w:tcPr>
            <w:tcW w:w="960" w:type="pct"/>
            <w:vAlign w:val="center"/>
          </w:tcPr>
          <w:p w14:paraId="733282AD" w14:textId="77777777" w:rsidR="003A5E14" w:rsidRPr="00836C48" w:rsidRDefault="003A5E14" w:rsidP="00A45F70">
            <w:pPr>
              <w:autoSpaceDE w:val="0"/>
              <w:autoSpaceDN w:val="0"/>
              <w:adjustRightInd w:val="0"/>
              <w:spacing w:line="220" w:lineRule="atLeast"/>
              <w:rPr>
                <w:rFonts w:ascii="Arial" w:hAnsi="Arial" w:cs="Arial"/>
                <w:sz w:val="18"/>
                <w:szCs w:val="18"/>
              </w:rPr>
            </w:pPr>
            <w:r w:rsidRPr="00836C48">
              <w:rPr>
                <w:rFonts w:ascii="Arial" w:hAnsi="Arial" w:cs="Arial"/>
                <w:sz w:val="18"/>
                <w:szCs w:val="18"/>
              </w:rPr>
              <w:t>Employees</w:t>
            </w:r>
          </w:p>
          <w:p w14:paraId="73CC198F" w14:textId="77777777" w:rsidR="003A5E14" w:rsidRPr="00836C48" w:rsidRDefault="003A5E14" w:rsidP="00A45F70">
            <w:pPr>
              <w:autoSpaceDE w:val="0"/>
              <w:autoSpaceDN w:val="0"/>
              <w:adjustRightInd w:val="0"/>
              <w:spacing w:line="220" w:lineRule="atLeast"/>
              <w:rPr>
                <w:rFonts w:ascii="Arial" w:hAnsi="Arial" w:cs="Arial"/>
                <w:sz w:val="18"/>
                <w:szCs w:val="18"/>
              </w:rPr>
            </w:pPr>
            <w:r w:rsidRPr="00836C48">
              <w:rPr>
                <w:rFonts w:ascii="Arial" w:hAnsi="Arial" w:cs="Arial"/>
                <w:sz w:val="18"/>
                <w:szCs w:val="18"/>
              </w:rPr>
              <w:t>Communities</w:t>
            </w:r>
          </w:p>
          <w:p w14:paraId="77FD86BF" w14:textId="77777777" w:rsidR="003A5E14" w:rsidRPr="00836C48" w:rsidRDefault="003A5E14" w:rsidP="00A45F70">
            <w:pPr>
              <w:autoSpaceDE w:val="0"/>
              <w:autoSpaceDN w:val="0"/>
              <w:adjustRightInd w:val="0"/>
              <w:spacing w:line="220" w:lineRule="atLeast"/>
              <w:rPr>
                <w:rFonts w:ascii="Arial" w:hAnsi="Arial" w:cs="Arial"/>
                <w:sz w:val="18"/>
                <w:szCs w:val="18"/>
              </w:rPr>
            </w:pPr>
            <w:r w:rsidRPr="00836C48">
              <w:rPr>
                <w:rFonts w:ascii="Arial" w:hAnsi="Arial" w:cs="Arial"/>
                <w:sz w:val="18"/>
                <w:szCs w:val="18"/>
              </w:rPr>
              <w:t>Flora and fauna</w:t>
            </w:r>
          </w:p>
          <w:p w14:paraId="54273AB5" w14:textId="77777777" w:rsidR="003A5E14" w:rsidRPr="00836C48" w:rsidRDefault="003A5E14" w:rsidP="00A45F70">
            <w:pPr>
              <w:autoSpaceDE w:val="0"/>
              <w:autoSpaceDN w:val="0"/>
              <w:adjustRightInd w:val="0"/>
              <w:spacing w:line="220" w:lineRule="atLeast"/>
              <w:rPr>
                <w:rFonts w:ascii="Arial" w:hAnsi="Arial" w:cs="Arial"/>
                <w:sz w:val="18"/>
                <w:szCs w:val="18"/>
              </w:rPr>
            </w:pPr>
            <w:r w:rsidRPr="00836C48">
              <w:rPr>
                <w:rFonts w:ascii="Arial" w:hAnsi="Arial" w:cs="Arial"/>
                <w:sz w:val="18"/>
                <w:szCs w:val="18"/>
              </w:rPr>
              <w:t>Soil, water resources</w:t>
            </w:r>
          </w:p>
        </w:tc>
        <w:tc>
          <w:tcPr>
            <w:tcW w:w="2143" w:type="pct"/>
            <w:vAlign w:val="center"/>
          </w:tcPr>
          <w:p w14:paraId="00040C32" w14:textId="77777777" w:rsidR="003A5E14" w:rsidRPr="00836C48" w:rsidRDefault="003A5E14" w:rsidP="00A45F70">
            <w:pPr>
              <w:pStyle w:val="ListeParagraf"/>
              <w:keepNext/>
              <w:numPr>
                <w:ilvl w:val="1"/>
                <w:numId w:val="5"/>
              </w:numPr>
              <w:spacing w:before="60" w:after="6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Separate waste at the source into waste categories determined in Waste Management Regulation, establish temporary waste storage area</w:t>
            </w:r>
          </w:p>
          <w:p w14:paraId="365496DB" w14:textId="77777777" w:rsidR="003A5E14" w:rsidRPr="00836C48" w:rsidRDefault="003A5E14" w:rsidP="00A45F70">
            <w:pPr>
              <w:pStyle w:val="ListeParagraf"/>
              <w:keepNext/>
              <w:numPr>
                <w:ilvl w:val="1"/>
                <w:numId w:val="5"/>
              </w:numPr>
              <w:spacing w:before="60" w:after="6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Place labeled bins for each type of waste at strategic locations on-site to ensure correct disposal by workers.</w:t>
            </w:r>
          </w:p>
          <w:p w14:paraId="662C2E58" w14:textId="77777777" w:rsidR="003A5E14" w:rsidRPr="00836C48" w:rsidRDefault="003A5E14" w:rsidP="00A45F70">
            <w:pPr>
              <w:pStyle w:val="ListeParagraf"/>
              <w:keepNext/>
              <w:numPr>
                <w:ilvl w:val="1"/>
                <w:numId w:val="5"/>
              </w:numPr>
              <w:spacing w:before="60" w:after="6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Implement practices to reduce waste generation by optimizing material use and reusing materials where possible.</w:t>
            </w:r>
          </w:p>
          <w:p w14:paraId="47FAC50D" w14:textId="77777777" w:rsidR="003A5E14" w:rsidRPr="00836C48" w:rsidRDefault="003A5E14" w:rsidP="00A45F70">
            <w:pPr>
              <w:pStyle w:val="ListeParagraf"/>
              <w:keepNext/>
              <w:numPr>
                <w:ilvl w:val="1"/>
                <w:numId w:val="5"/>
              </w:numPr>
              <w:spacing w:before="60" w:after="6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Contract with local recycling facilities to ensure that recyclable materials (e.g., metals, paper, plastic) are properly processed.</w:t>
            </w:r>
          </w:p>
          <w:p w14:paraId="7A6670D1" w14:textId="77777777" w:rsidR="003A5E14" w:rsidRPr="00836C48" w:rsidRDefault="003A5E14" w:rsidP="00A45F70">
            <w:pPr>
              <w:pStyle w:val="ListeParagraf"/>
              <w:keepNext/>
              <w:numPr>
                <w:ilvl w:val="1"/>
                <w:numId w:val="5"/>
              </w:numPr>
              <w:spacing w:before="60" w:after="6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Store waste in designated, secured areas to prevent littering, leaching, and environmental contamination.</w:t>
            </w:r>
          </w:p>
          <w:p w14:paraId="4702EDBF" w14:textId="77777777" w:rsidR="003A5E14" w:rsidRPr="00836C48" w:rsidRDefault="003A5E14" w:rsidP="00A45F70">
            <w:pPr>
              <w:pStyle w:val="ListeParagraf"/>
              <w:keepNext/>
              <w:numPr>
                <w:ilvl w:val="1"/>
                <w:numId w:val="5"/>
              </w:numPr>
              <w:spacing w:before="60" w:after="6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Use leak-proof containers for hazardous or liquid waste and ensure they are adequately labeled.</w:t>
            </w:r>
          </w:p>
          <w:p w14:paraId="5667A0E9" w14:textId="77777777" w:rsidR="003A5E14" w:rsidRPr="00836C48" w:rsidRDefault="003A5E14" w:rsidP="00A45F70">
            <w:pPr>
              <w:pStyle w:val="ListeParagraf"/>
              <w:keepNext/>
              <w:numPr>
                <w:ilvl w:val="1"/>
                <w:numId w:val="5"/>
              </w:numPr>
              <w:spacing w:before="60" w:after="6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Contract with licensed waste disposal companies to handle non-recyclable and hazardous wastes in accordance with Waste Management Regulation.</w:t>
            </w:r>
          </w:p>
          <w:p w14:paraId="6094F365" w14:textId="77777777" w:rsidR="003A5E14" w:rsidRPr="00836C48" w:rsidRDefault="003A5E14" w:rsidP="00A45F70">
            <w:pPr>
              <w:pStyle w:val="ListeParagraf"/>
              <w:keepNext/>
              <w:numPr>
                <w:ilvl w:val="1"/>
                <w:numId w:val="5"/>
              </w:numPr>
              <w:spacing w:before="60" w:after="6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Track and document the disposal process to ensure compliance and accountability.</w:t>
            </w:r>
          </w:p>
          <w:p w14:paraId="4D4A40FB" w14:textId="77777777" w:rsidR="003A5E14" w:rsidRPr="00836C48" w:rsidRDefault="003A5E14" w:rsidP="00A45F70">
            <w:pPr>
              <w:pStyle w:val="ListeParagraf"/>
              <w:keepNext/>
              <w:numPr>
                <w:ilvl w:val="1"/>
                <w:numId w:val="5"/>
              </w:numPr>
              <w:spacing w:before="60" w:after="6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Conduct regular awareness sessions and training for workers on waste reduction techniques, proper disposal practices, and the importance of waste management.</w:t>
            </w:r>
          </w:p>
          <w:p w14:paraId="34ABCE7A" w14:textId="77777777" w:rsidR="003A5E14" w:rsidRPr="00836C48" w:rsidRDefault="003A5E14" w:rsidP="00A45F70">
            <w:pPr>
              <w:pStyle w:val="ListeParagraf"/>
              <w:keepNext/>
              <w:numPr>
                <w:ilvl w:val="1"/>
                <w:numId w:val="5"/>
              </w:numPr>
              <w:spacing w:before="60" w:after="6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Regularly monitor waste management practices, conduct site inspections, and assess waste volumes to identify areas for improvement.</w:t>
            </w:r>
          </w:p>
          <w:p w14:paraId="3E1CEA5F" w14:textId="77777777" w:rsidR="003A5E14" w:rsidRPr="00836C48" w:rsidRDefault="003A5E14" w:rsidP="00A45F70">
            <w:pPr>
              <w:pStyle w:val="ListeParagraf"/>
              <w:keepNext/>
              <w:numPr>
                <w:ilvl w:val="1"/>
                <w:numId w:val="5"/>
              </w:numPr>
              <w:spacing w:before="60" w:after="6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Establish a reporting system to document waste types, quantities, and disposal methods.</w:t>
            </w:r>
          </w:p>
          <w:p w14:paraId="7658265C" w14:textId="77777777" w:rsidR="003A5E14" w:rsidRPr="00836C48" w:rsidRDefault="003A5E14" w:rsidP="00A45F70">
            <w:pPr>
              <w:pStyle w:val="ListeParagraf"/>
              <w:keepNext/>
              <w:numPr>
                <w:ilvl w:val="1"/>
                <w:numId w:val="5"/>
              </w:numPr>
              <w:spacing w:before="60" w:after="6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 xml:space="preserve">Develop a comprehensive waste management plan that includes waste reduction targets, disposal methods, monitoring schedules, and assigned responsibilities for effective waste management throughout the </w:t>
            </w:r>
            <w:r>
              <w:rPr>
                <w:rFonts w:ascii="Arial" w:hAnsi="Arial" w:cs="Arial"/>
                <w:sz w:val="18"/>
                <w:szCs w:val="18"/>
                <w:lang w:eastAsia="tr-TR"/>
              </w:rPr>
              <w:t>sub-</w:t>
            </w:r>
            <w:r w:rsidRPr="00836C48">
              <w:rPr>
                <w:rFonts w:ascii="Arial" w:hAnsi="Arial" w:cs="Arial"/>
                <w:sz w:val="18"/>
                <w:szCs w:val="18"/>
                <w:lang w:eastAsia="tr-TR"/>
              </w:rPr>
              <w:t>project.</w:t>
            </w:r>
          </w:p>
          <w:p w14:paraId="2EC48E2F" w14:textId="77777777" w:rsidR="003A5E14" w:rsidRPr="00836C48" w:rsidRDefault="003A5E14" w:rsidP="00A45F70">
            <w:pPr>
              <w:pStyle w:val="ListeParagraf"/>
              <w:keepNext/>
              <w:numPr>
                <w:ilvl w:val="1"/>
                <w:numId w:val="5"/>
              </w:numPr>
              <w:spacing w:before="60" w:after="6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Use containment systems for waste that poses spill risks, and keep spill kits accessible. Train staff on immediate spill response actions to prevent soil and water contamination.</w:t>
            </w:r>
          </w:p>
          <w:p w14:paraId="458F772B" w14:textId="77777777" w:rsidR="003A5E14" w:rsidRPr="00836C48" w:rsidRDefault="003A5E14" w:rsidP="00A45F70">
            <w:pPr>
              <w:pStyle w:val="ListeParagraf"/>
              <w:keepNext/>
              <w:numPr>
                <w:ilvl w:val="1"/>
                <w:numId w:val="5"/>
              </w:numPr>
              <w:spacing w:before="60" w:after="60" w:line="240" w:lineRule="auto"/>
              <w:ind w:left="172" w:hanging="142"/>
              <w:rPr>
                <w:rFonts w:ascii="Arial" w:hAnsi="Arial" w:cs="Arial"/>
                <w:sz w:val="18"/>
                <w:szCs w:val="18"/>
              </w:rPr>
            </w:pPr>
            <w:r w:rsidRPr="00836C48">
              <w:rPr>
                <w:rFonts w:ascii="Arial" w:hAnsi="Arial" w:cs="Arial"/>
                <w:sz w:val="18"/>
                <w:szCs w:val="18"/>
                <w:lang w:eastAsia="tr-TR"/>
              </w:rPr>
              <w:t>Conduct maintenance tasks, such as oil changes and battery replacements, off-site;</w:t>
            </w:r>
          </w:p>
        </w:tc>
        <w:tc>
          <w:tcPr>
            <w:tcW w:w="832" w:type="pct"/>
            <w:vAlign w:val="center"/>
          </w:tcPr>
          <w:p w14:paraId="2BDB7B26" w14:textId="612FF3B5" w:rsidR="003A5E14" w:rsidRPr="00836C48" w:rsidRDefault="003A5E14" w:rsidP="00A45F70">
            <w:pPr>
              <w:autoSpaceDE w:val="0"/>
              <w:autoSpaceDN w:val="0"/>
              <w:adjustRightInd w:val="0"/>
              <w:spacing w:line="220" w:lineRule="atLeast"/>
              <w:rPr>
                <w:rFonts w:ascii="Arial" w:hAnsi="Arial" w:cs="Arial"/>
                <w:sz w:val="18"/>
                <w:szCs w:val="18"/>
              </w:rPr>
            </w:pPr>
            <w:r>
              <w:rPr>
                <w:rFonts w:ascii="Arial" w:hAnsi="Arial" w:cs="Arial"/>
                <w:iCs/>
                <w:sz w:val="18"/>
                <w:szCs w:val="18"/>
              </w:rPr>
              <w:t>Kayapınar Municipality</w:t>
            </w:r>
          </w:p>
        </w:tc>
      </w:tr>
      <w:tr w:rsidR="003A5E14" w:rsidRPr="00836C48" w14:paraId="6F339A7E" w14:textId="77777777" w:rsidTr="00A45F70">
        <w:trPr>
          <w:gridAfter w:val="1"/>
          <w:wAfter w:w="8" w:type="pct"/>
          <w:trHeight w:val="407"/>
        </w:trPr>
        <w:tc>
          <w:tcPr>
            <w:tcW w:w="247" w:type="pct"/>
            <w:vAlign w:val="center"/>
          </w:tcPr>
          <w:p w14:paraId="6BF7C808" w14:textId="77777777" w:rsidR="003A5E14" w:rsidRPr="00836C48" w:rsidRDefault="003A5E14" w:rsidP="00A45F70">
            <w:pPr>
              <w:pStyle w:val="ListeParagraf"/>
              <w:numPr>
                <w:ilvl w:val="0"/>
                <w:numId w:val="7"/>
              </w:numPr>
              <w:autoSpaceDE w:val="0"/>
              <w:autoSpaceDN w:val="0"/>
              <w:adjustRightInd w:val="0"/>
              <w:spacing w:line="220" w:lineRule="atLeast"/>
              <w:ind w:left="366" w:hanging="142"/>
              <w:rPr>
                <w:rFonts w:ascii="Arial" w:hAnsi="Arial" w:cs="Arial"/>
                <w:b/>
                <w:bCs/>
                <w:sz w:val="18"/>
                <w:szCs w:val="18"/>
              </w:rPr>
            </w:pPr>
          </w:p>
        </w:tc>
        <w:tc>
          <w:tcPr>
            <w:tcW w:w="810" w:type="pct"/>
            <w:shd w:val="clear" w:color="auto" w:fill="auto"/>
            <w:vAlign w:val="center"/>
          </w:tcPr>
          <w:p w14:paraId="1BC1BD4A" w14:textId="77777777" w:rsidR="003A5E14" w:rsidRPr="00836C48" w:rsidRDefault="003A5E14" w:rsidP="00A45F70">
            <w:pPr>
              <w:autoSpaceDE w:val="0"/>
              <w:autoSpaceDN w:val="0"/>
              <w:adjustRightInd w:val="0"/>
              <w:spacing w:line="220" w:lineRule="atLeast"/>
              <w:rPr>
                <w:rFonts w:ascii="Arial" w:hAnsi="Arial" w:cs="Arial"/>
                <w:bCs/>
                <w:sz w:val="18"/>
                <w:szCs w:val="18"/>
              </w:rPr>
            </w:pPr>
            <w:r w:rsidRPr="00836C48">
              <w:rPr>
                <w:rFonts w:ascii="Arial" w:hAnsi="Arial" w:cs="Arial"/>
                <w:bCs/>
                <w:sz w:val="18"/>
                <w:szCs w:val="18"/>
              </w:rPr>
              <w:t>Electronic Waste Disposal</w:t>
            </w:r>
          </w:p>
        </w:tc>
        <w:tc>
          <w:tcPr>
            <w:tcW w:w="960" w:type="pct"/>
            <w:vAlign w:val="center"/>
          </w:tcPr>
          <w:p w14:paraId="72878663" w14:textId="77777777" w:rsidR="003A5E14" w:rsidRPr="00836C48" w:rsidRDefault="003A5E14" w:rsidP="00A45F70">
            <w:pPr>
              <w:autoSpaceDE w:val="0"/>
              <w:autoSpaceDN w:val="0"/>
              <w:adjustRightInd w:val="0"/>
              <w:spacing w:line="220" w:lineRule="atLeast"/>
              <w:rPr>
                <w:rFonts w:ascii="Arial" w:hAnsi="Arial" w:cs="Arial"/>
                <w:sz w:val="18"/>
                <w:szCs w:val="18"/>
              </w:rPr>
            </w:pPr>
            <w:r w:rsidRPr="00836C48">
              <w:rPr>
                <w:rFonts w:ascii="Arial" w:hAnsi="Arial" w:cs="Arial"/>
                <w:sz w:val="18"/>
                <w:szCs w:val="18"/>
              </w:rPr>
              <w:t>Employees</w:t>
            </w:r>
          </w:p>
          <w:p w14:paraId="543B813E" w14:textId="77777777" w:rsidR="003A5E14" w:rsidRPr="00836C48" w:rsidRDefault="003A5E14" w:rsidP="00A45F70">
            <w:pPr>
              <w:autoSpaceDE w:val="0"/>
              <w:autoSpaceDN w:val="0"/>
              <w:adjustRightInd w:val="0"/>
              <w:spacing w:line="220" w:lineRule="atLeast"/>
              <w:rPr>
                <w:rFonts w:ascii="Arial" w:hAnsi="Arial" w:cs="Arial"/>
                <w:sz w:val="18"/>
                <w:szCs w:val="18"/>
              </w:rPr>
            </w:pPr>
            <w:r w:rsidRPr="00836C48">
              <w:rPr>
                <w:rFonts w:ascii="Arial" w:hAnsi="Arial" w:cs="Arial"/>
                <w:sz w:val="18"/>
                <w:szCs w:val="18"/>
              </w:rPr>
              <w:t>Communities</w:t>
            </w:r>
          </w:p>
          <w:p w14:paraId="09DA1C57" w14:textId="77777777" w:rsidR="003A5E14" w:rsidRPr="00836C48" w:rsidRDefault="003A5E14" w:rsidP="00A45F70">
            <w:pPr>
              <w:autoSpaceDE w:val="0"/>
              <w:autoSpaceDN w:val="0"/>
              <w:adjustRightInd w:val="0"/>
              <w:spacing w:line="220" w:lineRule="atLeast"/>
              <w:rPr>
                <w:rFonts w:ascii="Arial" w:hAnsi="Arial" w:cs="Arial"/>
                <w:sz w:val="18"/>
                <w:szCs w:val="18"/>
              </w:rPr>
            </w:pPr>
            <w:r w:rsidRPr="00836C48">
              <w:rPr>
                <w:rFonts w:ascii="Arial" w:hAnsi="Arial" w:cs="Arial"/>
                <w:sz w:val="18"/>
                <w:szCs w:val="18"/>
              </w:rPr>
              <w:t>Flora and fauna</w:t>
            </w:r>
          </w:p>
          <w:p w14:paraId="0F7DEFE7" w14:textId="77777777" w:rsidR="003A5E14" w:rsidRPr="00836C48" w:rsidRDefault="003A5E14" w:rsidP="00A45F70">
            <w:pPr>
              <w:autoSpaceDE w:val="0"/>
              <w:autoSpaceDN w:val="0"/>
              <w:adjustRightInd w:val="0"/>
              <w:spacing w:line="220" w:lineRule="atLeast"/>
              <w:rPr>
                <w:rFonts w:ascii="Arial" w:hAnsi="Arial" w:cs="Arial"/>
                <w:sz w:val="18"/>
                <w:szCs w:val="18"/>
              </w:rPr>
            </w:pPr>
            <w:r w:rsidRPr="00836C48">
              <w:rPr>
                <w:rFonts w:ascii="Arial" w:hAnsi="Arial" w:cs="Arial"/>
                <w:sz w:val="18"/>
                <w:szCs w:val="18"/>
              </w:rPr>
              <w:t>Soil, water resources</w:t>
            </w:r>
          </w:p>
        </w:tc>
        <w:tc>
          <w:tcPr>
            <w:tcW w:w="2143" w:type="pct"/>
            <w:vAlign w:val="center"/>
          </w:tcPr>
          <w:p w14:paraId="6D693088" w14:textId="77777777" w:rsidR="003A5E14" w:rsidRPr="00836C48" w:rsidRDefault="003A5E14" w:rsidP="00A45F70">
            <w:pPr>
              <w:pStyle w:val="ListeParagraf"/>
              <w:keepNext/>
              <w:numPr>
                <w:ilvl w:val="1"/>
                <w:numId w:val="5"/>
              </w:numPr>
              <w:spacing w:before="60" w:after="6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Contract with recycling facilities and/or manufacturers to ensure proper disposal or recycling of obsolete equipment;</w:t>
            </w:r>
          </w:p>
          <w:p w14:paraId="7777B369" w14:textId="77777777" w:rsidR="003A5E14" w:rsidRPr="00836C48" w:rsidRDefault="003A5E14" w:rsidP="00A45F70">
            <w:pPr>
              <w:pStyle w:val="ListeParagraf"/>
              <w:keepNext/>
              <w:numPr>
                <w:ilvl w:val="1"/>
                <w:numId w:val="5"/>
              </w:numPr>
              <w:spacing w:before="60" w:line="240" w:lineRule="auto"/>
              <w:ind w:left="170" w:hanging="142"/>
              <w:rPr>
                <w:rFonts w:ascii="Arial" w:hAnsi="Arial" w:cs="Arial"/>
                <w:sz w:val="18"/>
                <w:szCs w:val="18"/>
              </w:rPr>
            </w:pPr>
            <w:r w:rsidRPr="00836C48">
              <w:rPr>
                <w:rFonts w:ascii="Arial" w:hAnsi="Arial" w:cs="Arial"/>
                <w:sz w:val="18"/>
                <w:szCs w:val="18"/>
                <w:lang w:eastAsia="tr-TR"/>
              </w:rPr>
              <w:t>Agreements will be set with e-waste recycling facilities to ensure responsible disposal of electronic waste from solar panels, inverters, batteries, etc.</w:t>
            </w:r>
            <w:r w:rsidRPr="00836C48">
              <w:rPr>
                <w:rFonts w:ascii="Arial" w:hAnsi="Arial" w:cs="Arial"/>
                <w:sz w:val="18"/>
                <w:szCs w:val="18"/>
              </w:rPr>
              <w:t xml:space="preserve"> </w:t>
            </w:r>
          </w:p>
        </w:tc>
        <w:tc>
          <w:tcPr>
            <w:tcW w:w="832" w:type="pct"/>
            <w:vAlign w:val="center"/>
          </w:tcPr>
          <w:p w14:paraId="462AB376" w14:textId="6BFBFE3F" w:rsidR="003A5E14" w:rsidRPr="00836C48" w:rsidRDefault="003A5E14" w:rsidP="00A45F70">
            <w:pPr>
              <w:autoSpaceDE w:val="0"/>
              <w:autoSpaceDN w:val="0"/>
              <w:adjustRightInd w:val="0"/>
              <w:spacing w:line="220" w:lineRule="atLeast"/>
              <w:rPr>
                <w:rFonts w:ascii="Arial" w:hAnsi="Arial" w:cs="Arial"/>
                <w:sz w:val="18"/>
                <w:szCs w:val="18"/>
              </w:rPr>
            </w:pPr>
            <w:r>
              <w:rPr>
                <w:rFonts w:ascii="Arial" w:hAnsi="Arial" w:cs="Arial"/>
                <w:iCs/>
                <w:sz w:val="18"/>
                <w:szCs w:val="18"/>
              </w:rPr>
              <w:t>Kayapınar Municipality</w:t>
            </w:r>
          </w:p>
        </w:tc>
      </w:tr>
      <w:tr w:rsidR="003A5E14" w:rsidRPr="00836C48" w14:paraId="77524F30" w14:textId="77777777" w:rsidTr="00A45F70">
        <w:trPr>
          <w:gridAfter w:val="1"/>
          <w:wAfter w:w="8" w:type="pct"/>
          <w:trHeight w:val="407"/>
        </w:trPr>
        <w:tc>
          <w:tcPr>
            <w:tcW w:w="247" w:type="pct"/>
            <w:vAlign w:val="center"/>
          </w:tcPr>
          <w:p w14:paraId="29BAD1CE" w14:textId="77777777" w:rsidR="003A5E14" w:rsidRPr="00836C48" w:rsidRDefault="003A5E14" w:rsidP="00A45F70">
            <w:pPr>
              <w:pStyle w:val="ListeParagraf"/>
              <w:numPr>
                <w:ilvl w:val="0"/>
                <w:numId w:val="7"/>
              </w:numPr>
              <w:autoSpaceDE w:val="0"/>
              <w:autoSpaceDN w:val="0"/>
              <w:adjustRightInd w:val="0"/>
              <w:spacing w:line="220" w:lineRule="atLeast"/>
              <w:ind w:left="366" w:hanging="142"/>
              <w:rPr>
                <w:rFonts w:ascii="Arial" w:hAnsi="Arial" w:cs="Arial"/>
                <w:b/>
                <w:bCs/>
                <w:sz w:val="18"/>
                <w:szCs w:val="18"/>
              </w:rPr>
            </w:pPr>
          </w:p>
        </w:tc>
        <w:tc>
          <w:tcPr>
            <w:tcW w:w="810" w:type="pct"/>
            <w:shd w:val="clear" w:color="auto" w:fill="auto"/>
            <w:vAlign w:val="center"/>
          </w:tcPr>
          <w:p w14:paraId="7F0F9364" w14:textId="77777777" w:rsidR="003A5E14" w:rsidRPr="00836C48" w:rsidRDefault="003A5E14" w:rsidP="00A45F70">
            <w:pPr>
              <w:autoSpaceDE w:val="0"/>
              <w:autoSpaceDN w:val="0"/>
              <w:adjustRightInd w:val="0"/>
              <w:spacing w:line="220" w:lineRule="atLeast"/>
              <w:rPr>
                <w:rFonts w:ascii="Arial" w:hAnsi="Arial" w:cs="Arial"/>
                <w:bCs/>
                <w:sz w:val="18"/>
                <w:szCs w:val="18"/>
              </w:rPr>
            </w:pPr>
            <w:r w:rsidRPr="00836C48">
              <w:rPr>
                <w:rFonts w:ascii="Arial" w:hAnsi="Arial" w:cs="Arial"/>
                <w:bCs/>
                <w:sz w:val="18"/>
                <w:szCs w:val="18"/>
              </w:rPr>
              <w:t>Water Use</w:t>
            </w:r>
          </w:p>
        </w:tc>
        <w:tc>
          <w:tcPr>
            <w:tcW w:w="960" w:type="pct"/>
            <w:vAlign w:val="center"/>
          </w:tcPr>
          <w:p w14:paraId="13964F14" w14:textId="77777777" w:rsidR="003A5E14" w:rsidRPr="00836C48" w:rsidRDefault="003A5E14" w:rsidP="00A45F70">
            <w:pPr>
              <w:autoSpaceDE w:val="0"/>
              <w:autoSpaceDN w:val="0"/>
              <w:adjustRightInd w:val="0"/>
              <w:spacing w:line="220" w:lineRule="atLeast"/>
              <w:rPr>
                <w:rFonts w:ascii="Arial" w:hAnsi="Arial" w:cs="Arial"/>
                <w:sz w:val="18"/>
                <w:szCs w:val="18"/>
              </w:rPr>
            </w:pPr>
            <w:r w:rsidRPr="00836C48">
              <w:rPr>
                <w:rFonts w:ascii="Arial" w:hAnsi="Arial" w:cs="Arial"/>
                <w:sz w:val="18"/>
                <w:szCs w:val="18"/>
              </w:rPr>
              <w:t>Flora and fauna</w:t>
            </w:r>
          </w:p>
          <w:p w14:paraId="08646D8A" w14:textId="77777777" w:rsidR="003A5E14" w:rsidRPr="00836C48" w:rsidRDefault="003A5E14" w:rsidP="00A45F70">
            <w:pPr>
              <w:autoSpaceDE w:val="0"/>
              <w:autoSpaceDN w:val="0"/>
              <w:adjustRightInd w:val="0"/>
              <w:spacing w:line="220" w:lineRule="atLeast"/>
              <w:rPr>
                <w:rFonts w:ascii="Arial" w:hAnsi="Arial" w:cs="Arial"/>
                <w:sz w:val="18"/>
                <w:szCs w:val="18"/>
              </w:rPr>
            </w:pPr>
            <w:r w:rsidRPr="00836C48">
              <w:rPr>
                <w:rFonts w:ascii="Arial" w:hAnsi="Arial" w:cs="Arial"/>
                <w:sz w:val="18"/>
                <w:szCs w:val="18"/>
              </w:rPr>
              <w:t>Soil, water resources</w:t>
            </w:r>
          </w:p>
        </w:tc>
        <w:tc>
          <w:tcPr>
            <w:tcW w:w="2143" w:type="pct"/>
            <w:vAlign w:val="center"/>
          </w:tcPr>
          <w:p w14:paraId="0FCAEE40" w14:textId="77777777" w:rsidR="003A5E14" w:rsidRPr="00836C48" w:rsidRDefault="003A5E14" w:rsidP="00A45F70">
            <w:pPr>
              <w:pStyle w:val="ListeParagraf"/>
              <w:keepNext/>
              <w:numPr>
                <w:ilvl w:val="1"/>
                <w:numId w:val="5"/>
              </w:numPr>
              <w:spacing w:before="60" w:after="6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Use water efficiently when cleaning solar panels to minimize water consumption and wastewater production.</w:t>
            </w:r>
          </w:p>
          <w:p w14:paraId="7722B9AE" w14:textId="77777777" w:rsidR="003A5E14" w:rsidRPr="00836C48" w:rsidRDefault="003A5E14" w:rsidP="00A45F70">
            <w:pPr>
              <w:pStyle w:val="ListeParagraf"/>
              <w:keepNext/>
              <w:numPr>
                <w:ilvl w:val="1"/>
                <w:numId w:val="5"/>
              </w:numPr>
              <w:spacing w:before="60" w:after="6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Implement wiper cleaning using rubber blade water sprayers that require minimal water, promoting water conservation practices.</w:t>
            </w:r>
          </w:p>
        </w:tc>
        <w:tc>
          <w:tcPr>
            <w:tcW w:w="832" w:type="pct"/>
            <w:vAlign w:val="center"/>
          </w:tcPr>
          <w:p w14:paraId="0A3A3D67" w14:textId="1B8EC86B" w:rsidR="003A5E14" w:rsidRPr="00836C48" w:rsidRDefault="003A5E14" w:rsidP="00A45F70">
            <w:pPr>
              <w:autoSpaceDE w:val="0"/>
              <w:autoSpaceDN w:val="0"/>
              <w:adjustRightInd w:val="0"/>
              <w:spacing w:line="220" w:lineRule="atLeast"/>
              <w:rPr>
                <w:rFonts w:ascii="Arial" w:hAnsi="Arial" w:cs="Arial"/>
                <w:sz w:val="18"/>
                <w:szCs w:val="18"/>
              </w:rPr>
            </w:pPr>
            <w:r>
              <w:rPr>
                <w:rFonts w:ascii="Arial" w:hAnsi="Arial" w:cs="Arial"/>
                <w:iCs/>
                <w:sz w:val="18"/>
                <w:szCs w:val="18"/>
              </w:rPr>
              <w:t>Kayapınar Municipality</w:t>
            </w:r>
          </w:p>
        </w:tc>
      </w:tr>
      <w:tr w:rsidR="00635E0F" w:rsidRPr="00836C48" w14:paraId="2C9696BB" w14:textId="77777777" w:rsidTr="00A45F70">
        <w:trPr>
          <w:gridAfter w:val="1"/>
          <w:wAfter w:w="8" w:type="pct"/>
          <w:trHeight w:val="407"/>
        </w:trPr>
        <w:tc>
          <w:tcPr>
            <w:tcW w:w="247" w:type="pct"/>
            <w:vAlign w:val="center"/>
          </w:tcPr>
          <w:p w14:paraId="2BB4DC2D" w14:textId="77777777" w:rsidR="00635E0F" w:rsidRPr="00836C48" w:rsidRDefault="00635E0F" w:rsidP="00635E0F">
            <w:pPr>
              <w:pStyle w:val="ListeParagraf"/>
              <w:numPr>
                <w:ilvl w:val="0"/>
                <w:numId w:val="7"/>
              </w:numPr>
              <w:autoSpaceDE w:val="0"/>
              <w:autoSpaceDN w:val="0"/>
              <w:adjustRightInd w:val="0"/>
              <w:spacing w:line="220" w:lineRule="atLeast"/>
              <w:ind w:left="366" w:hanging="142"/>
              <w:rPr>
                <w:rFonts w:ascii="Arial" w:hAnsi="Arial" w:cs="Arial"/>
                <w:b/>
                <w:bCs/>
                <w:sz w:val="18"/>
                <w:szCs w:val="18"/>
              </w:rPr>
            </w:pPr>
          </w:p>
        </w:tc>
        <w:tc>
          <w:tcPr>
            <w:tcW w:w="810" w:type="pct"/>
            <w:shd w:val="clear" w:color="auto" w:fill="auto"/>
            <w:vAlign w:val="center"/>
          </w:tcPr>
          <w:p w14:paraId="546F6803" w14:textId="77777777" w:rsidR="00635E0F" w:rsidRPr="00836C48" w:rsidRDefault="00635E0F" w:rsidP="00635E0F">
            <w:pPr>
              <w:autoSpaceDE w:val="0"/>
              <w:autoSpaceDN w:val="0"/>
              <w:adjustRightInd w:val="0"/>
              <w:spacing w:line="220" w:lineRule="atLeast"/>
              <w:rPr>
                <w:rFonts w:ascii="Arial" w:hAnsi="Arial" w:cs="Arial"/>
                <w:bCs/>
                <w:sz w:val="18"/>
                <w:szCs w:val="18"/>
              </w:rPr>
            </w:pPr>
            <w:r w:rsidRPr="00836C48">
              <w:rPr>
                <w:rFonts w:ascii="Arial" w:hAnsi="Arial" w:cs="Arial"/>
                <w:bCs/>
                <w:sz w:val="18"/>
                <w:szCs w:val="18"/>
              </w:rPr>
              <w:t>Wastewater Management</w:t>
            </w:r>
          </w:p>
        </w:tc>
        <w:tc>
          <w:tcPr>
            <w:tcW w:w="960" w:type="pct"/>
            <w:vAlign w:val="center"/>
          </w:tcPr>
          <w:p w14:paraId="50F627BC" w14:textId="77777777" w:rsidR="00635E0F" w:rsidRPr="00836C48" w:rsidRDefault="00635E0F" w:rsidP="00635E0F">
            <w:pPr>
              <w:autoSpaceDE w:val="0"/>
              <w:autoSpaceDN w:val="0"/>
              <w:adjustRightInd w:val="0"/>
              <w:spacing w:line="220" w:lineRule="atLeast"/>
              <w:rPr>
                <w:rFonts w:ascii="Arial" w:hAnsi="Arial" w:cs="Arial"/>
                <w:sz w:val="18"/>
                <w:szCs w:val="18"/>
              </w:rPr>
            </w:pPr>
            <w:r w:rsidRPr="00836C48">
              <w:rPr>
                <w:rFonts w:ascii="Arial" w:hAnsi="Arial" w:cs="Arial"/>
                <w:sz w:val="18"/>
                <w:szCs w:val="18"/>
              </w:rPr>
              <w:t>Flora and fauna</w:t>
            </w:r>
          </w:p>
          <w:p w14:paraId="0E5F3FAD" w14:textId="77777777" w:rsidR="00635E0F" w:rsidRPr="00836C48" w:rsidRDefault="00635E0F" w:rsidP="00635E0F">
            <w:pPr>
              <w:autoSpaceDE w:val="0"/>
              <w:autoSpaceDN w:val="0"/>
              <w:adjustRightInd w:val="0"/>
              <w:spacing w:line="220" w:lineRule="atLeast"/>
              <w:rPr>
                <w:rFonts w:ascii="Arial" w:hAnsi="Arial" w:cs="Arial"/>
                <w:sz w:val="18"/>
                <w:szCs w:val="18"/>
              </w:rPr>
            </w:pPr>
            <w:r w:rsidRPr="00836C48">
              <w:rPr>
                <w:rFonts w:ascii="Arial" w:hAnsi="Arial" w:cs="Arial"/>
                <w:sz w:val="18"/>
                <w:szCs w:val="18"/>
              </w:rPr>
              <w:t>Soil, water resources</w:t>
            </w:r>
          </w:p>
        </w:tc>
        <w:tc>
          <w:tcPr>
            <w:tcW w:w="2143" w:type="pct"/>
            <w:vAlign w:val="center"/>
          </w:tcPr>
          <w:p w14:paraId="6D4AC7BE" w14:textId="48070AD7" w:rsidR="00EC2BB5" w:rsidRDefault="00EC2BB5" w:rsidP="00EC2BB5">
            <w:pPr>
              <w:pStyle w:val="ListeParagraf"/>
              <w:numPr>
                <w:ilvl w:val="1"/>
                <w:numId w:val="5"/>
              </w:numPr>
              <w:spacing w:before="60" w:after="60" w:line="240" w:lineRule="auto"/>
              <w:ind w:left="176" w:hanging="218"/>
              <w:contextualSpacing w:val="0"/>
              <w:rPr>
                <w:rFonts w:ascii="Arial" w:hAnsi="Arial" w:cs="Arial"/>
                <w:sz w:val="18"/>
                <w:szCs w:val="18"/>
              </w:rPr>
            </w:pPr>
            <w:r w:rsidRPr="00EC2BB5">
              <w:rPr>
                <w:rFonts w:ascii="Arial" w:hAnsi="Arial" w:cs="Arial"/>
                <w:sz w:val="18"/>
                <w:szCs w:val="18"/>
              </w:rPr>
              <w:t>Portable toilet will be placed on a level, solid surface.</w:t>
            </w:r>
          </w:p>
          <w:p w14:paraId="68DDBFBA" w14:textId="5137AB54" w:rsidR="00EC2BB5" w:rsidRDefault="00EC2BB5" w:rsidP="00EC2BB5">
            <w:pPr>
              <w:pStyle w:val="ListeParagraf"/>
              <w:numPr>
                <w:ilvl w:val="1"/>
                <w:numId w:val="5"/>
              </w:numPr>
              <w:spacing w:before="60" w:after="60" w:line="240" w:lineRule="auto"/>
              <w:ind w:left="176" w:hanging="218"/>
              <w:contextualSpacing w:val="0"/>
              <w:rPr>
                <w:rFonts w:ascii="Arial" w:hAnsi="Arial" w:cs="Arial"/>
                <w:sz w:val="18"/>
                <w:szCs w:val="18"/>
              </w:rPr>
            </w:pPr>
            <w:r w:rsidRPr="00EC2BB5">
              <w:rPr>
                <w:rFonts w:ascii="Arial" w:hAnsi="Arial" w:cs="Arial"/>
                <w:sz w:val="18"/>
                <w:szCs w:val="18"/>
              </w:rPr>
              <w:t>Toilet will be located away from food and beverage preparation and rest areas.</w:t>
            </w:r>
          </w:p>
          <w:p w14:paraId="1E113E94" w14:textId="5FB48B75" w:rsidR="00EC2BB5" w:rsidRDefault="00EC2BB5" w:rsidP="00EC2BB5">
            <w:pPr>
              <w:pStyle w:val="ListeParagraf"/>
              <w:numPr>
                <w:ilvl w:val="1"/>
                <w:numId w:val="5"/>
              </w:numPr>
              <w:spacing w:before="60" w:after="60" w:line="240" w:lineRule="auto"/>
              <w:ind w:left="176" w:hanging="218"/>
              <w:contextualSpacing w:val="0"/>
              <w:rPr>
                <w:rFonts w:ascii="Arial" w:hAnsi="Arial" w:cs="Arial"/>
                <w:sz w:val="18"/>
                <w:szCs w:val="18"/>
              </w:rPr>
            </w:pPr>
            <w:r w:rsidRPr="00EC2BB5">
              <w:rPr>
                <w:rFonts w:ascii="Arial" w:hAnsi="Arial" w:cs="Arial"/>
                <w:sz w:val="18"/>
                <w:szCs w:val="18"/>
              </w:rPr>
              <w:t>Toilet will be secured against wind or tipping.</w:t>
            </w:r>
          </w:p>
          <w:p w14:paraId="169A7ED9" w14:textId="77777777" w:rsidR="00EC2BB5" w:rsidRDefault="00EC2BB5" w:rsidP="00EC2BB5">
            <w:pPr>
              <w:pStyle w:val="ListeParagraf"/>
              <w:numPr>
                <w:ilvl w:val="1"/>
                <w:numId w:val="5"/>
              </w:numPr>
              <w:spacing w:before="60" w:after="60" w:line="240" w:lineRule="auto"/>
              <w:ind w:left="176" w:hanging="218"/>
              <w:contextualSpacing w:val="0"/>
              <w:rPr>
                <w:rFonts w:ascii="Arial" w:hAnsi="Arial" w:cs="Arial"/>
                <w:sz w:val="18"/>
                <w:szCs w:val="18"/>
              </w:rPr>
            </w:pPr>
            <w:r w:rsidRPr="00EC2BB5">
              <w:rPr>
                <w:rFonts w:ascii="Arial" w:hAnsi="Arial" w:cs="Arial"/>
                <w:sz w:val="18"/>
                <w:szCs w:val="18"/>
              </w:rPr>
              <w:t>The interior of the toilets will be cleaned and disinfected regularly.</w:t>
            </w:r>
          </w:p>
          <w:p w14:paraId="4000FE75" w14:textId="2C56EE75" w:rsidR="00EC2BB5" w:rsidRDefault="00EC2BB5" w:rsidP="00EC2BB5">
            <w:pPr>
              <w:pStyle w:val="ListeParagraf"/>
              <w:numPr>
                <w:ilvl w:val="1"/>
                <w:numId w:val="5"/>
              </w:numPr>
              <w:spacing w:before="60" w:after="60" w:line="240" w:lineRule="auto"/>
              <w:ind w:left="176" w:hanging="218"/>
              <w:contextualSpacing w:val="0"/>
              <w:rPr>
                <w:rFonts w:ascii="Arial" w:hAnsi="Arial" w:cs="Arial"/>
                <w:sz w:val="18"/>
                <w:szCs w:val="18"/>
              </w:rPr>
            </w:pPr>
            <w:r w:rsidRPr="00EC2BB5">
              <w:rPr>
                <w:rFonts w:ascii="Arial" w:hAnsi="Arial" w:cs="Arial"/>
                <w:sz w:val="18"/>
                <w:szCs w:val="18"/>
              </w:rPr>
              <w:t>Toilet will be emptied periodically with a vacuum truck, depending on occupancy.</w:t>
            </w:r>
          </w:p>
          <w:p w14:paraId="012EAE1E" w14:textId="77777777" w:rsidR="00EC2BB5" w:rsidRDefault="00EC2BB5" w:rsidP="00EC2BB5">
            <w:pPr>
              <w:pStyle w:val="ListeParagraf"/>
              <w:numPr>
                <w:ilvl w:val="1"/>
                <w:numId w:val="5"/>
              </w:numPr>
              <w:spacing w:before="60" w:after="60" w:line="240" w:lineRule="auto"/>
              <w:ind w:left="176" w:hanging="218"/>
              <w:contextualSpacing w:val="0"/>
              <w:rPr>
                <w:rFonts w:ascii="Arial" w:hAnsi="Arial" w:cs="Arial"/>
                <w:sz w:val="18"/>
                <w:szCs w:val="18"/>
              </w:rPr>
            </w:pPr>
            <w:r w:rsidRPr="00EC2BB5">
              <w:rPr>
                <w:rFonts w:ascii="Arial" w:hAnsi="Arial" w:cs="Arial"/>
                <w:sz w:val="18"/>
                <w:szCs w:val="18"/>
              </w:rPr>
              <w:t>Soap, disinfectant, and paper towels will be placed inside.</w:t>
            </w:r>
          </w:p>
          <w:p w14:paraId="76DA5FAE" w14:textId="77777777" w:rsidR="00EC2BB5" w:rsidRDefault="00EC2BB5" w:rsidP="00EC2BB5">
            <w:pPr>
              <w:pStyle w:val="ListeParagraf"/>
              <w:numPr>
                <w:ilvl w:val="1"/>
                <w:numId w:val="5"/>
              </w:numPr>
              <w:spacing w:before="60" w:after="60" w:line="240" w:lineRule="auto"/>
              <w:ind w:left="176" w:hanging="218"/>
              <w:contextualSpacing w:val="0"/>
              <w:rPr>
                <w:rFonts w:ascii="Arial" w:hAnsi="Arial" w:cs="Arial"/>
                <w:sz w:val="18"/>
                <w:szCs w:val="18"/>
              </w:rPr>
            </w:pPr>
            <w:r w:rsidRPr="00EC2BB5">
              <w:rPr>
                <w:rFonts w:ascii="Arial" w:hAnsi="Arial" w:cs="Arial"/>
                <w:sz w:val="18"/>
                <w:szCs w:val="18"/>
              </w:rPr>
              <w:t>Deodorizing chemicals will be added regularly</w:t>
            </w:r>
            <w:r>
              <w:rPr>
                <w:rFonts w:ascii="Arial" w:hAnsi="Arial" w:cs="Arial"/>
                <w:sz w:val="18"/>
                <w:szCs w:val="18"/>
              </w:rPr>
              <w:t>.</w:t>
            </w:r>
          </w:p>
          <w:p w14:paraId="32958B8D" w14:textId="77777777" w:rsidR="00EC2BB5" w:rsidRDefault="00EC2BB5" w:rsidP="00EC2BB5">
            <w:pPr>
              <w:pStyle w:val="ListeParagraf"/>
              <w:numPr>
                <w:ilvl w:val="1"/>
                <w:numId w:val="5"/>
              </w:numPr>
              <w:spacing w:before="60" w:after="60" w:line="240" w:lineRule="auto"/>
              <w:ind w:left="176" w:hanging="218"/>
              <w:contextualSpacing w:val="0"/>
              <w:rPr>
                <w:rFonts w:ascii="Arial" w:hAnsi="Arial" w:cs="Arial"/>
                <w:sz w:val="18"/>
                <w:szCs w:val="18"/>
              </w:rPr>
            </w:pPr>
            <w:r w:rsidRPr="00EC2BB5">
              <w:rPr>
                <w:rFonts w:ascii="Arial" w:hAnsi="Arial" w:cs="Arial"/>
                <w:sz w:val="18"/>
                <w:szCs w:val="18"/>
              </w:rPr>
              <w:t>Ventilation openings in the toilets will be kept clear.</w:t>
            </w:r>
          </w:p>
          <w:p w14:paraId="2E177079" w14:textId="77777777" w:rsidR="00EC2BB5" w:rsidRDefault="00EC2BB5" w:rsidP="00EC2BB5">
            <w:pPr>
              <w:pStyle w:val="ListeParagraf"/>
              <w:numPr>
                <w:ilvl w:val="1"/>
                <w:numId w:val="5"/>
              </w:numPr>
              <w:spacing w:before="60" w:after="60" w:line="240" w:lineRule="auto"/>
              <w:ind w:left="176" w:hanging="218"/>
              <w:contextualSpacing w:val="0"/>
              <w:rPr>
                <w:rFonts w:ascii="Arial" w:hAnsi="Arial" w:cs="Arial"/>
                <w:sz w:val="18"/>
                <w:szCs w:val="18"/>
              </w:rPr>
            </w:pPr>
            <w:r w:rsidRPr="00EC2BB5">
              <w:rPr>
                <w:rFonts w:ascii="Arial" w:hAnsi="Arial" w:cs="Arial"/>
                <w:sz w:val="18"/>
                <w:szCs w:val="18"/>
              </w:rPr>
              <w:t>The area surrounding the toilets will be made safe with non-slip material.</w:t>
            </w:r>
          </w:p>
          <w:p w14:paraId="54429A0A" w14:textId="1E06C803" w:rsidR="00EC2BB5" w:rsidRDefault="00EC2BB5" w:rsidP="00EC2BB5">
            <w:pPr>
              <w:pStyle w:val="ListeParagraf"/>
              <w:numPr>
                <w:ilvl w:val="1"/>
                <w:numId w:val="5"/>
              </w:numPr>
              <w:spacing w:before="60" w:after="60" w:line="240" w:lineRule="auto"/>
              <w:ind w:left="176" w:hanging="218"/>
              <w:contextualSpacing w:val="0"/>
              <w:rPr>
                <w:rFonts w:ascii="Arial" w:hAnsi="Arial" w:cs="Arial"/>
                <w:sz w:val="18"/>
                <w:szCs w:val="18"/>
              </w:rPr>
            </w:pPr>
            <w:r w:rsidRPr="00EC2BB5">
              <w:rPr>
                <w:rFonts w:ascii="Arial" w:hAnsi="Arial" w:cs="Arial"/>
                <w:sz w:val="18"/>
                <w:szCs w:val="18"/>
              </w:rPr>
              <w:t>Employees will be trained on the proper and hygienic use of portable toilet.</w:t>
            </w:r>
          </w:p>
          <w:p w14:paraId="2D2FB688" w14:textId="0533D5D6" w:rsidR="00EC2BB5" w:rsidRDefault="00EC2BB5" w:rsidP="00EC2BB5">
            <w:pPr>
              <w:pStyle w:val="ListeParagraf"/>
              <w:keepNext/>
              <w:numPr>
                <w:ilvl w:val="1"/>
                <w:numId w:val="5"/>
              </w:numPr>
              <w:spacing w:before="60" w:after="60" w:line="240" w:lineRule="auto"/>
              <w:ind w:left="172" w:hanging="142"/>
              <w:jc w:val="both"/>
              <w:rPr>
                <w:rFonts w:ascii="Arial" w:hAnsi="Arial" w:cs="Arial"/>
                <w:sz w:val="18"/>
                <w:szCs w:val="18"/>
                <w:lang w:eastAsia="tr-TR"/>
              </w:rPr>
            </w:pPr>
            <w:r w:rsidRPr="00EC2BB5">
              <w:rPr>
                <w:rFonts w:ascii="Arial" w:hAnsi="Arial" w:cs="Arial"/>
                <w:sz w:val="18"/>
                <w:szCs w:val="18"/>
              </w:rPr>
              <w:t>Cleaning and maintenance procedures will be recorded</w:t>
            </w:r>
            <w:r w:rsidR="002932C1">
              <w:rPr>
                <w:rFonts w:ascii="Arial" w:hAnsi="Arial" w:cs="Arial"/>
                <w:sz w:val="18"/>
                <w:szCs w:val="18"/>
              </w:rPr>
              <w:t>.</w:t>
            </w:r>
          </w:p>
          <w:p w14:paraId="4F523724" w14:textId="3CE892C9" w:rsidR="00635E0F" w:rsidRPr="00EC2BB5" w:rsidRDefault="00635E0F" w:rsidP="00EC2BB5">
            <w:pPr>
              <w:keepNext/>
              <w:spacing w:before="60" w:after="60" w:line="240" w:lineRule="auto"/>
              <w:jc w:val="both"/>
              <w:rPr>
                <w:rFonts w:ascii="Arial" w:hAnsi="Arial" w:cs="Arial"/>
                <w:sz w:val="18"/>
                <w:szCs w:val="18"/>
                <w:lang w:eastAsia="tr-TR"/>
              </w:rPr>
            </w:pPr>
            <w:r w:rsidRPr="00EC2BB5">
              <w:rPr>
                <w:rFonts w:ascii="Arial" w:hAnsi="Arial" w:cs="Arial"/>
                <w:sz w:val="18"/>
                <w:szCs w:val="18"/>
              </w:rPr>
              <w:t>.</w:t>
            </w:r>
          </w:p>
        </w:tc>
        <w:tc>
          <w:tcPr>
            <w:tcW w:w="832" w:type="pct"/>
            <w:vAlign w:val="center"/>
          </w:tcPr>
          <w:p w14:paraId="201A50B3" w14:textId="7CA8A256" w:rsidR="00635E0F" w:rsidRPr="00836C48" w:rsidRDefault="00635E0F" w:rsidP="00635E0F">
            <w:pPr>
              <w:autoSpaceDE w:val="0"/>
              <w:autoSpaceDN w:val="0"/>
              <w:adjustRightInd w:val="0"/>
              <w:spacing w:line="220" w:lineRule="atLeast"/>
              <w:rPr>
                <w:rFonts w:ascii="Arial" w:hAnsi="Arial" w:cs="Arial"/>
                <w:sz w:val="18"/>
                <w:szCs w:val="18"/>
              </w:rPr>
            </w:pPr>
            <w:r>
              <w:rPr>
                <w:rFonts w:ascii="Arial" w:hAnsi="Arial" w:cs="Arial"/>
                <w:iCs/>
                <w:sz w:val="18"/>
                <w:szCs w:val="18"/>
              </w:rPr>
              <w:t>Kayapınar Municipality</w:t>
            </w:r>
          </w:p>
        </w:tc>
      </w:tr>
      <w:tr w:rsidR="00635E0F" w:rsidRPr="00836C48" w14:paraId="6BF6AF8A" w14:textId="77777777" w:rsidTr="00A45F70">
        <w:trPr>
          <w:gridAfter w:val="1"/>
          <w:wAfter w:w="8" w:type="pct"/>
          <w:trHeight w:val="407"/>
        </w:trPr>
        <w:tc>
          <w:tcPr>
            <w:tcW w:w="247" w:type="pct"/>
            <w:vAlign w:val="center"/>
          </w:tcPr>
          <w:p w14:paraId="28214426" w14:textId="77777777" w:rsidR="00635E0F" w:rsidRPr="00836C48" w:rsidRDefault="00635E0F" w:rsidP="00635E0F">
            <w:pPr>
              <w:pStyle w:val="ListeParagraf"/>
              <w:numPr>
                <w:ilvl w:val="0"/>
                <w:numId w:val="7"/>
              </w:numPr>
              <w:autoSpaceDE w:val="0"/>
              <w:autoSpaceDN w:val="0"/>
              <w:adjustRightInd w:val="0"/>
              <w:spacing w:line="220" w:lineRule="atLeast"/>
              <w:ind w:left="366" w:hanging="142"/>
              <w:rPr>
                <w:rFonts w:ascii="Arial" w:hAnsi="Arial" w:cs="Arial"/>
                <w:b/>
                <w:bCs/>
                <w:sz w:val="18"/>
                <w:szCs w:val="18"/>
              </w:rPr>
            </w:pPr>
          </w:p>
        </w:tc>
        <w:tc>
          <w:tcPr>
            <w:tcW w:w="810" w:type="pct"/>
            <w:shd w:val="clear" w:color="auto" w:fill="auto"/>
            <w:vAlign w:val="center"/>
          </w:tcPr>
          <w:p w14:paraId="1F4032D5" w14:textId="77777777" w:rsidR="00635E0F" w:rsidRPr="00836C48" w:rsidRDefault="00635E0F" w:rsidP="00635E0F">
            <w:pPr>
              <w:autoSpaceDE w:val="0"/>
              <w:autoSpaceDN w:val="0"/>
              <w:adjustRightInd w:val="0"/>
              <w:spacing w:line="220" w:lineRule="atLeast"/>
              <w:rPr>
                <w:rFonts w:ascii="Arial" w:hAnsi="Arial" w:cs="Arial"/>
                <w:bCs/>
                <w:sz w:val="18"/>
                <w:szCs w:val="18"/>
              </w:rPr>
            </w:pPr>
            <w:r w:rsidRPr="00836C48">
              <w:rPr>
                <w:rFonts w:ascii="Arial" w:hAnsi="Arial" w:cs="Arial"/>
                <w:bCs/>
                <w:sz w:val="18"/>
                <w:szCs w:val="18"/>
              </w:rPr>
              <w:t>Soil and Groundwater Contamination</w:t>
            </w:r>
          </w:p>
        </w:tc>
        <w:tc>
          <w:tcPr>
            <w:tcW w:w="960" w:type="pct"/>
            <w:vAlign w:val="center"/>
          </w:tcPr>
          <w:p w14:paraId="7CEAE4B9" w14:textId="77777777" w:rsidR="00635E0F" w:rsidRPr="00836C48" w:rsidRDefault="00635E0F" w:rsidP="00635E0F">
            <w:pPr>
              <w:autoSpaceDE w:val="0"/>
              <w:autoSpaceDN w:val="0"/>
              <w:adjustRightInd w:val="0"/>
              <w:spacing w:line="220" w:lineRule="atLeast"/>
              <w:rPr>
                <w:rFonts w:ascii="Arial" w:hAnsi="Arial" w:cs="Arial"/>
                <w:sz w:val="18"/>
                <w:szCs w:val="18"/>
              </w:rPr>
            </w:pPr>
            <w:r w:rsidRPr="00836C48">
              <w:rPr>
                <w:rFonts w:ascii="Arial" w:hAnsi="Arial" w:cs="Arial"/>
                <w:sz w:val="18"/>
                <w:szCs w:val="18"/>
              </w:rPr>
              <w:t>Employees</w:t>
            </w:r>
          </w:p>
          <w:p w14:paraId="5A559B1F" w14:textId="77777777" w:rsidR="00635E0F" w:rsidRPr="00836C48" w:rsidRDefault="00635E0F" w:rsidP="00635E0F">
            <w:pPr>
              <w:autoSpaceDE w:val="0"/>
              <w:autoSpaceDN w:val="0"/>
              <w:adjustRightInd w:val="0"/>
              <w:spacing w:line="220" w:lineRule="atLeast"/>
              <w:rPr>
                <w:rFonts w:ascii="Arial" w:hAnsi="Arial" w:cs="Arial"/>
                <w:sz w:val="18"/>
                <w:szCs w:val="18"/>
              </w:rPr>
            </w:pPr>
            <w:r w:rsidRPr="00836C48">
              <w:rPr>
                <w:rFonts w:ascii="Arial" w:hAnsi="Arial" w:cs="Arial"/>
                <w:sz w:val="18"/>
                <w:szCs w:val="18"/>
              </w:rPr>
              <w:t>Communities</w:t>
            </w:r>
          </w:p>
          <w:p w14:paraId="212CCF4D" w14:textId="77777777" w:rsidR="00635E0F" w:rsidRPr="00836C48" w:rsidRDefault="00635E0F" w:rsidP="00635E0F">
            <w:pPr>
              <w:autoSpaceDE w:val="0"/>
              <w:autoSpaceDN w:val="0"/>
              <w:adjustRightInd w:val="0"/>
              <w:spacing w:line="220" w:lineRule="atLeast"/>
              <w:rPr>
                <w:rFonts w:ascii="Arial" w:hAnsi="Arial" w:cs="Arial"/>
                <w:sz w:val="18"/>
                <w:szCs w:val="18"/>
              </w:rPr>
            </w:pPr>
            <w:r w:rsidRPr="00836C48">
              <w:rPr>
                <w:rFonts w:ascii="Arial" w:hAnsi="Arial" w:cs="Arial"/>
                <w:sz w:val="18"/>
                <w:szCs w:val="18"/>
              </w:rPr>
              <w:t>Flora and fauna</w:t>
            </w:r>
          </w:p>
          <w:p w14:paraId="4F198B0C" w14:textId="77777777" w:rsidR="00635E0F" w:rsidRPr="00836C48" w:rsidRDefault="00635E0F" w:rsidP="00635E0F">
            <w:pPr>
              <w:autoSpaceDE w:val="0"/>
              <w:autoSpaceDN w:val="0"/>
              <w:adjustRightInd w:val="0"/>
              <w:spacing w:line="220" w:lineRule="atLeast"/>
              <w:rPr>
                <w:rFonts w:ascii="Arial" w:hAnsi="Arial" w:cs="Arial"/>
                <w:sz w:val="18"/>
                <w:szCs w:val="18"/>
              </w:rPr>
            </w:pPr>
            <w:r w:rsidRPr="00836C48">
              <w:rPr>
                <w:rFonts w:ascii="Arial" w:hAnsi="Arial" w:cs="Arial"/>
                <w:sz w:val="18"/>
                <w:szCs w:val="18"/>
              </w:rPr>
              <w:t>Soil and water resources</w:t>
            </w:r>
          </w:p>
        </w:tc>
        <w:tc>
          <w:tcPr>
            <w:tcW w:w="2143" w:type="pct"/>
            <w:vAlign w:val="center"/>
          </w:tcPr>
          <w:p w14:paraId="21F82F8A" w14:textId="77777777" w:rsidR="00635E0F" w:rsidRPr="00836C48" w:rsidRDefault="00635E0F" w:rsidP="00635E0F">
            <w:pPr>
              <w:pStyle w:val="ListeParagraf"/>
              <w:numPr>
                <w:ilvl w:val="1"/>
                <w:numId w:val="5"/>
              </w:numPr>
              <w:spacing w:before="60" w:after="60" w:line="240" w:lineRule="auto"/>
              <w:ind w:left="176" w:hanging="218"/>
              <w:rPr>
                <w:rFonts w:ascii="Arial" w:hAnsi="Arial" w:cs="Arial"/>
                <w:sz w:val="18"/>
                <w:szCs w:val="18"/>
              </w:rPr>
            </w:pPr>
            <w:r w:rsidRPr="00836C48">
              <w:rPr>
                <w:rFonts w:ascii="Arial" w:hAnsi="Arial" w:cs="Arial"/>
                <w:sz w:val="18"/>
                <w:szCs w:val="18"/>
              </w:rPr>
              <w:t>Contain and clean up any oil, chemical, lubricant, or fuel spill immediately to prevent environmental contamination.</w:t>
            </w:r>
          </w:p>
          <w:p w14:paraId="4944955A" w14:textId="77777777" w:rsidR="00635E0F" w:rsidRPr="00836C48" w:rsidRDefault="00635E0F" w:rsidP="00635E0F">
            <w:pPr>
              <w:pStyle w:val="ListeParagraf"/>
              <w:numPr>
                <w:ilvl w:val="1"/>
                <w:numId w:val="5"/>
              </w:numPr>
              <w:spacing w:before="60" w:after="60" w:line="240" w:lineRule="auto"/>
              <w:ind w:left="176" w:hanging="218"/>
              <w:rPr>
                <w:rFonts w:ascii="Arial" w:hAnsi="Arial" w:cs="Arial"/>
                <w:sz w:val="18"/>
                <w:szCs w:val="18"/>
              </w:rPr>
            </w:pPr>
            <w:r w:rsidRPr="00836C48">
              <w:rPr>
                <w:rFonts w:ascii="Arial" w:hAnsi="Arial" w:cs="Arial"/>
                <w:sz w:val="18"/>
                <w:szCs w:val="18"/>
              </w:rPr>
              <w:t>Implement spill prevention and response measures. Maintain spill containment and clean-up kits on-site. Ensure all spills are contained, cleaned, and disposed of by licensed waste management companies.</w:t>
            </w:r>
          </w:p>
          <w:p w14:paraId="67227DD4" w14:textId="77777777" w:rsidR="00635E0F" w:rsidRPr="00836C48" w:rsidRDefault="00635E0F" w:rsidP="00635E0F">
            <w:pPr>
              <w:pStyle w:val="ListeParagraf"/>
              <w:numPr>
                <w:ilvl w:val="1"/>
                <w:numId w:val="5"/>
              </w:numPr>
              <w:spacing w:before="60" w:after="60" w:line="240" w:lineRule="auto"/>
              <w:ind w:left="176" w:hanging="218"/>
              <w:rPr>
                <w:rFonts w:ascii="Arial" w:hAnsi="Arial" w:cs="Arial"/>
                <w:sz w:val="18"/>
                <w:szCs w:val="18"/>
              </w:rPr>
            </w:pPr>
            <w:r w:rsidRPr="00836C48">
              <w:rPr>
                <w:rFonts w:ascii="Arial" w:hAnsi="Arial" w:cs="Arial"/>
                <w:sz w:val="18"/>
                <w:szCs w:val="18"/>
              </w:rPr>
              <w:t>Conduct routine servicing of construction vehicles and equipment at designated off-site locations to minimize the risk of leaks or spills.</w:t>
            </w:r>
          </w:p>
          <w:p w14:paraId="31420994" w14:textId="77777777" w:rsidR="00635E0F" w:rsidRPr="00836C48" w:rsidRDefault="00635E0F" w:rsidP="00635E0F">
            <w:pPr>
              <w:pStyle w:val="ListeParagraf"/>
              <w:numPr>
                <w:ilvl w:val="1"/>
                <w:numId w:val="5"/>
              </w:numPr>
              <w:spacing w:before="60" w:after="60" w:line="240" w:lineRule="auto"/>
              <w:ind w:left="176" w:hanging="218"/>
              <w:rPr>
                <w:rFonts w:ascii="Arial" w:hAnsi="Arial" w:cs="Arial"/>
                <w:sz w:val="18"/>
                <w:szCs w:val="18"/>
              </w:rPr>
            </w:pPr>
            <w:r w:rsidRPr="00836C48">
              <w:rPr>
                <w:rFonts w:ascii="Arial" w:hAnsi="Arial" w:cs="Arial"/>
                <w:sz w:val="18"/>
                <w:szCs w:val="18"/>
              </w:rPr>
              <w:t>Collect and store waste oil securely for recycling or dispose of it through licensed waste vendors to ensure safe handling.</w:t>
            </w:r>
          </w:p>
          <w:p w14:paraId="4D764B41" w14:textId="77777777" w:rsidR="00635E0F" w:rsidRPr="00836C48" w:rsidRDefault="00635E0F" w:rsidP="00635E0F">
            <w:pPr>
              <w:pStyle w:val="ListeParagraf"/>
              <w:numPr>
                <w:ilvl w:val="1"/>
                <w:numId w:val="5"/>
              </w:numPr>
              <w:spacing w:before="60" w:after="60" w:line="240" w:lineRule="auto"/>
              <w:ind w:left="176" w:hanging="218"/>
              <w:rPr>
                <w:rFonts w:ascii="Arial" w:hAnsi="Arial" w:cs="Arial"/>
                <w:sz w:val="18"/>
                <w:szCs w:val="18"/>
              </w:rPr>
            </w:pPr>
            <w:r w:rsidRPr="00836C48">
              <w:rPr>
                <w:rFonts w:ascii="Arial" w:hAnsi="Arial" w:cs="Arial"/>
                <w:sz w:val="18"/>
                <w:szCs w:val="18"/>
              </w:rPr>
              <w:t>Provide adequate sanitary facilities, including toilets and showers, for the construction workforce. Ensure prompt repairs and maintenance in the event of any leaks or spills to maintain hygiene and safety standards.</w:t>
            </w:r>
          </w:p>
        </w:tc>
        <w:tc>
          <w:tcPr>
            <w:tcW w:w="832" w:type="pct"/>
            <w:vAlign w:val="center"/>
          </w:tcPr>
          <w:p w14:paraId="4E31EA4F" w14:textId="0AAB5F68" w:rsidR="00635E0F" w:rsidRPr="00836C48" w:rsidRDefault="00635E0F" w:rsidP="00635E0F">
            <w:pPr>
              <w:autoSpaceDE w:val="0"/>
              <w:autoSpaceDN w:val="0"/>
              <w:adjustRightInd w:val="0"/>
              <w:spacing w:line="220" w:lineRule="atLeast"/>
              <w:rPr>
                <w:rFonts w:ascii="Arial" w:hAnsi="Arial" w:cs="Arial"/>
                <w:sz w:val="18"/>
                <w:szCs w:val="18"/>
              </w:rPr>
            </w:pPr>
            <w:r>
              <w:rPr>
                <w:rFonts w:ascii="Arial" w:hAnsi="Arial" w:cs="Arial"/>
                <w:iCs/>
                <w:sz w:val="18"/>
                <w:szCs w:val="18"/>
              </w:rPr>
              <w:t>Kayapınar Municipality</w:t>
            </w:r>
          </w:p>
        </w:tc>
      </w:tr>
      <w:tr w:rsidR="00635E0F" w:rsidRPr="00836C48" w14:paraId="4C394F3B" w14:textId="77777777" w:rsidTr="00A45F70">
        <w:trPr>
          <w:gridAfter w:val="1"/>
          <w:wAfter w:w="8" w:type="pct"/>
          <w:trHeight w:val="407"/>
        </w:trPr>
        <w:tc>
          <w:tcPr>
            <w:tcW w:w="247" w:type="pct"/>
            <w:vAlign w:val="center"/>
          </w:tcPr>
          <w:p w14:paraId="71B92EFA" w14:textId="77777777" w:rsidR="00635E0F" w:rsidRPr="00836C48" w:rsidRDefault="00635E0F" w:rsidP="00635E0F">
            <w:pPr>
              <w:pStyle w:val="ListeParagraf"/>
              <w:numPr>
                <w:ilvl w:val="0"/>
                <w:numId w:val="7"/>
              </w:numPr>
              <w:autoSpaceDE w:val="0"/>
              <w:autoSpaceDN w:val="0"/>
              <w:adjustRightInd w:val="0"/>
              <w:spacing w:line="220" w:lineRule="atLeast"/>
              <w:ind w:left="366" w:hanging="142"/>
              <w:rPr>
                <w:rFonts w:ascii="Arial" w:hAnsi="Arial" w:cs="Arial"/>
                <w:b/>
                <w:bCs/>
                <w:sz w:val="18"/>
                <w:szCs w:val="18"/>
              </w:rPr>
            </w:pPr>
          </w:p>
        </w:tc>
        <w:tc>
          <w:tcPr>
            <w:tcW w:w="810" w:type="pct"/>
            <w:shd w:val="clear" w:color="auto" w:fill="auto"/>
            <w:vAlign w:val="center"/>
          </w:tcPr>
          <w:p w14:paraId="684C11BF" w14:textId="77777777" w:rsidR="00635E0F" w:rsidRPr="00836C48" w:rsidRDefault="00635E0F" w:rsidP="00635E0F">
            <w:pPr>
              <w:autoSpaceDE w:val="0"/>
              <w:autoSpaceDN w:val="0"/>
              <w:adjustRightInd w:val="0"/>
              <w:spacing w:line="220" w:lineRule="atLeast"/>
              <w:rPr>
                <w:rFonts w:ascii="Arial" w:hAnsi="Arial" w:cs="Arial"/>
                <w:bCs/>
                <w:sz w:val="18"/>
                <w:szCs w:val="18"/>
              </w:rPr>
            </w:pPr>
            <w:r w:rsidRPr="00836C48">
              <w:rPr>
                <w:rFonts w:ascii="Arial" w:hAnsi="Arial" w:cs="Arial"/>
                <w:sz w:val="18"/>
                <w:szCs w:val="18"/>
              </w:rPr>
              <w:t>Hazardous Substances Management</w:t>
            </w:r>
          </w:p>
        </w:tc>
        <w:tc>
          <w:tcPr>
            <w:tcW w:w="960" w:type="pct"/>
            <w:vAlign w:val="center"/>
          </w:tcPr>
          <w:p w14:paraId="4951C000" w14:textId="77777777" w:rsidR="00635E0F" w:rsidRPr="00836C48" w:rsidRDefault="00635E0F" w:rsidP="00635E0F">
            <w:pPr>
              <w:autoSpaceDE w:val="0"/>
              <w:autoSpaceDN w:val="0"/>
              <w:adjustRightInd w:val="0"/>
              <w:spacing w:line="220" w:lineRule="atLeast"/>
              <w:rPr>
                <w:rFonts w:ascii="Arial" w:hAnsi="Arial" w:cs="Arial"/>
                <w:sz w:val="18"/>
                <w:szCs w:val="18"/>
              </w:rPr>
            </w:pPr>
            <w:r w:rsidRPr="00836C48">
              <w:rPr>
                <w:rFonts w:ascii="Arial" w:hAnsi="Arial" w:cs="Arial"/>
                <w:sz w:val="18"/>
                <w:szCs w:val="18"/>
              </w:rPr>
              <w:t>Employees</w:t>
            </w:r>
          </w:p>
          <w:p w14:paraId="603FA441" w14:textId="77777777" w:rsidR="00635E0F" w:rsidRPr="00836C48" w:rsidRDefault="00635E0F" w:rsidP="00635E0F">
            <w:pPr>
              <w:autoSpaceDE w:val="0"/>
              <w:autoSpaceDN w:val="0"/>
              <w:adjustRightInd w:val="0"/>
              <w:spacing w:line="220" w:lineRule="atLeast"/>
              <w:rPr>
                <w:rFonts w:ascii="Arial" w:hAnsi="Arial" w:cs="Arial"/>
                <w:sz w:val="18"/>
                <w:szCs w:val="18"/>
              </w:rPr>
            </w:pPr>
            <w:r w:rsidRPr="00836C48">
              <w:rPr>
                <w:rFonts w:ascii="Arial" w:hAnsi="Arial" w:cs="Arial"/>
                <w:sz w:val="18"/>
                <w:szCs w:val="18"/>
              </w:rPr>
              <w:t>Communities</w:t>
            </w:r>
          </w:p>
          <w:p w14:paraId="048D2CCE" w14:textId="77777777" w:rsidR="00635E0F" w:rsidRPr="00836C48" w:rsidRDefault="00635E0F" w:rsidP="00635E0F">
            <w:pPr>
              <w:autoSpaceDE w:val="0"/>
              <w:autoSpaceDN w:val="0"/>
              <w:adjustRightInd w:val="0"/>
              <w:spacing w:line="220" w:lineRule="atLeast"/>
              <w:rPr>
                <w:rFonts w:ascii="Arial" w:hAnsi="Arial" w:cs="Arial"/>
                <w:sz w:val="18"/>
                <w:szCs w:val="18"/>
              </w:rPr>
            </w:pPr>
            <w:r w:rsidRPr="00836C48">
              <w:rPr>
                <w:rFonts w:ascii="Arial" w:hAnsi="Arial" w:cs="Arial"/>
                <w:sz w:val="18"/>
                <w:szCs w:val="18"/>
              </w:rPr>
              <w:t>Flora and fauna</w:t>
            </w:r>
          </w:p>
          <w:p w14:paraId="36FC907C" w14:textId="77777777" w:rsidR="00635E0F" w:rsidRPr="00836C48" w:rsidRDefault="00635E0F" w:rsidP="00635E0F">
            <w:pPr>
              <w:autoSpaceDE w:val="0"/>
              <w:autoSpaceDN w:val="0"/>
              <w:adjustRightInd w:val="0"/>
              <w:spacing w:line="220" w:lineRule="atLeast"/>
              <w:rPr>
                <w:rFonts w:ascii="Arial" w:hAnsi="Arial" w:cs="Arial"/>
                <w:sz w:val="18"/>
                <w:szCs w:val="18"/>
              </w:rPr>
            </w:pPr>
            <w:r w:rsidRPr="00836C48">
              <w:rPr>
                <w:rFonts w:ascii="Arial" w:hAnsi="Arial" w:cs="Arial"/>
                <w:sz w:val="18"/>
                <w:szCs w:val="18"/>
              </w:rPr>
              <w:t>Soil and water resources</w:t>
            </w:r>
          </w:p>
        </w:tc>
        <w:tc>
          <w:tcPr>
            <w:tcW w:w="2143" w:type="pct"/>
            <w:vAlign w:val="center"/>
          </w:tcPr>
          <w:p w14:paraId="123FC0FD" w14:textId="77777777" w:rsidR="00635E0F" w:rsidRPr="00836C48" w:rsidRDefault="00635E0F" w:rsidP="00635E0F">
            <w:pPr>
              <w:pStyle w:val="ListeParagraf"/>
              <w:numPr>
                <w:ilvl w:val="1"/>
                <w:numId w:val="5"/>
              </w:numPr>
              <w:spacing w:before="60" w:after="60" w:line="240" w:lineRule="auto"/>
              <w:ind w:left="172" w:hanging="142"/>
              <w:rPr>
                <w:rFonts w:ascii="Arial" w:hAnsi="Arial" w:cs="Arial"/>
                <w:bCs/>
                <w:sz w:val="18"/>
                <w:szCs w:val="18"/>
              </w:rPr>
            </w:pPr>
            <w:r w:rsidRPr="00836C48">
              <w:rPr>
                <w:rFonts w:ascii="Arial" w:hAnsi="Arial" w:cs="Arial"/>
                <w:bCs/>
                <w:sz w:val="18"/>
                <w:szCs w:val="18"/>
              </w:rPr>
              <w:t>Maintain a comprehensive record of the types, quantities, and properties of hazardous materials to be stored on-site.</w:t>
            </w:r>
          </w:p>
          <w:p w14:paraId="32DB5884" w14:textId="77777777" w:rsidR="00635E0F" w:rsidRPr="00836C48" w:rsidRDefault="00635E0F" w:rsidP="00635E0F">
            <w:pPr>
              <w:pStyle w:val="ListeParagraf"/>
              <w:numPr>
                <w:ilvl w:val="1"/>
                <w:numId w:val="5"/>
              </w:numPr>
              <w:spacing w:before="60" w:after="60" w:line="240" w:lineRule="auto"/>
              <w:ind w:left="172" w:hanging="142"/>
              <w:rPr>
                <w:rFonts w:ascii="Arial" w:hAnsi="Arial" w:cs="Arial"/>
                <w:bCs/>
                <w:sz w:val="18"/>
                <w:szCs w:val="18"/>
              </w:rPr>
            </w:pPr>
            <w:r w:rsidRPr="00836C48">
              <w:rPr>
                <w:rFonts w:ascii="Arial" w:hAnsi="Arial" w:cs="Arial"/>
                <w:bCs/>
                <w:sz w:val="18"/>
                <w:szCs w:val="18"/>
              </w:rPr>
              <w:t>Establish a designated storage area specifically equipped for the safe storage of hazardous and toxic materials.</w:t>
            </w:r>
          </w:p>
          <w:p w14:paraId="23DF990B" w14:textId="77777777" w:rsidR="00635E0F" w:rsidRPr="00836C48" w:rsidRDefault="00635E0F" w:rsidP="00635E0F">
            <w:pPr>
              <w:pStyle w:val="ListeParagraf"/>
              <w:numPr>
                <w:ilvl w:val="1"/>
                <w:numId w:val="5"/>
              </w:numPr>
              <w:spacing w:before="60" w:after="60" w:line="240" w:lineRule="auto"/>
              <w:ind w:left="172" w:hanging="142"/>
              <w:rPr>
                <w:rFonts w:ascii="Arial" w:hAnsi="Arial" w:cs="Arial"/>
                <w:bCs/>
                <w:sz w:val="18"/>
                <w:szCs w:val="18"/>
              </w:rPr>
            </w:pPr>
            <w:r w:rsidRPr="00836C48">
              <w:rPr>
                <w:rFonts w:ascii="Arial" w:hAnsi="Arial" w:cs="Arial"/>
                <w:bCs/>
                <w:sz w:val="18"/>
                <w:szCs w:val="18"/>
              </w:rPr>
              <w:t>Ensure all storage containers are clearly labelled with appropriate hazard warnings, safety information, and emergency contact details to facilitate proper handling and identification. All chemicals will be managed in accordance with their Material Safety Data Sheets (MSDS).</w:t>
            </w:r>
          </w:p>
          <w:p w14:paraId="53FF13B6" w14:textId="77777777" w:rsidR="00635E0F" w:rsidRPr="00836C48" w:rsidRDefault="00635E0F" w:rsidP="00635E0F">
            <w:pPr>
              <w:pStyle w:val="ListeParagraf"/>
              <w:numPr>
                <w:ilvl w:val="1"/>
                <w:numId w:val="5"/>
              </w:numPr>
              <w:spacing w:before="60" w:after="60" w:line="240" w:lineRule="auto"/>
              <w:ind w:left="172" w:hanging="142"/>
              <w:rPr>
                <w:rFonts w:ascii="Arial" w:hAnsi="Arial" w:cs="Arial"/>
                <w:bCs/>
                <w:sz w:val="18"/>
                <w:szCs w:val="18"/>
              </w:rPr>
            </w:pPr>
            <w:r w:rsidRPr="00836C48">
              <w:rPr>
                <w:rFonts w:ascii="Arial" w:hAnsi="Arial" w:cs="Arial"/>
                <w:bCs/>
                <w:sz w:val="18"/>
                <w:szCs w:val="18"/>
              </w:rPr>
              <w:t>Utilize suitable containers, tanks, and bunding systems to contain hazardous materials and prevent spills, leaks, or releases. Implement secondary containment measures, such as berms, dikes, or containment basins, to capture any accidental releases.</w:t>
            </w:r>
          </w:p>
          <w:p w14:paraId="7BA4095A" w14:textId="77777777" w:rsidR="00635E0F" w:rsidRPr="00836C48" w:rsidRDefault="00635E0F" w:rsidP="00635E0F">
            <w:pPr>
              <w:pStyle w:val="ListeParagraf"/>
              <w:numPr>
                <w:ilvl w:val="1"/>
                <w:numId w:val="5"/>
              </w:numPr>
              <w:spacing w:before="60" w:after="60" w:line="240" w:lineRule="auto"/>
              <w:ind w:left="172" w:hanging="142"/>
              <w:rPr>
                <w:rFonts w:ascii="Arial" w:hAnsi="Arial" w:cs="Arial"/>
                <w:bCs/>
                <w:sz w:val="18"/>
                <w:szCs w:val="18"/>
              </w:rPr>
            </w:pPr>
            <w:r w:rsidRPr="00836C48">
              <w:rPr>
                <w:rFonts w:ascii="Arial" w:hAnsi="Arial" w:cs="Arial"/>
                <w:bCs/>
                <w:sz w:val="18"/>
                <w:szCs w:val="18"/>
              </w:rPr>
              <w:t xml:space="preserve">Ensure adequate ventilation and venting systems are in place within storage areas to prevent the accumulation of hazardous </w:t>
            </w:r>
            <w:proofErr w:type="spellStart"/>
            <w:r w:rsidRPr="00836C48">
              <w:rPr>
                <w:rFonts w:ascii="Arial" w:hAnsi="Arial" w:cs="Arial"/>
                <w:bCs/>
                <w:sz w:val="18"/>
                <w:szCs w:val="18"/>
              </w:rPr>
              <w:t>vapours</w:t>
            </w:r>
            <w:proofErr w:type="spellEnd"/>
            <w:r w:rsidRPr="00836C48">
              <w:rPr>
                <w:rFonts w:ascii="Arial" w:hAnsi="Arial" w:cs="Arial"/>
                <w:bCs/>
                <w:sz w:val="18"/>
                <w:szCs w:val="18"/>
              </w:rPr>
              <w:t xml:space="preserve"> or gases.</w:t>
            </w:r>
          </w:p>
          <w:p w14:paraId="5F07B289" w14:textId="77777777" w:rsidR="00635E0F" w:rsidRPr="00836C48" w:rsidRDefault="00635E0F" w:rsidP="00635E0F">
            <w:pPr>
              <w:pStyle w:val="ListeParagraf"/>
              <w:numPr>
                <w:ilvl w:val="1"/>
                <w:numId w:val="5"/>
              </w:numPr>
              <w:spacing w:before="60" w:after="60" w:line="240" w:lineRule="auto"/>
              <w:ind w:left="172" w:hanging="142"/>
              <w:rPr>
                <w:rFonts w:ascii="Arial" w:hAnsi="Arial" w:cs="Arial"/>
                <w:bCs/>
                <w:sz w:val="18"/>
                <w:szCs w:val="18"/>
              </w:rPr>
            </w:pPr>
            <w:r w:rsidRPr="00836C48">
              <w:rPr>
                <w:rFonts w:ascii="Arial" w:hAnsi="Arial" w:cs="Arial"/>
                <w:bCs/>
                <w:sz w:val="18"/>
                <w:szCs w:val="18"/>
              </w:rPr>
              <w:t>Identify and safely remove hazardous materials, including lead-containing components from solar panels and electronic waste from inverters, following proper disposal protocols.</w:t>
            </w:r>
          </w:p>
          <w:p w14:paraId="455920E3" w14:textId="77777777" w:rsidR="00635E0F" w:rsidRPr="00836C48" w:rsidRDefault="00635E0F" w:rsidP="00635E0F">
            <w:pPr>
              <w:pStyle w:val="ListeParagraf"/>
              <w:numPr>
                <w:ilvl w:val="1"/>
                <w:numId w:val="5"/>
              </w:numPr>
              <w:spacing w:before="60" w:after="60" w:line="240" w:lineRule="auto"/>
              <w:ind w:left="172" w:hanging="142"/>
              <w:rPr>
                <w:rFonts w:ascii="Arial" w:hAnsi="Arial" w:cs="Arial"/>
                <w:bCs/>
                <w:sz w:val="18"/>
                <w:szCs w:val="18"/>
              </w:rPr>
            </w:pPr>
            <w:r w:rsidRPr="00836C48">
              <w:rPr>
                <w:rFonts w:ascii="Arial" w:hAnsi="Arial" w:cs="Arial"/>
                <w:bCs/>
                <w:sz w:val="18"/>
                <w:szCs w:val="18"/>
              </w:rPr>
              <w:t>Implement appropriate containment and handling procedures to minimize the risk of spills or releases of hazardous substances during storage and handling.</w:t>
            </w:r>
          </w:p>
          <w:p w14:paraId="074F8C9E" w14:textId="77777777" w:rsidR="00635E0F" w:rsidRPr="00836C48" w:rsidRDefault="00635E0F" w:rsidP="00635E0F">
            <w:pPr>
              <w:pStyle w:val="ListeParagraf"/>
              <w:numPr>
                <w:ilvl w:val="1"/>
                <w:numId w:val="5"/>
              </w:numPr>
              <w:spacing w:before="60" w:after="60" w:line="240" w:lineRule="auto"/>
              <w:ind w:left="172" w:hanging="142"/>
              <w:rPr>
                <w:rFonts w:ascii="Arial" w:hAnsi="Arial" w:cs="Arial"/>
                <w:sz w:val="18"/>
                <w:szCs w:val="18"/>
              </w:rPr>
            </w:pPr>
            <w:r w:rsidRPr="00836C48">
              <w:rPr>
                <w:rFonts w:ascii="Arial" w:hAnsi="Arial" w:cs="Arial"/>
                <w:bCs/>
                <w:sz w:val="18"/>
                <w:szCs w:val="18"/>
              </w:rPr>
              <w:t>Arrange for the proper disposal or recycling of hazardous materials through licensed facilities to ensure safe and compliant waste management.</w:t>
            </w:r>
          </w:p>
        </w:tc>
        <w:tc>
          <w:tcPr>
            <w:tcW w:w="832" w:type="pct"/>
            <w:vAlign w:val="center"/>
          </w:tcPr>
          <w:p w14:paraId="11D24F4F" w14:textId="6EA748DA" w:rsidR="00635E0F" w:rsidRPr="00836C48" w:rsidRDefault="00635E0F" w:rsidP="00635E0F">
            <w:pPr>
              <w:autoSpaceDE w:val="0"/>
              <w:autoSpaceDN w:val="0"/>
              <w:adjustRightInd w:val="0"/>
              <w:spacing w:line="220" w:lineRule="atLeast"/>
              <w:rPr>
                <w:rFonts w:ascii="Arial" w:hAnsi="Arial" w:cs="Arial"/>
                <w:sz w:val="18"/>
                <w:szCs w:val="18"/>
              </w:rPr>
            </w:pPr>
            <w:r>
              <w:rPr>
                <w:rFonts w:ascii="Arial" w:hAnsi="Arial" w:cs="Arial"/>
                <w:iCs/>
                <w:sz w:val="18"/>
                <w:szCs w:val="18"/>
              </w:rPr>
              <w:t>Kayapınar Municipality</w:t>
            </w:r>
          </w:p>
        </w:tc>
      </w:tr>
      <w:tr w:rsidR="00635E0F" w:rsidRPr="00836C48" w14:paraId="46CC7DDB" w14:textId="77777777" w:rsidTr="00A45F70">
        <w:trPr>
          <w:trHeight w:val="407"/>
        </w:trPr>
        <w:tc>
          <w:tcPr>
            <w:tcW w:w="5000" w:type="pct"/>
            <w:gridSpan w:val="6"/>
            <w:shd w:val="clear" w:color="auto" w:fill="D9E2F3" w:themeFill="accent1" w:themeFillTint="33"/>
          </w:tcPr>
          <w:p w14:paraId="4DA179DA" w14:textId="77777777" w:rsidR="00635E0F" w:rsidRPr="00836C48" w:rsidRDefault="00635E0F" w:rsidP="00635E0F">
            <w:pPr>
              <w:keepNext/>
              <w:spacing w:before="60" w:after="60"/>
              <w:rPr>
                <w:rFonts w:ascii="Arial" w:hAnsi="Arial" w:cs="Arial"/>
                <w:b/>
                <w:sz w:val="18"/>
                <w:szCs w:val="18"/>
              </w:rPr>
            </w:pPr>
            <w:r w:rsidRPr="00836C48">
              <w:rPr>
                <w:rFonts w:ascii="Arial" w:hAnsi="Arial" w:cs="Arial"/>
                <w:b/>
                <w:sz w:val="18"/>
                <w:szCs w:val="18"/>
              </w:rPr>
              <w:t>Community Health and Safety</w:t>
            </w:r>
          </w:p>
        </w:tc>
      </w:tr>
      <w:tr w:rsidR="00635E0F" w:rsidRPr="00836C48" w14:paraId="53EC8647" w14:textId="77777777" w:rsidTr="00A45F70">
        <w:trPr>
          <w:gridAfter w:val="1"/>
          <w:wAfter w:w="8" w:type="pct"/>
          <w:trHeight w:val="407"/>
        </w:trPr>
        <w:tc>
          <w:tcPr>
            <w:tcW w:w="247" w:type="pct"/>
            <w:vAlign w:val="center"/>
          </w:tcPr>
          <w:p w14:paraId="5A3DE3C6" w14:textId="77777777" w:rsidR="00635E0F" w:rsidRPr="00836C48" w:rsidRDefault="00635E0F" w:rsidP="00635E0F">
            <w:pPr>
              <w:pStyle w:val="ListeParagraf"/>
              <w:numPr>
                <w:ilvl w:val="0"/>
                <w:numId w:val="7"/>
              </w:numPr>
              <w:autoSpaceDE w:val="0"/>
              <w:autoSpaceDN w:val="0"/>
              <w:adjustRightInd w:val="0"/>
              <w:spacing w:line="220" w:lineRule="atLeast"/>
              <w:ind w:left="366" w:hanging="142"/>
              <w:rPr>
                <w:rFonts w:ascii="Arial" w:hAnsi="Arial" w:cs="Arial"/>
                <w:b/>
                <w:bCs/>
                <w:sz w:val="18"/>
                <w:szCs w:val="18"/>
              </w:rPr>
            </w:pPr>
          </w:p>
        </w:tc>
        <w:tc>
          <w:tcPr>
            <w:tcW w:w="810" w:type="pct"/>
            <w:shd w:val="clear" w:color="auto" w:fill="auto"/>
            <w:vAlign w:val="center"/>
          </w:tcPr>
          <w:p w14:paraId="1357FF52" w14:textId="77777777" w:rsidR="00635E0F" w:rsidRPr="00836C48" w:rsidRDefault="00635E0F" w:rsidP="00635E0F">
            <w:pPr>
              <w:autoSpaceDE w:val="0"/>
              <w:autoSpaceDN w:val="0"/>
              <w:adjustRightInd w:val="0"/>
              <w:rPr>
                <w:rFonts w:ascii="Arial" w:hAnsi="Arial" w:cs="Arial"/>
                <w:color w:val="000000" w:themeColor="text1"/>
                <w:sz w:val="18"/>
                <w:szCs w:val="18"/>
              </w:rPr>
            </w:pPr>
            <w:r w:rsidRPr="00836C48">
              <w:rPr>
                <w:rFonts w:ascii="Arial" w:hAnsi="Arial" w:cs="Arial"/>
                <w:color w:val="000000" w:themeColor="text1"/>
                <w:sz w:val="18"/>
                <w:szCs w:val="18"/>
              </w:rPr>
              <w:t>Glare from Solar Panels which can be a Safety Hazard for Drivers, Pedestrians, and Nearby Residents, Particularly if it Impairs Visibility or Causes Discomfort</w:t>
            </w:r>
          </w:p>
        </w:tc>
        <w:tc>
          <w:tcPr>
            <w:tcW w:w="960" w:type="pct"/>
            <w:vAlign w:val="center"/>
          </w:tcPr>
          <w:p w14:paraId="31EA9ED8" w14:textId="77777777" w:rsidR="00635E0F" w:rsidRPr="00836C48" w:rsidRDefault="00635E0F" w:rsidP="00635E0F">
            <w:pPr>
              <w:autoSpaceDE w:val="0"/>
              <w:autoSpaceDN w:val="0"/>
              <w:adjustRightInd w:val="0"/>
              <w:spacing w:line="220" w:lineRule="atLeast"/>
              <w:rPr>
                <w:rFonts w:ascii="Arial" w:hAnsi="Arial" w:cs="Arial"/>
                <w:sz w:val="18"/>
                <w:szCs w:val="18"/>
              </w:rPr>
            </w:pPr>
            <w:r w:rsidRPr="00836C48">
              <w:rPr>
                <w:rFonts w:ascii="Arial" w:hAnsi="Arial" w:cs="Arial"/>
                <w:sz w:val="18"/>
                <w:szCs w:val="18"/>
              </w:rPr>
              <w:t>Communities</w:t>
            </w:r>
          </w:p>
        </w:tc>
        <w:tc>
          <w:tcPr>
            <w:tcW w:w="2143" w:type="pct"/>
            <w:vAlign w:val="center"/>
          </w:tcPr>
          <w:p w14:paraId="10DC84D6" w14:textId="77777777" w:rsidR="00635E0F" w:rsidRPr="00836C48" w:rsidRDefault="00635E0F" w:rsidP="00635E0F">
            <w:pPr>
              <w:pStyle w:val="ListeParagraf"/>
              <w:numPr>
                <w:ilvl w:val="1"/>
                <w:numId w:val="5"/>
              </w:numPr>
              <w:spacing w:before="60" w:after="60" w:line="240" w:lineRule="auto"/>
              <w:ind w:left="172" w:hanging="142"/>
              <w:rPr>
                <w:rFonts w:ascii="Arial" w:hAnsi="Arial" w:cs="Arial"/>
                <w:bCs/>
                <w:sz w:val="18"/>
                <w:szCs w:val="18"/>
              </w:rPr>
            </w:pPr>
            <w:r w:rsidRPr="00836C48">
              <w:rPr>
                <w:rFonts w:ascii="Arial" w:hAnsi="Arial" w:cs="Arial"/>
                <w:bCs/>
                <w:sz w:val="18"/>
                <w:szCs w:val="18"/>
              </w:rPr>
              <w:t>Ensure correct orientation of solar panels to minimize glare and reduce potential impact on road safety near the solar plant.</w:t>
            </w:r>
          </w:p>
          <w:p w14:paraId="76E0BA57" w14:textId="77777777" w:rsidR="00635E0F" w:rsidRPr="00836C48" w:rsidRDefault="00635E0F" w:rsidP="00635E0F">
            <w:pPr>
              <w:pStyle w:val="ListeParagraf"/>
              <w:numPr>
                <w:ilvl w:val="1"/>
                <w:numId w:val="5"/>
              </w:numPr>
              <w:spacing w:before="60" w:after="60" w:line="240" w:lineRule="auto"/>
              <w:ind w:left="172" w:hanging="142"/>
              <w:rPr>
                <w:rFonts w:ascii="Arial" w:hAnsi="Arial" w:cs="Arial"/>
                <w:bCs/>
                <w:sz w:val="18"/>
                <w:szCs w:val="18"/>
              </w:rPr>
            </w:pPr>
            <w:r w:rsidRPr="00836C48">
              <w:rPr>
                <w:rFonts w:ascii="Arial" w:hAnsi="Arial" w:cs="Arial"/>
                <w:bCs/>
                <w:sz w:val="18"/>
                <w:szCs w:val="18"/>
              </w:rPr>
              <w:t>Apply anti-glare coatings to panels where required to further mitigate glare and enhance road safety in the vicinity.</w:t>
            </w:r>
          </w:p>
        </w:tc>
        <w:tc>
          <w:tcPr>
            <w:tcW w:w="832" w:type="pct"/>
            <w:vAlign w:val="center"/>
          </w:tcPr>
          <w:p w14:paraId="26598914" w14:textId="1C29560B" w:rsidR="00635E0F" w:rsidRPr="00836C48" w:rsidRDefault="00635E0F" w:rsidP="00635E0F">
            <w:pPr>
              <w:autoSpaceDE w:val="0"/>
              <w:autoSpaceDN w:val="0"/>
              <w:adjustRightInd w:val="0"/>
              <w:spacing w:line="220" w:lineRule="atLeast"/>
              <w:rPr>
                <w:rFonts w:ascii="Arial" w:hAnsi="Arial" w:cs="Arial"/>
                <w:sz w:val="18"/>
                <w:szCs w:val="18"/>
              </w:rPr>
            </w:pPr>
            <w:r>
              <w:rPr>
                <w:rFonts w:ascii="Arial" w:hAnsi="Arial" w:cs="Arial"/>
                <w:iCs/>
                <w:sz w:val="18"/>
                <w:szCs w:val="18"/>
              </w:rPr>
              <w:t>Kayapınar Municipality</w:t>
            </w:r>
          </w:p>
        </w:tc>
      </w:tr>
      <w:tr w:rsidR="00635E0F" w:rsidRPr="00836C48" w14:paraId="154DB6FA" w14:textId="77777777" w:rsidTr="00A45F70">
        <w:trPr>
          <w:gridAfter w:val="1"/>
          <w:wAfter w:w="8" w:type="pct"/>
          <w:trHeight w:val="407"/>
        </w:trPr>
        <w:tc>
          <w:tcPr>
            <w:tcW w:w="247" w:type="pct"/>
            <w:vAlign w:val="center"/>
          </w:tcPr>
          <w:p w14:paraId="33E82C9B" w14:textId="77777777" w:rsidR="00635E0F" w:rsidRPr="00836C48" w:rsidRDefault="00635E0F" w:rsidP="00635E0F">
            <w:pPr>
              <w:pStyle w:val="ListeParagraf"/>
              <w:numPr>
                <w:ilvl w:val="0"/>
                <w:numId w:val="7"/>
              </w:numPr>
              <w:autoSpaceDE w:val="0"/>
              <w:autoSpaceDN w:val="0"/>
              <w:adjustRightInd w:val="0"/>
              <w:spacing w:line="220" w:lineRule="atLeast"/>
              <w:ind w:left="366" w:hanging="142"/>
              <w:rPr>
                <w:rFonts w:ascii="Arial" w:hAnsi="Arial" w:cs="Arial"/>
                <w:b/>
                <w:bCs/>
                <w:sz w:val="18"/>
                <w:szCs w:val="18"/>
              </w:rPr>
            </w:pPr>
          </w:p>
        </w:tc>
        <w:tc>
          <w:tcPr>
            <w:tcW w:w="810" w:type="pct"/>
            <w:shd w:val="clear" w:color="auto" w:fill="auto"/>
            <w:vAlign w:val="center"/>
          </w:tcPr>
          <w:p w14:paraId="6D0415D7" w14:textId="77777777" w:rsidR="00635E0F" w:rsidRPr="00836C48" w:rsidRDefault="00635E0F" w:rsidP="00635E0F">
            <w:pPr>
              <w:autoSpaceDE w:val="0"/>
              <w:autoSpaceDN w:val="0"/>
              <w:adjustRightInd w:val="0"/>
              <w:rPr>
                <w:rFonts w:ascii="Arial" w:hAnsi="Arial" w:cs="Arial"/>
                <w:b/>
                <w:color w:val="000000" w:themeColor="text1"/>
                <w:sz w:val="18"/>
                <w:szCs w:val="18"/>
              </w:rPr>
            </w:pPr>
            <w:r w:rsidRPr="00836C48">
              <w:rPr>
                <w:rFonts w:ascii="Arial" w:hAnsi="Arial" w:cs="Arial"/>
                <w:sz w:val="18"/>
                <w:szCs w:val="18"/>
              </w:rPr>
              <w:t>Risks Related With Gender Based Violence (GBV) Sexual Exploitation Abuse / Sexual Harassment (SEA/SH)</w:t>
            </w:r>
          </w:p>
        </w:tc>
        <w:tc>
          <w:tcPr>
            <w:tcW w:w="960" w:type="pct"/>
            <w:vAlign w:val="center"/>
          </w:tcPr>
          <w:p w14:paraId="50C6C9A6" w14:textId="77777777" w:rsidR="00635E0F" w:rsidRPr="00836C48" w:rsidRDefault="00635E0F" w:rsidP="00635E0F">
            <w:pPr>
              <w:autoSpaceDE w:val="0"/>
              <w:autoSpaceDN w:val="0"/>
              <w:adjustRightInd w:val="0"/>
              <w:spacing w:line="220" w:lineRule="atLeast"/>
              <w:rPr>
                <w:rFonts w:ascii="Arial" w:hAnsi="Arial" w:cs="Arial"/>
                <w:sz w:val="18"/>
                <w:szCs w:val="18"/>
              </w:rPr>
            </w:pPr>
            <w:r w:rsidRPr="00836C48">
              <w:rPr>
                <w:rFonts w:ascii="Arial" w:hAnsi="Arial" w:cs="Arial"/>
                <w:sz w:val="18"/>
                <w:szCs w:val="18"/>
              </w:rPr>
              <w:t>Communities</w:t>
            </w:r>
          </w:p>
        </w:tc>
        <w:tc>
          <w:tcPr>
            <w:tcW w:w="2143" w:type="pct"/>
            <w:vAlign w:val="center"/>
          </w:tcPr>
          <w:p w14:paraId="7532B88C" w14:textId="77777777" w:rsidR="00635E0F" w:rsidRPr="00836C48" w:rsidRDefault="00635E0F" w:rsidP="00635E0F">
            <w:pPr>
              <w:pStyle w:val="ListeParagraf"/>
              <w:numPr>
                <w:ilvl w:val="1"/>
                <w:numId w:val="5"/>
              </w:numPr>
              <w:spacing w:before="60" w:after="60" w:line="240" w:lineRule="auto"/>
              <w:ind w:left="172" w:hanging="142"/>
              <w:rPr>
                <w:rFonts w:ascii="Arial" w:hAnsi="Arial" w:cs="Arial"/>
                <w:sz w:val="18"/>
                <w:szCs w:val="18"/>
              </w:rPr>
            </w:pPr>
            <w:r w:rsidRPr="00836C48">
              <w:rPr>
                <w:rFonts w:ascii="Arial" w:hAnsi="Arial" w:cs="Arial"/>
                <w:sz w:val="18"/>
                <w:szCs w:val="18"/>
              </w:rPr>
              <w:t>Deliver ethical rules and public communication training to all employees to prevent gender-based violence (GBV), harassment, and abuse in the workplace.</w:t>
            </w:r>
          </w:p>
          <w:p w14:paraId="35DECB7F" w14:textId="77777777" w:rsidR="00635E0F" w:rsidRPr="00836C48" w:rsidRDefault="00635E0F" w:rsidP="00635E0F">
            <w:pPr>
              <w:pStyle w:val="ListeParagraf"/>
              <w:numPr>
                <w:ilvl w:val="1"/>
                <w:numId w:val="5"/>
              </w:numPr>
              <w:spacing w:before="60" w:after="60" w:line="240" w:lineRule="auto"/>
              <w:ind w:left="172" w:hanging="142"/>
              <w:rPr>
                <w:rFonts w:ascii="Arial" w:hAnsi="Arial" w:cs="Arial"/>
                <w:sz w:val="18"/>
                <w:szCs w:val="18"/>
              </w:rPr>
            </w:pPr>
            <w:r w:rsidRPr="00836C48">
              <w:rPr>
                <w:rFonts w:ascii="Arial" w:hAnsi="Arial" w:cs="Arial"/>
                <w:sz w:val="18"/>
                <w:szCs w:val="18"/>
              </w:rPr>
              <w:t xml:space="preserve">Require all workers to sign and adhere to a code of conduct that promotes respectful </w:t>
            </w:r>
            <w:proofErr w:type="spellStart"/>
            <w:r w:rsidRPr="00836C48">
              <w:rPr>
                <w:rFonts w:ascii="Arial" w:hAnsi="Arial" w:cs="Arial"/>
                <w:sz w:val="18"/>
                <w:szCs w:val="18"/>
              </w:rPr>
              <w:t>behaviour</w:t>
            </w:r>
            <w:proofErr w:type="spellEnd"/>
            <w:r w:rsidRPr="00836C48">
              <w:rPr>
                <w:rFonts w:ascii="Arial" w:hAnsi="Arial" w:cs="Arial"/>
                <w:sz w:val="18"/>
                <w:szCs w:val="18"/>
              </w:rPr>
              <w:t>.</w:t>
            </w:r>
          </w:p>
          <w:p w14:paraId="3F318BB2" w14:textId="77777777" w:rsidR="00635E0F" w:rsidRPr="00836C48" w:rsidRDefault="00635E0F" w:rsidP="00635E0F">
            <w:pPr>
              <w:pStyle w:val="ListeParagraf"/>
              <w:numPr>
                <w:ilvl w:val="1"/>
                <w:numId w:val="5"/>
              </w:numPr>
              <w:spacing w:before="60" w:after="60" w:line="240" w:lineRule="auto"/>
              <w:ind w:left="172" w:hanging="142"/>
              <w:rPr>
                <w:rFonts w:ascii="Arial" w:hAnsi="Arial" w:cs="Arial"/>
                <w:sz w:val="18"/>
                <w:szCs w:val="18"/>
              </w:rPr>
            </w:pPr>
            <w:r w:rsidRPr="00836C48">
              <w:rPr>
                <w:rFonts w:ascii="Arial" w:hAnsi="Arial" w:cs="Arial"/>
                <w:sz w:val="18"/>
                <w:szCs w:val="18"/>
              </w:rPr>
              <w:t>Conduct regular awareness-raising sessions on-site focused on GBV prevention and other relevant social issues.</w:t>
            </w:r>
          </w:p>
          <w:p w14:paraId="6AC90D38" w14:textId="77777777" w:rsidR="00635E0F" w:rsidRPr="00836C48" w:rsidRDefault="00635E0F" w:rsidP="00635E0F">
            <w:pPr>
              <w:pStyle w:val="ListeParagraf"/>
              <w:numPr>
                <w:ilvl w:val="1"/>
                <w:numId w:val="5"/>
              </w:numPr>
              <w:spacing w:before="60" w:after="60" w:line="240" w:lineRule="auto"/>
              <w:ind w:left="172" w:hanging="142"/>
              <w:rPr>
                <w:rFonts w:ascii="Arial" w:hAnsi="Arial" w:cs="Arial"/>
                <w:color w:val="000000" w:themeColor="text1"/>
                <w:sz w:val="18"/>
                <w:szCs w:val="18"/>
              </w:rPr>
            </w:pPr>
            <w:r w:rsidRPr="00836C48">
              <w:rPr>
                <w:rFonts w:ascii="Arial" w:hAnsi="Arial" w:cs="Arial"/>
                <w:sz w:val="18"/>
                <w:szCs w:val="18"/>
              </w:rPr>
              <w:t>Establish a grievance mechanism to receive and address complaints related to GBV and workplace misconduct.</w:t>
            </w:r>
          </w:p>
        </w:tc>
        <w:tc>
          <w:tcPr>
            <w:tcW w:w="832" w:type="pct"/>
            <w:vAlign w:val="center"/>
          </w:tcPr>
          <w:p w14:paraId="3E0D0A37" w14:textId="5D6398C5" w:rsidR="00635E0F" w:rsidRPr="00836C48" w:rsidRDefault="00635E0F" w:rsidP="00635E0F">
            <w:pPr>
              <w:autoSpaceDE w:val="0"/>
              <w:autoSpaceDN w:val="0"/>
              <w:adjustRightInd w:val="0"/>
              <w:spacing w:line="220" w:lineRule="atLeast"/>
              <w:rPr>
                <w:rFonts w:ascii="Arial" w:hAnsi="Arial" w:cs="Arial"/>
                <w:sz w:val="18"/>
                <w:szCs w:val="18"/>
              </w:rPr>
            </w:pPr>
            <w:r>
              <w:rPr>
                <w:rFonts w:ascii="Arial" w:hAnsi="Arial" w:cs="Arial"/>
                <w:iCs/>
                <w:sz w:val="18"/>
                <w:szCs w:val="18"/>
              </w:rPr>
              <w:t>Kayapınar Municipality</w:t>
            </w:r>
          </w:p>
        </w:tc>
      </w:tr>
      <w:tr w:rsidR="00635E0F" w:rsidRPr="00836C48" w14:paraId="046D27C2" w14:textId="77777777" w:rsidTr="00A45F70">
        <w:trPr>
          <w:gridAfter w:val="1"/>
          <w:wAfter w:w="8" w:type="pct"/>
          <w:trHeight w:val="407"/>
        </w:trPr>
        <w:tc>
          <w:tcPr>
            <w:tcW w:w="247" w:type="pct"/>
            <w:vAlign w:val="center"/>
          </w:tcPr>
          <w:p w14:paraId="617143E0" w14:textId="77777777" w:rsidR="00635E0F" w:rsidRPr="00836C48" w:rsidRDefault="00635E0F" w:rsidP="00635E0F">
            <w:pPr>
              <w:pStyle w:val="ListeParagraf"/>
              <w:numPr>
                <w:ilvl w:val="0"/>
                <w:numId w:val="7"/>
              </w:numPr>
              <w:autoSpaceDE w:val="0"/>
              <w:autoSpaceDN w:val="0"/>
              <w:adjustRightInd w:val="0"/>
              <w:spacing w:line="220" w:lineRule="atLeast"/>
              <w:ind w:left="366" w:hanging="142"/>
              <w:rPr>
                <w:rFonts w:ascii="Arial" w:hAnsi="Arial" w:cs="Arial"/>
                <w:b/>
                <w:bCs/>
                <w:sz w:val="18"/>
                <w:szCs w:val="18"/>
              </w:rPr>
            </w:pPr>
          </w:p>
        </w:tc>
        <w:tc>
          <w:tcPr>
            <w:tcW w:w="810" w:type="pct"/>
            <w:shd w:val="clear" w:color="auto" w:fill="auto"/>
            <w:vAlign w:val="center"/>
          </w:tcPr>
          <w:p w14:paraId="5145C4E9" w14:textId="77777777" w:rsidR="00635E0F" w:rsidRPr="00836C48" w:rsidRDefault="00635E0F" w:rsidP="00635E0F">
            <w:pPr>
              <w:autoSpaceDE w:val="0"/>
              <w:autoSpaceDN w:val="0"/>
              <w:adjustRightInd w:val="0"/>
              <w:rPr>
                <w:rFonts w:ascii="Arial" w:hAnsi="Arial" w:cs="Arial"/>
                <w:sz w:val="18"/>
                <w:szCs w:val="18"/>
              </w:rPr>
            </w:pPr>
            <w:r w:rsidRPr="00836C48">
              <w:rPr>
                <w:rFonts w:ascii="Arial" w:hAnsi="Arial" w:cs="Arial"/>
                <w:sz w:val="18"/>
                <w:szCs w:val="18"/>
              </w:rPr>
              <w:t>Impacts on Local Economy, Livelihood Sources and Employment</w:t>
            </w:r>
          </w:p>
        </w:tc>
        <w:tc>
          <w:tcPr>
            <w:tcW w:w="960" w:type="pct"/>
            <w:vAlign w:val="center"/>
          </w:tcPr>
          <w:p w14:paraId="7CA004FE" w14:textId="77777777" w:rsidR="00635E0F" w:rsidRPr="00836C48" w:rsidRDefault="00635E0F" w:rsidP="00635E0F">
            <w:pPr>
              <w:autoSpaceDE w:val="0"/>
              <w:autoSpaceDN w:val="0"/>
              <w:adjustRightInd w:val="0"/>
              <w:spacing w:line="220" w:lineRule="atLeast"/>
              <w:rPr>
                <w:rFonts w:ascii="Arial" w:hAnsi="Arial" w:cs="Arial"/>
                <w:sz w:val="18"/>
                <w:szCs w:val="18"/>
              </w:rPr>
            </w:pPr>
            <w:r w:rsidRPr="00836C48">
              <w:rPr>
                <w:rFonts w:ascii="Arial" w:hAnsi="Arial" w:cs="Arial"/>
                <w:sz w:val="18"/>
                <w:szCs w:val="18"/>
              </w:rPr>
              <w:t>Communities</w:t>
            </w:r>
          </w:p>
        </w:tc>
        <w:tc>
          <w:tcPr>
            <w:tcW w:w="2143" w:type="pct"/>
            <w:vAlign w:val="center"/>
          </w:tcPr>
          <w:p w14:paraId="416802DE" w14:textId="3F015087" w:rsidR="00635E0F" w:rsidRPr="00697862" w:rsidRDefault="00635E0F" w:rsidP="00635E0F">
            <w:pPr>
              <w:pStyle w:val="ListeParagraf"/>
              <w:numPr>
                <w:ilvl w:val="1"/>
                <w:numId w:val="5"/>
              </w:numPr>
              <w:spacing w:before="60" w:after="60" w:line="240" w:lineRule="auto"/>
              <w:ind w:left="172" w:hanging="142"/>
              <w:rPr>
                <w:rFonts w:ascii="Arial" w:hAnsi="Arial" w:cs="Arial"/>
                <w:sz w:val="18"/>
                <w:szCs w:val="18"/>
                <w:lang w:eastAsia="tr-TR"/>
              </w:rPr>
            </w:pPr>
            <w:r w:rsidRPr="00836C48">
              <w:rPr>
                <w:rFonts w:ascii="Arial" w:hAnsi="Arial" w:cs="Arial"/>
                <w:sz w:val="18"/>
                <w:szCs w:val="18"/>
                <w:lang w:eastAsia="tr-TR"/>
              </w:rPr>
              <w:t>Upgrade existing roads if necessary to the sub-project site to ensure they do not restrict access to grazing land for local livestock grazers.</w:t>
            </w:r>
          </w:p>
          <w:p w14:paraId="21EC8920" w14:textId="6BA2035D" w:rsidR="00635E0F" w:rsidRPr="00836C48" w:rsidRDefault="00635E0F" w:rsidP="00635E0F">
            <w:pPr>
              <w:pStyle w:val="ListeParagraf"/>
              <w:numPr>
                <w:ilvl w:val="1"/>
                <w:numId w:val="5"/>
              </w:numPr>
              <w:spacing w:before="60" w:after="60" w:line="240" w:lineRule="auto"/>
              <w:ind w:left="172" w:hanging="142"/>
              <w:rPr>
                <w:rFonts w:ascii="Arial" w:hAnsi="Arial" w:cs="Arial"/>
                <w:sz w:val="18"/>
                <w:szCs w:val="18"/>
                <w:lang w:eastAsia="tr-TR"/>
              </w:rPr>
            </w:pPr>
            <w:r w:rsidRPr="00836C48">
              <w:rPr>
                <w:rFonts w:ascii="Arial" w:hAnsi="Arial" w:cs="Arial"/>
                <w:sz w:val="18"/>
                <w:szCs w:val="18"/>
                <w:lang w:eastAsia="tr-TR"/>
              </w:rPr>
              <w:t>Regularly engage with local communities and maintain a grievance mechanism to address community concerns and feedback.</w:t>
            </w:r>
          </w:p>
        </w:tc>
        <w:tc>
          <w:tcPr>
            <w:tcW w:w="832" w:type="pct"/>
            <w:tcBorders>
              <w:bottom w:val="nil"/>
            </w:tcBorders>
            <w:vAlign w:val="center"/>
          </w:tcPr>
          <w:p w14:paraId="0A55460D" w14:textId="0AD38B1B" w:rsidR="00635E0F" w:rsidRPr="00836C48" w:rsidRDefault="00635E0F" w:rsidP="00635E0F">
            <w:pPr>
              <w:autoSpaceDE w:val="0"/>
              <w:autoSpaceDN w:val="0"/>
              <w:adjustRightInd w:val="0"/>
              <w:spacing w:line="220" w:lineRule="atLeast"/>
              <w:rPr>
                <w:rFonts w:ascii="Arial" w:hAnsi="Arial" w:cs="Arial"/>
                <w:sz w:val="18"/>
                <w:szCs w:val="18"/>
              </w:rPr>
            </w:pPr>
            <w:r>
              <w:rPr>
                <w:rFonts w:ascii="Arial" w:hAnsi="Arial" w:cs="Arial"/>
                <w:iCs/>
                <w:sz w:val="18"/>
                <w:szCs w:val="18"/>
              </w:rPr>
              <w:t>Kayapınar Municipality</w:t>
            </w:r>
          </w:p>
        </w:tc>
      </w:tr>
      <w:tr w:rsidR="00635E0F" w:rsidRPr="00836C48" w14:paraId="2B99DF85" w14:textId="77777777" w:rsidTr="00A45F70">
        <w:trPr>
          <w:gridAfter w:val="1"/>
          <w:wAfter w:w="8" w:type="pct"/>
          <w:trHeight w:val="407"/>
        </w:trPr>
        <w:tc>
          <w:tcPr>
            <w:tcW w:w="247" w:type="pct"/>
            <w:vAlign w:val="center"/>
          </w:tcPr>
          <w:p w14:paraId="6A9AF871" w14:textId="77777777" w:rsidR="00635E0F" w:rsidRPr="00836C48" w:rsidRDefault="00635E0F" w:rsidP="00635E0F">
            <w:pPr>
              <w:pStyle w:val="ListeParagraf"/>
              <w:numPr>
                <w:ilvl w:val="0"/>
                <w:numId w:val="7"/>
              </w:numPr>
              <w:autoSpaceDE w:val="0"/>
              <w:autoSpaceDN w:val="0"/>
              <w:adjustRightInd w:val="0"/>
              <w:spacing w:line="220" w:lineRule="atLeast"/>
              <w:ind w:left="366" w:hanging="142"/>
              <w:rPr>
                <w:rFonts w:ascii="Arial" w:hAnsi="Arial" w:cs="Arial"/>
                <w:b/>
                <w:bCs/>
                <w:sz w:val="18"/>
                <w:szCs w:val="18"/>
              </w:rPr>
            </w:pPr>
          </w:p>
        </w:tc>
        <w:tc>
          <w:tcPr>
            <w:tcW w:w="810" w:type="pct"/>
            <w:shd w:val="clear" w:color="auto" w:fill="auto"/>
            <w:vAlign w:val="center"/>
          </w:tcPr>
          <w:p w14:paraId="563A0561" w14:textId="77777777" w:rsidR="00635E0F" w:rsidRPr="00836C48" w:rsidRDefault="00635E0F" w:rsidP="00635E0F">
            <w:pPr>
              <w:autoSpaceDE w:val="0"/>
              <w:autoSpaceDN w:val="0"/>
              <w:adjustRightInd w:val="0"/>
              <w:rPr>
                <w:rFonts w:ascii="Arial" w:hAnsi="Arial" w:cs="Arial"/>
                <w:sz w:val="18"/>
                <w:szCs w:val="18"/>
              </w:rPr>
            </w:pPr>
            <w:r w:rsidRPr="00836C48">
              <w:rPr>
                <w:rFonts w:ascii="Arial" w:hAnsi="Arial" w:cs="Arial"/>
                <w:sz w:val="18"/>
                <w:szCs w:val="18"/>
              </w:rPr>
              <w:t>Impacts on Vulnerable and Disadvantaged Individuals and Groups</w:t>
            </w:r>
          </w:p>
        </w:tc>
        <w:tc>
          <w:tcPr>
            <w:tcW w:w="960" w:type="pct"/>
            <w:vAlign w:val="center"/>
          </w:tcPr>
          <w:p w14:paraId="0AED3D86" w14:textId="77777777" w:rsidR="00635E0F" w:rsidRPr="00836C48" w:rsidRDefault="00635E0F" w:rsidP="00635E0F">
            <w:pPr>
              <w:autoSpaceDE w:val="0"/>
              <w:autoSpaceDN w:val="0"/>
              <w:adjustRightInd w:val="0"/>
              <w:spacing w:line="220" w:lineRule="atLeast"/>
              <w:rPr>
                <w:rFonts w:ascii="Arial" w:hAnsi="Arial" w:cs="Arial"/>
                <w:sz w:val="18"/>
                <w:szCs w:val="18"/>
              </w:rPr>
            </w:pPr>
            <w:r w:rsidRPr="00836C48">
              <w:rPr>
                <w:rFonts w:ascii="Arial" w:hAnsi="Arial" w:cs="Arial"/>
                <w:sz w:val="18"/>
                <w:szCs w:val="18"/>
              </w:rPr>
              <w:t>Communities</w:t>
            </w:r>
          </w:p>
        </w:tc>
        <w:tc>
          <w:tcPr>
            <w:tcW w:w="2143" w:type="pct"/>
            <w:vAlign w:val="center"/>
          </w:tcPr>
          <w:p w14:paraId="4A5DE4A4" w14:textId="77777777" w:rsidR="00635E0F" w:rsidRPr="00836C48" w:rsidRDefault="00635E0F" w:rsidP="00635E0F">
            <w:pPr>
              <w:pStyle w:val="ListeParagraf"/>
              <w:numPr>
                <w:ilvl w:val="1"/>
                <w:numId w:val="5"/>
              </w:numPr>
              <w:spacing w:before="60" w:after="60" w:line="240" w:lineRule="auto"/>
              <w:ind w:left="172" w:hanging="142"/>
              <w:rPr>
                <w:rFonts w:ascii="Arial" w:hAnsi="Arial" w:cs="Arial"/>
                <w:sz w:val="18"/>
                <w:szCs w:val="18"/>
                <w:lang w:eastAsia="tr-TR"/>
              </w:rPr>
            </w:pPr>
            <w:r w:rsidRPr="00836C48">
              <w:rPr>
                <w:rFonts w:ascii="Arial" w:hAnsi="Arial" w:cs="Arial"/>
                <w:sz w:val="18"/>
                <w:szCs w:val="18"/>
                <w:lang w:eastAsia="tr-TR"/>
              </w:rPr>
              <w:t>Implement a recruitment policy that promotes non-discriminatory hiring, provides tailored training for vulnerable groups, and offers support services such as transportation or childcare.</w:t>
            </w:r>
          </w:p>
          <w:p w14:paraId="0F1952CE" w14:textId="77777777" w:rsidR="00635E0F" w:rsidRPr="00836C48" w:rsidRDefault="00635E0F" w:rsidP="00635E0F">
            <w:pPr>
              <w:pStyle w:val="ListeParagraf"/>
              <w:numPr>
                <w:ilvl w:val="1"/>
                <w:numId w:val="5"/>
              </w:numPr>
              <w:spacing w:before="60" w:after="60" w:line="240" w:lineRule="auto"/>
              <w:ind w:left="172" w:hanging="142"/>
              <w:rPr>
                <w:rFonts w:ascii="Arial" w:hAnsi="Arial" w:cs="Arial"/>
                <w:sz w:val="18"/>
                <w:szCs w:val="18"/>
                <w:lang w:eastAsia="tr-TR"/>
              </w:rPr>
            </w:pPr>
            <w:r w:rsidRPr="00836C48">
              <w:rPr>
                <w:rFonts w:ascii="Arial" w:hAnsi="Arial" w:cs="Arial"/>
                <w:sz w:val="18"/>
                <w:szCs w:val="18"/>
                <w:lang w:eastAsia="tr-TR"/>
              </w:rPr>
              <w:t>Develop and execute Corporate Social Responsibility activities to benefit local communities, focusing on identified needs such as road improvements and utility enhancements.</w:t>
            </w:r>
          </w:p>
        </w:tc>
        <w:tc>
          <w:tcPr>
            <w:tcW w:w="832" w:type="pct"/>
            <w:vAlign w:val="center"/>
          </w:tcPr>
          <w:p w14:paraId="598A598A" w14:textId="4F4F876A" w:rsidR="00635E0F" w:rsidRPr="00836C48" w:rsidRDefault="00635E0F" w:rsidP="00635E0F">
            <w:pPr>
              <w:autoSpaceDE w:val="0"/>
              <w:autoSpaceDN w:val="0"/>
              <w:adjustRightInd w:val="0"/>
              <w:spacing w:line="220" w:lineRule="atLeast"/>
              <w:rPr>
                <w:rFonts w:ascii="Arial" w:hAnsi="Arial" w:cs="Arial"/>
                <w:sz w:val="18"/>
                <w:szCs w:val="18"/>
              </w:rPr>
            </w:pPr>
            <w:r>
              <w:rPr>
                <w:rFonts w:ascii="Arial" w:hAnsi="Arial" w:cs="Arial"/>
                <w:iCs/>
                <w:sz w:val="18"/>
                <w:szCs w:val="18"/>
              </w:rPr>
              <w:t>Kayapınar Municipality</w:t>
            </w:r>
          </w:p>
        </w:tc>
      </w:tr>
      <w:tr w:rsidR="00635E0F" w:rsidRPr="00836C48" w14:paraId="038271D1" w14:textId="77777777" w:rsidTr="00A45F70">
        <w:trPr>
          <w:gridAfter w:val="1"/>
          <w:wAfter w:w="8" w:type="pct"/>
          <w:trHeight w:val="407"/>
        </w:trPr>
        <w:tc>
          <w:tcPr>
            <w:tcW w:w="247" w:type="pct"/>
            <w:vAlign w:val="center"/>
          </w:tcPr>
          <w:p w14:paraId="4920C9BB" w14:textId="77777777" w:rsidR="00635E0F" w:rsidRPr="00836C48" w:rsidRDefault="00635E0F" w:rsidP="00635E0F">
            <w:pPr>
              <w:pStyle w:val="ListeParagraf"/>
              <w:numPr>
                <w:ilvl w:val="0"/>
                <w:numId w:val="7"/>
              </w:numPr>
              <w:autoSpaceDE w:val="0"/>
              <w:autoSpaceDN w:val="0"/>
              <w:adjustRightInd w:val="0"/>
              <w:spacing w:line="220" w:lineRule="atLeast"/>
              <w:ind w:left="366" w:hanging="142"/>
              <w:rPr>
                <w:rFonts w:ascii="Arial" w:hAnsi="Arial" w:cs="Arial"/>
                <w:b/>
                <w:bCs/>
                <w:sz w:val="18"/>
                <w:szCs w:val="18"/>
              </w:rPr>
            </w:pPr>
          </w:p>
        </w:tc>
        <w:tc>
          <w:tcPr>
            <w:tcW w:w="810" w:type="pct"/>
            <w:shd w:val="clear" w:color="auto" w:fill="auto"/>
            <w:vAlign w:val="center"/>
          </w:tcPr>
          <w:p w14:paraId="09E7F1AA" w14:textId="77777777" w:rsidR="00635E0F" w:rsidRPr="00836C48" w:rsidRDefault="00635E0F" w:rsidP="00635E0F">
            <w:pPr>
              <w:autoSpaceDE w:val="0"/>
              <w:autoSpaceDN w:val="0"/>
              <w:adjustRightInd w:val="0"/>
              <w:rPr>
                <w:rFonts w:ascii="Arial" w:hAnsi="Arial" w:cs="Arial"/>
                <w:sz w:val="18"/>
                <w:szCs w:val="18"/>
              </w:rPr>
            </w:pPr>
            <w:r w:rsidRPr="00836C48">
              <w:rPr>
                <w:rFonts w:ascii="Arial" w:hAnsi="Arial" w:cs="Arial"/>
                <w:sz w:val="18"/>
                <w:szCs w:val="18"/>
              </w:rPr>
              <w:t>Security Personnel</w:t>
            </w:r>
          </w:p>
        </w:tc>
        <w:tc>
          <w:tcPr>
            <w:tcW w:w="960" w:type="pct"/>
            <w:vAlign w:val="center"/>
          </w:tcPr>
          <w:p w14:paraId="222EBB5C" w14:textId="77777777" w:rsidR="00635E0F" w:rsidRPr="00836C48" w:rsidRDefault="00635E0F" w:rsidP="00635E0F">
            <w:pPr>
              <w:autoSpaceDE w:val="0"/>
              <w:autoSpaceDN w:val="0"/>
              <w:adjustRightInd w:val="0"/>
              <w:spacing w:line="220" w:lineRule="atLeast"/>
              <w:rPr>
                <w:rFonts w:ascii="Arial" w:hAnsi="Arial" w:cs="Arial"/>
                <w:sz w:val="18"/>
                <w:szCs w:val="18"/>
              </w:rPr>
            </w:pPr>
            <w:r w:rsidRPr="00836C48">
              <w:rPr>
                <w:rFonts w:ascii="Arial" w:hAnsi="Arial" w:cs="Arial"/>
                <w:sz w:val="18"/>
                <w:szCs w:val="18"/>
              </w:rPr>
              <w:t>Communities</w:t>
            </w:r>
          </w:p>
        </w:tc>
        <w:tc>
          <w:tcPr>
            <w:tcW w:w="2143" w:type="pct"/>
            <w:vAlign w:val="center"/>
          </w:tcPr>
          <w:p w14:paraId="0050EA14" w14:textId="4D81CC01" w:rsidR="00635E0F" w:rsidRPr="00697862" w:rsidRDefault="00635E0F" w:rsidP="00635E0F">
            <w:pPr>
              <w:pStyle w:val="ListeParagraf"/>
              <w:numPr>
                <w:ilvl w:val="1"/>
                <w:numId w:val="5"/>
              </w:numPr>
              <w:spacing w:before="60" w:after="60" w:line="240" w:lineRule="auto"/>
              <w:ind w:left="172" w:hanging="142"/>
              <w:rPr>
                <w:rFonts w:ascii="Arial" w:hAnsi="Arial" w:cs="Arial"/>
                <w:sz w:val="18"/>
                <w:szCs w:val="18"/>
                <w:lang w:eastAsia="tr-TR"/>
              </w:rPr>
            </w:pPr>
            <w:r>
              <w:rPr>
                <w:rFonts w:ascii="Arial" w:hAnsi="Arial" w:cs="Arial"/>
                <w:iCs/>
                <w:sz w:val="18"/>
                <w:szCs w:val="18"/>
              </w:rPr>
              <w:t>Kayapınar Municipality</w:t>
            </w:r>
            <w:r w:rsidRPr="00836C48">
              <w:rPr>
                <w:rFonts w:ascii="Arial" w:hAnsi="Arial" w:cs="Arial"/>
                <w:sz w:val="18"/>
                <w:szCs w:val="18"/>
                <w:lang w:eastAsia="tr-TR"/>
              </w:rPr>
              <w:t xml:space="preserve"> will ensure that security personnel have not been involved in past abuses and are adequately trained. Force will only be sanctioned in preventive or defensive circumstances in proportion to the threat and security will operate within the law; </w:t>
            </w:r>
          </w:p>
          <w:p w14:paraId="75D67F87" w14:textId="0F02FA81" w:rsidR="00635E0F" w:rsidRPr="00836C48" w:rsidRDefault="00635E0F" w:rsidP="00635E0F">
            <w:pPr>
              <w:pStyle w:val="ListeParagraf"/>
              <w:numPr>
                <w:ilvl w:val="1"/>
                <w:numId w:val="5"/>
              </w:numPr>
              <w:spacing w:before="60" w:after="60" w:line="240" w:lineRule="auto"/>
              <w:ind w:left="172" w:hanging="142"/>
              <w:rPr>
                <w:rFonts w:ascii="Arial" w:hAnsi="Arial" w:cs="Arial"/>
                <w:sz w:val="18"/>
                <w:szCs w:val="18"/>
                <w:lang w:eastAsia="tr-TR"/>
              </w:rPr>
            </w:pPr>
            <w:r w:rsidRPr="00836C48">
              <w:rPr>
                <w:rFonts w:ascii="Arial" w:hAnsi="Arial" w:cs="Arial"/>
                <w:sz w:val="18"/>
                <w:szCs w:val="18"/>
                <w:lang w:eastAsia="tr-TR"/>
              </w:rPr>
              <w:t xml:space="preserve">The grievance mechanism will allow communities and workers to express concerns regarding security issues and </w:t>
            </w:r>
            <w:proofErr w:type="spellStart"/>
            <w:r w:rsidRPr="00836C48">
              <w:rPr>
                <w:rFonts w:ascii="Arial" w:hAnsi="Arial" w:cs="Arial"/>
                <w:sz w:val="18"/>
                <w:szCs w:val="18"/>
                <w:lang w:eastAsia="tr-TR"/>
              </w:rPr>
              <w:t>behaviour</w:t>
            </w:r>
            <w:proofErr w:type="spellEnd"/>
            <w:r w:rsidRPr="00836C48">
              <w:rPr>
                <w:rFonts w:ascii="Arial" w:hAnsi="Arial" w:cs="Arial"/>
                <w:sz w:val="18"/>
                <w:szCs w:val="18"/>
                <w:lang w:eastAsia="tr-TR"/>
              </w:rPr>
              <w:t xml:space="preserve"> of security personnel.</w:t>
            </w:r>
          </w:p>
        </w:tc>
        <w:tc>
          <w:tcPr>
            <w:tcW w:w="832" w:type="pct"/>
            <w:vAlign w:val="center"/>
          </w:tcPr>
          <w:p w14:paraId="40E74658" w14:textId="6F885C3D" w:rsidR="00635E0F" w:rsidRPr="00836C48" w:rsidRDefault="00635E0F" w:rsidP="00635E0F">
            <w:pPr>
              <w:autoSpaceDE w:val="0"/>
              <w:autoSpaceDN w:val="0"/>
              <w:adjustRightInd w:val="0"/>
              <w:spacing w:line="220" w:lineRule="atLeast"/>
              <w:rPr>
                <w:rFonts w:ascii="Arial" w:hAnsi="Arial" w:cs="Arial"/>
                <w:iCs/>
                <w:sz w:val="18"/>
                <w:szCs w:val="18"/>
              </w:rPr>
            </w:pPr>
            <w:r>
              <w:rPr>
                <w:rFonts w:ascii="Arial" w:hAnsi="Arial" w:cs="Arial"/>
                <w:iCs/>
                <w:sz w:val="18"/>
                <w:szCs w:val="18"/>
              </w:rPr>
              <w:t>Kayapınar Municipality</w:t>
            </w:r>
          </w:p>
        </w:tc>
      </w:tr>
      <w:tr w:rsidR="00635E0F" w:rsidRPr="00836C48" w14:paraId="62285A25" w14:textId="77777777" w:rsidTr="00A45F70">
        <w:trPr>
          <w:trHeight w:val="407"/>
        </w:trPr>
        <w:tc>
          <w:tcPr>
            <w:tcW w:w="5000" w:type="pct"/>
            <w:gridSpan w:val="6"/>
            <w:shd w:val="clear" w:color="auto" w:fill="D9E2F3" w:themeFill="accent1" w:themeFillTint="33"/>
          </w:tcPr>
          <w:p w14:paraId="3E551C38" w14:textId="77777777" w:rsidR="00635E0F" w:rsidRPr="00836C48" w:rsidRDefault="00635E0F" w:rsidP="00635E0F">
            <w:pPr>
              <w:keepNext/>
              <w:spacing w:before="60" w:after="60"/>
              <w:rPr>
                <w:rFonts w:ascii="Arial" w:hAnsi="Arial" w:cs="Arial"/>
                <w:sz w:val="18"/>
                <w:szCs w:val="18"/>
              </w:rPr>
            </w:pPr>
            <w:r w:rsidRPr="00836C48">
              <w:rPr>
                <w:rFonts w:ascii="Arial" w:hAnsi="Arial" w:cs="Arial"/>
                <w:b/>
                <w:sz w:val="18"/>
                <w:szCs w:val="18"/>
              </w:rPr>
              <w:t>Biodiversity Conservation and Sustainable Management of Living Natural Resources</w:t>
            </w:r>
          </w:p>
        </w:tc>
      </w:tr>
      <w:tr w:rsidR="00635E0F" w:rsidRPr="00836C48" w14:paraId="4D960F0E" w14:textId="77777777" w:rsidTr="00A45F70">
        <w:trPr>
          <w:gridAfter w:val="1"/>
          <w:wAfter w:w="8" w:type="pct"/>
          <w:trHeight w:val="407"/>
        </w:trPr>
        <w:tc>
          <w:tcPr>
            <w:tcW w:w="247" w:type="pct"/>
            <w:vAlign w:val="center"/>
          </w:tcPr>
          <w:p w14:paraId="41173A6C" w14:textId="77777777" w:rsidR="00635E0F" w:rsidRPr="00836C48" w:rsidRDefault="00635E0F" w:rsidP="00635E0F">
            <w:pPr>
              <w:pStyle w:val="ListeParagraf"/>
              <w:numPr>
                <w:ilvl w:val="0"/>
                <w:numId w:val="7"/>
              </w:numPr>
              <w:autoSpaceDE w:val="0"/>
              <w:autoSpaceDN w:val="0"/>
              <w:adjustRightInd w:val="0"/>
              <w:spacing w:line="220" w:lineRule="atLeast"/>
              <w:ind w:left="366" w:hanging="142"/>
              <w:rPr>
                <w:rFonts w:ascii="Arial" w:hAnsi="Arial" w:cs="Arial"/>
                <w:b/>
                <w:bCs/>
                <w:sz w:val="18"/>
                <w:szCs w:val="18"/>
              </w:rPr>
            </w:pPr>
          </w:p>
        </w:tc>
        <w:tc>
          <w:tcPr>
            <w:tcW w:w="810" w:type="pct"/>
            <w:shd w:val="clear" w:color="auto" w:fill="auto"/>
            <w:vAlign w:val="center"/>
          </w:tcPr>
          <w:p w14:paraId="33291A2D" w14:textId="77777777" w:rsidR="00635E0F" w:rsidRPr="00836C48" w:rsidRDefault="00635E0F" w:rsidP="00635E0F">
            <w:pPr>
              <w:autoSpaceDE w:val="0"/>
              <w:autoSpaceDN w:val="0"/>
              <w:adjustRightInd w:val="0"/>
              <w:rPr>
                <w:rFonts w:ascii="Arial" w:hAnsi="Arial" w:cs="Arial"/>
                <w:sz w:val="18"/>
                <w:szCs w:val="18"/>
              </w:rPr>
            </w:pPr>
            <w:r w:rsidRPr="00836C48">
              <w:rPr>
                <w:rFonts w:ascii="Arial" w:hAnsi="Arial" w:cs="Arial"/>
                <w:sz w:val="18"/>
                <w:szCs w:val="18"/>
              </w:rPr>
              <w:t>Disturbance on Biodiversity</w:t>
            </w:r>
          </w:p>
        </w:tc>
        <w:tc>
          <w:tcPr>
            <w:tcW w:w="960" w:type="pct"/>
            <w:vAlign w:val="center"/>
          </w:tcPr>
          <w:p w14:paraId="4ADDFB20" w14:textId="77777777" w:rsidR="00635E0F" w:rsidRPr="00836C48" w:rsidRDefault="00635E0F" w:rsidP="00635E0F">
            <w:pPr>
              <w:autoSpaceDE w:val="0"/>
              <w:autoSpaceDN w:val="0"/>
              <w:adjustRightInd w:val="0"/>
              <w:spacing w:line="220" w:lineRule="atLeast"/>
              <w:rPr>
                <w:rFonts w:ascii="Arial" w:hAnsi="Arial" w:cs="Arial"/>
                <w:sz w:val="18"/>
                <w:szCs w:val="18"/>
              </w:rPr>
            </w:pPr>
            <w:r w:rsidRPr="00836C48">
              <w:rPr>
                <w:rFonts w:ascii="Arial" w:hAnsi="Arial" w:cs="Arial"/>
                <w:sz w:val="18"/>
                <w:szCs w:val="18"/>
              </w:rPr>
              <w:t>Flora and fauna</w:t>
            </w:r>
          </w:p>
        </w:tc>
        <w:tc>
          <w:tcPr>
            <w:tcW w:w="2143" w:type="pct"/>
            <w:vAlign w:val="center"/>
          </w:tcPr>
          <w:p w14:paraId="40F7DF1B" w14:textId="77777777" w:rsidR="00635E0F" w:rsidRPr="00836C48" w:rsidRDefault="00635E0F" w:rsidP="00635E0F">
            <w:pPr>
              <w:pStyle w:val="ListeParagraf"/>
              <w:numPr>
                <w:ilvl w:val="1"/>
                <w:numId w:val="5"/>
              </w:numPr>
              <w:spacing w:before="60" w:after="60" w:line="240" w:lineRule="auto"/>
              <w:ind w:left="172" w:hanging="142"/>
              <w:rPr>
                <w:rFonts w:ascii="Arial" w:hAnsi="Arial" w:cs="Arial"/>
                <w:sz w:val="18"/>
                <w:szCs w:val="18"/>
              </w:rPr>
            </w:pPr>
            <w:r w:rsidRPr="00836C48">
              <w:rPr>
                <w:rFonts w:ascii="Arial" w:hAnsi="Arial" w:cs="Arial"/>
                <w:sz w:val="18"/>
                <w:szCs w:val="18"/>
              </w:rPr>
              <w:t>Ensure proper maintenance of exclusion fencing around the site, utilizing wildlife-friendly designs that allow small animals, such as hedgehogs, to pass safely.</w:t>
            </w:r>
          </w:p>
          <w:p w14:paraId="54D267A7" w14:textId="77777777" w:rsidR="00635E0F" w:rsidRDefault="00635E0F" w:rsidP="00635E0F">
            <w:pPr>
              <w:pStyle w:val="ListeParagraf"/>
              <w:numPr>
                <w:ilvl w:val="1"/>
                <w:numId w:val="5"/>
              </w:numPr>
              <w:spacing w:before="60" w:after="60" w:line="240" w:lineRule="auto"/>
              <w:ind w:left="172" w:hanging="142"/>
              <w:rPr>
                <w:rFonts w:ascii="Arial" w:hAnsi="Arial" w:cs="Arial"/>
                <w:sz w:val="18"/>
                <w:szCs w:val="18"/>
              </w:rPr>
            </w:pPr>
            <w:r w:rsidRPr="00836C48">
              <w:rPr>
                <w:rFonts w:ascii="Arial" w:hAnsi="Arial" w:cs="Arial"/>
                <w:sz w:val="18"/>
                <w:szCs w:val="18"/>
              </w:rPr>
              <w:t xml:space="preserve">Implement appropriate signage and fencing to separate </w:t>
            </w:r>
            <w:r>
              <w:rPr>
                <w:rFonts w:ascii="Arial" w:hAnsi="Arial" w:cs="Arial"/>
                <w:sz w:val="18"/>
                <w:szCs w:val="18"/>
              </w:rPr>
              <w:t>sub-</w:t>
            </w:r>
            <w:r w:rsidRPr="00836C48">
              <w:rPr>
                <w:rFonts w:ascii="Arial" w:hAnsi="Arial" w:cs="Arial"/>
                <w:sz w:val="18"/>
                <w:szCs w:val="18"/>
              </w:rPr>
              <w:t>project access roads from other areas, limiting personnel and vehicle access to designated zones.</w:t>
            </w:r>
          </w:p>
          <w:p w14:paraId="3F6AD6B8" w14:textId="5B1EB4D8" w:rsidR="00635E0F" w:rsidRPr="00697862" w:rsidRDefault="00635E0F" w:rsidP="00635E0F">
            <w:pPr>
              <w:pStyle w:val="ListeParagraf"/>
              <w:numPr>
                <w:ilvl w:val="1"/>
                <w:numId w:val="5"/>
              </w:numPr>
              <w:spacing w:before="60" w:after="60" w:line="240" w:lineRule="auto"/>
              <w:ind w:left="172" w:hanging="142"/>
              <w:rPr>
                <w:rFonts w:ascii="Arial" w:hAnsi="Arial" w:cs="Arial"/>
                <w:sz w:val="18"/>
                <w:szCs w:val="18"/>
              </w:rPr>
            </w:pPr>
            <w:r w:rsidRPr="00532BCE">
              <w:rPr>
                <w:rFonts w:ascii="Arial" w:hAnsi="Arial" w:cs="Arial"/>
                <w:sz w:val="18"/>
                <w:szCs w:val="18"/>
              </w:rPr>
              <w:t>No harm will be caused to any fauna species observed within or around the sub-project site. All activities will be carried out in accordance with the principle of biodiversity protection, and necessary measures will be taken to avoid any adverse impacts on fauna. Where necessary, species will be relocated to an alternative area or outside the project site</w:t>
            </w:r>
          </w:p>
        </w:tc>
        <w:tc>
          <w:tcPr>
            <w:tcW w:w="832" w:type="pct"/>
            <w:vAlign w:val="center"/>
          </w:tcPr>
          <w:p w14:paraId="00BC29A3" w14:textId="1DF2CC1A" w:rsidR="00635E0F" w:rsidRPr="00836C48" w:rsidRDefault="00635E0F" w:rsidP="00635E0F">
            <w:pPr>
              <w:autoSpaceDE w:val="0"/>
              <w:autoSpaceDN w:val="0"/>
              <w:adjustRightInd w:val="0"/>
              <w:spacing w:line="220" w:lineRule="atLeast"/>
              <w:rPr>
                <w:rFonts w:ascii="Arial" w:hAnsi="Arial" w:cs="Arial"/>
                <w:sz w:val="18"/>
                <w:szCs w:val="18"/>
              </w:rPr>
            </w:pPr>
            <w:r>
              <w:rPr>
                <w:rFonts w:ascii="Arial" w:hAnsi="Arial" w:cs="Arial"/>
                <w:iCs/>
                <w:sz w:val="18"/>
                <w:szCs w:val="18"/>
              </w:rPr>
              <w:t>Kayapınar Municipality</w:t>
            </w:r>
          </w:p>
        </w:tc>
      </w:tr>
      <w:tr w:rsidR="00635E0F" w:rsidRPr="00836C48" w14:paraId="0F4371A6" w14:textId="77777777" w:rsidTr="00A45F70">
        <w:trPr>
          <w:trHeight w:val="407"/>
        </w:trPr>
        <w:tc>
          <w:tcPr>
            <w:tcW w:w="5000" w:type="pct"/>
            <w:gridSpan w:val="6"/>
            <w:shd w:val="clear" w:color="auto" w:fill="D9E2F3" w:themeFill="accent1" w:themeFillTint="33"/>
            <w:vAlign w:val="center"/>
          </w:tcPr>
          <w:p w14:paraId="10CC78D0" w14:textId="77777777" w:rsidR="00635E0F" w:rsidRPr="00836C48" w:rsidRDefault="00635E0F" w:rsidP="00635E0F">
            <w:pPr>
              <w:keepNext/>
              <w:spacing w:before="60" w:after="60"/>
              <w:rPr>
                <w:rFonts w:ascii="Arial" w:hAnsi="Arial" w:cs="Arial"/>
                <w:b/>
                <w:sz w:val="18"/>
                <w:szCs w:val="18"/>
              </w:rPr>
            </w:pPr>
            <w:r w:rsidRPr="00836C48">
              <w:rPr>
                <w:rFonts w:ascii="Arial" w:hAnsi="Arial" w:cs="Arial"/>
                <w:b/>
                <w:sz w:val="18"/>
                <w:szCs w:val="18"/>
              </w:rPr>
              <w:t>Stakeholder Engagement and Information Disclosure</w:t>
            </w:r>
          </w:p>
        </w:tc>
      </w:tr>
      <w:tr w:rsidR="00635E0F" w:rsidRPr="00836C48" w14:paraId="358EC079" w14:textId="77777777" w:rsidTr="00A45F70">
        <w:trPr>
          <w:gridAfter w:val="1"/>
          <w:wAfter w:w="8" w:type="pct"/>
          <w:trHeight w:val="407"/>
        </w:trPr>
        <w:tc>
          <w:tcPr>
            <w:tcW w:w="247" w:type="pct"/>
            <w:vAlign w:val="center"/>
          </w:tcPr>
          <w:p w14:paraId="296B959E" w14:textId="77777777" w:rsidR="00635E0F" w:rsidRPr="00836C48" w:rsidRDefault="00635E0F" w:rsidP="00635E0F">
            <w:pPr>
              <w:pStyle w:val="ListeParagraf"/>
              <w:numPr>
                <w:ilvl w:val="0"/>
                <w:numId w:val="7"/>
              </w:numPr>
              <w:autoSpaceDE w:val="0"/>
              <w:autoSpaceDN w:val="0"/>
              <w:adjustRightInd w:val="0"/>
              <w:spacing w:line="220" w:lineRule="atLeast"/>
              <w:ind w:left="366" w:hanging="142"/>
              <w:rPr>
                <w:rFonts w:ascii="Arial" w:hAnsi="Arial" w:cs="Arial"/>
                <w:b/>
                <w:bCs/>
                <w:sz w:val="18"/>
                <w:szCs w:val="18"/>
              </w:rPr>
            </w:pPr>
          </w:p>
        </w:tc>
        <w:tc>
          <w:tcPr>
            <w:tcW w:w="810" w:type="pct"/>
            <w:shd w:val="clear" w:color="auto" w:fill="auto"/>
            <w:vAlign w:val="center"/>
          </w:tcPr>
          <w:p w14:paraId="1F579D9A" w14:textId="77777777" w:rsidR="00635E0F" w:rsidRPr="00836C48" w:rsidRDefault="00635E0F" w:rsidP="00635E0F">
            <w:pPr>
              <w:autoSpaceDE w:val="0"/>
              <w:autoSpaceDN w:val="0"/>
              <w:adjustRightInd w:val="0"/>
              <w:rPr>
                <w:rFonts w:ascii="Arial" w:hAnsi="Arial" w:cs="Arial"/>
                <w:color w:val="000000" w:themeColor="text1"/>
                <w:sz w:val="18"/>
                <w:szCs w:val="18"/>
              </w:rPr>
            </w:pPr>
            <w:r w:rsidRPr="00836C48">
              <w:rPr>
                <w:rFonts w:ascii="Arial" w:hAnsi="Arial" w:cs="Arial"/>
                <w:sz w:val="18"/>
                <w:szCs w:val="18"/>
              </w:rPr>
              <w:t>Insufficient Stakeholder Engagement Activities and Public Consultation.</w:t>
            </w:r>
          </w:p>
        </w:tc>
        <w:tc>
          <w:tcPr>
            <w:tcW w:w="960" w:type="pct"/>
            <w:vAlign w:val="center"/>
          </w:tcPr>
          <w:p w14:paraId="7F45D031" w14:textId="77777777" w:rsidR="00635E0F" w:rsidRPr="00836C48" w:rsidRDefault="00635E0F" w:rsidP="00635E0F">
            <w:pPr>
              <w:autoSpaceDE w:val="0"/>
              <w:autoSpaceDN w:val="0"/>
              <w:adjustRightInd w:val="0"/>
              <w:spacing w:line="220" w:lineRule="atLeast"/>
              <w:rPr>
                <w:rFonts w:ascii="Arial" w:hAnsi="Arial" w:cs="Arial"/>
                <w:sz w:val="18"/>
                <w:szCs w:val="18"/>
              </w:rPr>
            </w:pPr>
            <w:r w:rsidRPr="00836C48">
              <w:rPr>
                <w:rFonts w:ascii="Arial" w:hAnsi="Arial" w:cs="Arial"/>
                <w:sz w:val="18"/>
                <w:szCs w:val="18"/>
              </w:rPr>
              <w:t>Communities</w:t>
            </w:r>
          </w:p>
          <w:p w14:paraId="3450F14C" w14:textId="77777777" w:rsidR="00635E0F" w:rsidRPr="00836C48" w:rsidRDefault="00635E0F" w:rsidP="00635E0F">
            <w:pPr>
              <w:autoSpaceDE w:val="0"/>
              <w:autoSpaceDN w:val="0"/>
              <w:adjustRightInd w:val="0"/>
              <w:spacing w:line="220" w:lineRule="atLeast"/>
              <w:rPr>
                <w:rFonts w:ascii="Arial" w:hAnsi="Arial" w:cs="Arial"/>
                <w:sz w:val="18"/>
                <w:szCs w:val="18"/>
              </w:rPr>
            </w:pPr>
            <w:r w:rsidRPr="00836C48">
              <w:rPr>
                <w:rFonts w:ascii="Arial" w:hAnsi="Arial" w:cs="Arial"/>
                <w:sz w:val="18"/>
                <w:szCs w:val="18"/>
              </w:rPr>
              <w:t>Construction workforce</w:t>
            </w:r>
          </w:p>
        </w:tc>
        <w:tc>
          <w:tcPr>
            <w:tcW w:w="2143" w:type="pct"/>
            <w:vAlign w:val="center"/>
          </w:tcPr>
          <w:p w14:paraId="2045B013" w14:textId="77777777" w:rsidR="00635E0F" w:rsidRPr="00836C48" w:rsidRDefault="00635E0F" w:rsidP="00635E0F">
            <w:pPr>
              <w:pStyle w:val="ListeParagraf"/>
              <w:numPr>
                <w:ilvl w:val="1"/>
                <w:numId w:val="5"/>
              </w:numPr>
              <w:spacing w:before="60" w:after="60" w:line="240" w:lineRule="auto"/>
              <w:ind w:left="172" w:hanging="142"/>
              <w:rPr>
                <w:rFonts w:ascii="Arial" w:hAnsi="Arial" w:cs="Arial"/>
                <w:sz w:val="18"/>
                <w:szCs w:val="18"/>
              </w:rPr>
            </w:pPr>
            <w:r w:rsidRPr="00836C48">
              <w:rPr>
                <w:rFonts w:ascii="Arial" w:hAnsi="Arial" w:cs="Arial"/>
                <w:sz w:val="18"/>
                <w:szCs w:val="18"/>
              </w:rPr>
              <w:t>Create channels for interaction and communication with local communities, ensuring that engagement activities are scheduled at convenient times.</w:t>
            </w:r>
          </w:p>
          <w:p w14:paraId="2C809CF9" w14:textId="77777777" w:rsidR="00635E0F" w:rsidRPr="00836C48" w:rsidRDefault="00635E0F" w:rsidP="00635E0F">
            <w:pPr>
              <w:pStyle w:val="ListeParagraf"/>
              <w:numPr>
                <w:ilvl w:val="1"/>
                <w:numId w:val="5"/>
              </w:numPr>
              <w:spacing w:before="60" w:after="60" w:line="240" w:lineRule="auto"/>
              <w:ind w:left="172" w:hanging="142"/>
              <w:rPr>
                <w:rFonts w:ascii="Arial" w:hAnsi="Arial" w:cs="Arial"/>
                <w:sz w:val="18"/>
                <w:szCs w:val="18"/>
              </w:rPr>
            </w:pPr>
            <w:r w:rsidRPr="00836C48">
              <w:rPr>
                <w:rFonts w:ascii="Arial" w:hAnsi="Arial" w:cs="Arial"/>
                <w:sz w:val="18"/>
                <w:szCs w:val="18"/>
              </w:rPr>
              <w:t>Conduct regular consultations with relevant authorities and local communities to discuss project management and gather feedback.</w:t>
            </w:r>
          </w:p>
        </w:tc>
        <w:tc>
          <w:tcPr>
            <w:tcW w:w="832" w:type="pct"/>
            <w:vAlign w:val="center"/>
          </w:tcPr>
          <w:p w14:paraId="5D12CEA7" w14:textId="62CE47D2" w:rsidR="00635E0F" w:rsidRPr="00836C48" w:rsidRDefault="00635E0F" w:rsidP="00635E0F">
            <w:pPr>
              <w:autoSpaceDE w:val="0"/>
              <w:autoSpaceDN w:val="0"/>
              <w:adjustRightInd w:val="0"/>
              <w:spacing w:line="220" w:lineRule="atLeast"/>
              <w:rPr>
                <w:rFonts w:ascii="Arial" w:hAnsi="Arial" w:cs="Arial"/>
                <w:iCs/>
                <w:sz w:val="18"/>
                <w:szCs w:val="18"/>
              </w:rPr>
            </w:pPr>
            <w:r>
              <w:rPr>
                <w:rFonts w:ascii="Arial" w:hAnsi="Arial" w:cs="Arial"/>
                <w:iCs/>
                <w:sz w:val="18"/>
                <w:szCs w:val="18"/>
              </w:rPr>
              <w:t>Kayapınar Municipality</w:t>
            </w:r>
          </w:p>
        </w:tc>
      </w:tr>
    </w:tbl>
    <w:p w14:paraId="28EE16F4" w14:textId="06B59214" w:rsidR="00427680" w:rsidRPr="00836C48" w:rsidRDefault="00427680" w:rsidP="00A207EB">
      <w:pPr>
        <w:spacing w:after="160" w:line="259" w:lineRule="auto"/>
        <w:rPr>
          <w:rFonts w:ascii="Arial" w:hAnsi="Arial" w:cs="Arial"/>
          <w:b/>
          <w:bCs/>
        </w:rPr>
      </w:pPr>
    </w:p>
    <w:p w14:paraId="7EB1C20F" w14:textId="6E580DD5" w:rsidR="00427680" w:rsidRPr="00836C48" w:rsidRDefault="00427680" w:rsidP="00A207EB">
      <w:pPr>
        <w:spacing w:after="160" w:line="259" w:lineRule="auto"/>
        <w:rPr>
          <w:rFonts w:ascii="Arial" w:hAnsi="Arial" w:cs="Arial"/>
          <w:b/>
          <w:bCs/>
        </w:rPr>
      </w:pPr>
    </w:p>
    <w:p w14:paraId="431785B6" w14:textId="77777777" w:rsidR="00427680" w:rsidRPr="00836C48" w:rsidRDefault="00427680" w:rsidP="00A207EB">
      <w:pPr>
        <w:spacing w:after="160" w:line="259" w:lineRule="auto"/>
        <w:rPr>
          <w:rFonts w:ascii="Arial" w:hAnsi="Arial" w:cs="Arial"/>
          <w:b/>
          <w:bCs/>
        </w:rPr>
        <w:sectPr w:rsidR="00427680" w:rsidRPr="00836C48" w:rsidSect="00A30EBE">
          <w:footerReference w:type="even" r:id="rId27"/>
          <w:footerReference w:type="default" r:id="rId28"/>
          <w:footerReference w:type="first" r:id="rId29"/>
          <w:pgSz w:w="16838" w:h="11906" w:orient="landscape"/>
          <w:pgMar w:top="1418" w:right="1247" w:bottom="1134" w:left="1247" w:header="709" w:footer="709" w:gutter="0"/>
          <w:cols w:space="708"/>
          <w:docGrid w:linePitch="360"/>
        </w:sectPr>
      </w:pPr>
    </w:p>
    <w:p w14:paraId="318CCE7C" w14:textId="5B35E0AC" w:rsidR="001E59A7" w:rsidRDefault="001E59A7" w:rsidP="001E59A7">
      <w:pPr>
        <w:pStyle w:val="Balk1"/>
      </w:pPr>
      <w:r>
        <w:t>Appendices</w:t>
      </w:r>
    </w:p>
    <w:p w14:paraId="785A7BB2" w14:textId="5B88FE33" w:rsidR="00872439" w:rsidRPr="001E59A7" w:rsidRDefault="001E59A7" w:rsidP="001E59A7">
      <w:pPr>
        <w:pStyle w:val="Balk2"/>
        <w:ind w:left="0"/>
      </w:pPr>
      <w:bookmarkStart w:id="13" w:name="_Ref193851132"/>
      <w:r w:rsidRPr="001E59A7">
        <w:t>Appendix-1. Site Map</w:t>
      </w:r>
      <w:bookmarkEnd w:id="1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062"/>
      </w:tblGrid>
      <w:tr w:rsidR="001E59A7" w:rsidRPr="00836C48" w14:paraId="29861BCD" w14:textId="77777777" w:rsidTr="00A45F70">
        <w:trPr>
          <w:trHeight w:val="20"/>
        </w:trPr>
        <w:tc>
          <w:tcPr>
            <w:tcW w:w="5000" w:type="pct"/>
            <w:tcBorders>
              <w:left w:val="single" w:sz="4" w:space="0" w:color="auto"/>
              <w:right w:val="single" w:sz="4" w:space="0" w:color="auto"/>
            </w:tcBorders>
            <w:shd w:val="clear" w:color="auto" w:fill="auto"/>
            <w:vAlign w:val="center"/>
          </w:tcPr>
          <w:p w14:paraId="071B25D2" w14:textId="77777777" w:rsidR="001E59A7" w:rsidRDefault="001E59A7" w:rsidP="00A45F70">
            <w:pPr>
              <w:spacing w:line="240" w:lineRule="atLeast"/>
              <w:jc w:val="center"/>
              <w:rPr>
                <w:noProof/>
                <w:lang w:eastAsia="tr-TR"/>
              </w:rPr>
            </w:pPr>
          </w:p>
          <w:p w14:paraId="7C62D3D4" w14:textId="06B05D73" w:rsidR="001E59A7" w:rsidRDefault="00266D2E" w:rsidP="00A45F70">
            <w:pPr>
              <w:spacing w:line="240" w:lineRule="atLeast"/>
              <w:jc w:val="center"/>
              <w:rPr>
                <w:noProof/>
                <w:lang w:eastAsia="tr-TR"/>
              </w:rPr>
            </w:pPr>
            <w:r>
              <w:rPr>
                <w:noProof/>
                <w:lang w:eastAsia="tr-TR"/>
              </w:rPr>
              <w:drawing>
                <wp:inline distT="0" distB="0" distL="0" distR="0" wp14:anchorId="04C4C0AA" wp14:editId="737A54A9">
                  <wp:extent cx="5720875" cy="3067050"/>
                  <wp:effectExtent l="0" t="0" r="0" b="0"/>
                  <wp:docPr id="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21272" cy="3067263"/>
                          </a:xfrm>
                          <a:prstGeom prst="rect">
                            <a:avLst/>
                          </a:prstGeom>
                          <a:noFill/>
                          <a:ln>
                            <a:noFill/>
                          </a:ln>
                        </pic:spPr>
                      </pic:pic>
                    </a:graphicData>
                  </a:graphic>
                </wp:inline>
              </w:drawing>
            </w:r>
          </w:p>
          <w:p w14:paraId="204F9EA6" w14:textId="77777777" w:rsidR="001E59A7" w:rsidRPr="00836C48" w:rsidRDefault="001E59A7" w:rsidP="00266D2E">
            <w:pPr>
              <w:spacing w:line="240" w:lineRule="atLeast"/>
              <w:rPr>
                <w:rFonts w:ascii="Arial" w:hAnsi="Arial" w:cs="Arial"/>
                <w:b/>
                <w:sz w:val="18"/>
                <w:szCs w:val="18"/>
              </w:rPr>
            </w:pPr>
          </w:p>
        </w:tc>
      </w:tr>
    </w:tbl>
    <w:p w14:paraId="6902731F" w14:textId="77777777" w:rsidR="00872439" w:rsidRDefault="00872439">
      <w:pPr>
        <w:spacing w:after="160" w:line="259" w:lineRule="auto"/>
        <w:rPr>
          <w:rFonts w:ascii="Arial" w:hAnsi="Arial" w:cs="Arial"/>
          <w:b/>
          <w:bCs/>
        </w:rPr>
      </w:pPr>
      <w:r>
        <w:rPr>
          <w:rFonts w:ascii="Arial" w:hAnsi="Arial" w:cs="Arial"/>
          <w:b/>
          <w:bCs/>
        </w:rPr>
        <w:br w:type="page"/>
      </w:r>
    </w:p>
    <w:p w14:paraId="76A4CD30" w14:textId="74C6C9C8" w:rsidR="001E59A7" w:rsidRPr="001E59A7" w:rsidRDefault="001E59A7" w:rsidP="001E59A7">
      <w:pPr>
        <w:pStyle w:val="Balk2"/>
        <w:ind w:left="0"/>
      </w:pPr>
      <w:bookmarkStart w:id="14" w:name="_Ref193851089"/>
      <w:r w:rsidRPr="001E59A7">
        <w:t>Appendix-2. Copies of Existing Permitting Documentation</w:t>
      </w:r>
      <w:bookmarkEnd w:id="1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062"/>
      </w:tblGrid>
      <w:tr w:rsidR="001E59A7" w:rsidRPr="00836C48" w14:paraId="35BAC5F6" w14:textId="77777777" w:rsidTr="00A45F70">
        <w:trPr>
          <w:trHeight w:val="20"/>
        </w:trPr>
        <w:tc>
          <w:tcPr>
            <w:tcW w:w="5000" w:type="pct"/>
            <w:tcBorders>
              <w:left w:val="single" w:sz="4" w:space="0" w:color="auto"/>
              <w:right w:val="single" w:sz="4" w:space="0" w:color="auto"/>
            </w:tcBorders>
            <w:shd w:val="clear" w:color="auto" w:fill="auto"/>
            <w:vAlign w:val="center"/>
          </w:tcPr>
          <w:p w14:paraId="763BF111" w14:textId="77777777" w:rsidR="001E59A7" w:rsidRPr="00836C48" w:rsidRDefault="001E59A7" w:rsidP="00A45F70">
            <w:pPr>
              <w:spacing w:line="240" w:lineRule="atLeast"/>
              <w:jc w:val="center"/>
              <w:rPr>
                <w:noProof/>
                <w:lang w:eastAsia="tr-TR"/>
              </w:rPr>
            </w:pPr>
          </w:p>
          <w:p w14:paraId="749C08F7" w14:textId="77777777" w:rsidR="001E59A7" w:rsidRPr="00836C48" w:rsidRDefault="001E59A7" w:rsidP="00A45F70">
            <w:pPr>
              <w:spacing w:line="240" w:lineRule="atLeast"/>
              <w:jc w:val="center"/>
              <w:rPr>
                <w:noProof/>
                <w:lang w:eastAsia="tr-TR"/>
              </w:rPr>
            </w:pPr>
          </w:p>
          <w:p w14:paraId="2110EC3C" w14:textId="68B9AE6A" w:rsidR="001E59A7" w:rsidRDefault="00C34C0B" w:rsidP="00A45F70">
            <w:pPr>
              <w:spacing w:line="240" w:lineRule="atLeast"/>
              <w:jc w:val="center"/>
              <w:rPr>
                <w:noProof/>
                <w:lang w:eastAsia="tr-TR"/>
              </w:rPr>
            </w:pPr>
            <w:r>
              <w:rPr>
                <w:rFonts w:ascii="Arial" w:hAnsi="Arial" w:cs="Arial"/>
                <w:noProof/>
                <w:lang w:eastAsia="tr-TR"/>
              </w:rPr>
              <w:drawing>
                <wp:inline distT="0" distB="0" distL="0" distR="0" wp14:anchorId="36650634" wp14:editId="5CABCFBB">
                  <wp:extent cx="5547360" cy="8084197"/>
                  <wp:effectExtent l="0" t="0" r="0" b="0"/>
                  <wp:docPr id="643213463"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555409" cy="8095927"/>
                          </a:xfrm>
                          <a:prstGeom prst="rect">
                            <a:avLst/>
                          </a:prstGeom>
                          <a:noFill/>
                          <a:ln>
                            <a:noFill/>
                          </a:ln>
                        </pic:spPr>
                      </pic:pic>
                    </a:graphicData>
                  </a:graphic>
                </wp:inline>
              </w:drawing>
            </w:r>
          </w:p>
          <w:p w14:paraId="11DCAA8F" w14:textId="77777777" w:rsidR="001E59A7" w:rsidRDefault="001E59A7" w:rsidP="00A45F70">
            <w:pPr>
              <w:spacing w:line="240" w:lineRule="atLeast"/>
              <w:jc w:val="center"/>
              <w:rPr>
                <w:noProof/>
                <w:lang w:eastAsia="tr-TR"/>
              </w:rPr>
            </w:pPr>
          </w:p>
          <w:p w14:paraId="24FC6172" w14:textId="77777777" w:rsidR="001E59A7" w:rsidRPr="00836C48" w:rsidRDefault="001E59A7" w:rsidP="00A45F70">
            <w:pPr>
              <w:spacing w:line="240" w:lineRule="atLeast"/>
              <w:jc w:val="center"/>
              <w:rPr>
                <w:noProof/>
                <w:lang w:eastAsia="tr-TR"/>
              </w:rPr>
            </w:pPr>
          </w:p>
          <w:p w14:paraId="0223AB59" w14:textId="77777777" w:rsidR="001E59A7" w:rsidRDefault="00391F3B" w:rsidP="00A45F70">
            <w:pPr>
              <w:spacing w:line="240" w:lineRule="atLeast"/>
              <w:jc w:val="center"/>
              <w:rPr>
                <w:rFonts w:ascii="Arial" w:hAnsi="Arial" w:cs="Arial"/>
                <w:b/>
                <w:sz w:val="18"/>
                <w:szCs w:val="18"/>
              </w:rPr>
            </w:pPr>
            <w:r>
              <w:rPr>
                <w:rFonts w:ascii="Arial" w:hAnsi="Arial" w:cs="Arial"/>
                <w:b/>
                <w:noProof/>
                <w:sz w:val="18"/>
                <w:szCs w:val="18"/>
              </w:rPr>
              <w:drawing>
                <wp:inline distT="0" distB="0" distL="0" distR="0" wp14:anchorId="54DB426C" wp14:editId="6D109010">
                  <wp:extent cx="5321171" cy="7552706"/>
                  <wp:effectExtent l="0" t="0" r="0" b="0"/>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323313" cy="7555747"/>
                          </a:xfrm>
                          <a:prstGeom prst="rect">
                            <a:avLst/>
                          </a:prstGeom>
                          <a:noFill/>
                          <a:ln>
                            <a:noFill/>
                          </a:ln>
                        </pic:spPr>
                      </pic:pic>
                    </a:graphicData>
                  </a:graphic>
                </wp:inline>
              </w:drawing>
            </w:r>
          </w:p>
          <w:p w14:paraId="2143810E" w14:textId="6151AC6C" w:rsidR="00391F3B" w:rsidRPr="00836C48" w:rsidRDefault="00391F3B" w:rsidP="00A45F70">
            <w:pPr>
              <w:spacing w:line="240" w:lineRule="atLeast"/>
              <w:jc w:val="center"/>
              <w:rPr>
                <w:rFonts w:ascii="Arial" w:hAnsi="Arial" w:cs="Arial"/>
                <w:b/>
                <w:sz w:val="18"/>
                <w:szCs w:val="18"/>
              </w:rPr>
            </w:pPr>
            <w:r>
              <w:rPr>
                <w:rFonts w:ascii="Arial" w:hAnsi="Arial" w:cs="Arial"/>
                <w:b/>
                <w:noProof/>
                <w:sz w:val="18"/>
                <w:szCs w:val="18"/>
              </w:rPr>
              <w:drawing>
                <wp:inline distT="0" distB="0" distL="0" distR="0" wp14:anchorId="1A480EC2" wp14:editId="3BCDCD81">
                  <wp:extent cx="5605145" cy="7968615"/>
                  <wp:effectExtent l="0" t="0" r="0" b="0"/>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605145" cy="7968615"/>
                          </a:xfrm>
                          <a:prstGeom prst="rect">
                            <a:avLst/>
                          </a:prstGeom>
                          <a:noFill/>
                          <a:ln>
                            <a:noFill/>
                          </a:ln>
                        </pic:spPr>
                      </pic:pic>
                    </a:graphicData>
                  </a:graphic>
                </wp:inline>
              </w:drawing>
            </w:r>
          </w:p>
        </w:tc>
      </w:tr>
    </w:tbl>
    <w:p w14:paraId="75E1A444" w14:textId="20066421" w:rsidR="00AB27CB" w:rsidRDefault="00AB27CB" w:rsidP="00391F3B">
      <w:pPr>
        <w:pStyle w:val="AralkYok"/>
      </w:pPr>
      <w:r>
        <w:br w:type="page"/>
      </w:r>
      <w:r w:rsidR="00635E0F" w:rsidRPr="00635E0F">
        <w:rPr>
          <w:noProof/>
        </w:rPr>
        <w:drawing>
          <wp:inline distT="0" distB="0" distL="0" distR="0" wp14:anchorId="4DE046AB" wp14:editId="3003E21E">
            <wp:extent cx="5649113" cy="8040222"/>
            <wp:effectExtent l="0" t="0" r="8890" b="0"/>
            <wp:docPr id="1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649113" cy="8040222"/>
                    </a:xfrm>
                    <a:prstGeom prst="rect">
                      <a:avLst/>
                    </a:prstGeom>
                  </pic:spPr>
                </pic:pic>
              </a:graphicData>
            </a:graphic>
          </wp:inline>
        </w:drawing>
      </w:r>
    </w:p>
    <w:p w14:paraId="303C078D" w14:textId="396F3D7F" w:rsidR="00635E0F" w:rsidRDefault="00635E0F" w:rsidP="00391F3B">
      <w:pPr>
        <w:pStyle w:val="AralkYok"/>
      </w:pPr>
      <w:r w:rsidRPr="00635E0F">
        <w:rPr>
          <w:noProof/>
        </w:rPr>
        <w:drawing>
          <wp:inline distT="0" distB="0" distL="0" distR="0" wp14:anchorId="7F07A13D" wp14:editId="62C1A1F6">
            <wp:extent cx="5639587" cy="7992590"/>
            <wp:effectExtent l="0" t="0" r="0" b="8890"/>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639587" cy="7992590"/>
                    </a:xfrm>
                    <a:prstGeom prst="rect">
                      <a:avLst/>
                    </a:prstGeom>
                  </pic:spPr>
                </pic:pic>
              </a:graphicData>
            </a:graphic>
          </wp:inline>
        </w:drawing>
      </w:r>
    </w:p>
    <w:p w14:paraId="7B9716E3" w14:textId="247DE84F" w:rsidR="00635E0F" w:rsidRDefault="00635E0F" w:rsidP="00391F3B">
      <w:pPr>
        <w:pStyle w:val="AralkYok"/>
      </w:pPr>
    </w:p>
    <w:p w14:paraId="0D45DE8B" w14:textId="77777777" w:rsidR="00635E0F" w:rsidRDefault="00635E0F" w:rsidP="00391F3B">
      <w:pPr>
        <w:pStyle w:val="AralkYok"/>
      </w:pPr>
    </w:p>
    <w:p w14:paraId="6711EA0C" w14:textId="5DAAA0A4" w:rsidR="001E59A7" w:rsidRPr="001E59A7" w:rsidRDefault="001E59A7" w:rsidP="001E59A7">
      <w:pPr>
        <w:pStyle w:val="Balk2"/>
        <w:ind w:left="0"/>
      </w:pPr>
      <w:bookmarkStart w:id="15" w:name="_Ref193851222"/>
      <w:r w:rsidRPr="001E59A7">
        <w:t>Appendix-3. Copies of Title Deed(s)</w:t>
      </w:r>
      <w:bookmarkEnd w:id="1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062"/>
      </w:tblGrid>
      <w:tr w:rsidR="00872439" w:rsidRPr="00836C48" w14:paraId="0A3142B2" w14:textId="77777777" w:rsidTr="00872439">
        <w:trPr>
          <w:trHeight w:val="20"/>
        </w:trPr>
        <w:tc>
          <w:tcPr>
            <w:tcW w:w="5000" w:type="pct"/>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79867183" w14:textId="77777777" w:rsidR="00872439" w:rsidRPr="00872439" w:rsidRDefault="00872439" w:rsidP="00872439">
            <w:pPr>
              <w:spacing w:before="60" w:after="60" w:line="240" w:lineRule="atLeast"/>
              <w:jc w:val="center"/>
              <w:rPr>
                <w:rFonts w:ascii="Arial" w:hAnsi="Arial" w:cs="Arial"/>
                <w:b/>
                <w:color w:val="002060"/>
              </w:rPr>
            </w:pPr>
          </w:p>
          <w:p w14:paraId="35BD97A4" w14:textId="15508DEB" w:rsidR="00872439" w:rsidRDefault="00C34C0B" w:rsidP="00872439">
            <w:pPr>
              <w:spacing w:before="60" w:after="60" w:line="240" w:lineRule="atLeast"/>
              <w:jc w:val="center"/>
              <w:rPr>
                <w:rFonts w:ascii="Arial" w:hAnsi="Arial" w:cs="Arial"/>
                <w:b/>
                <w:color w:val="002060"/>
              </w:rPr>
            </w:pPr>
            <w:r>
              <w:rPr>
                <w:rFonts w:ascii="Arial" w:hAnsi="Arial" w:cs="Arial"/>
                <w:noProof/>
                <w:lang w:eastAsia="tr-TR"/>
              </w:rPr>
              <w:drawing>
                <wp:inline distT="0" distB="0" distL="0" distR="0" wp14:anchorId="4A32699B" wp14:editId="0B0A436B">
                  <wp:extent cx="4922520" cy="6464848"/>
                  <wp:effectExtent l="0" t="0" r="0" b="0"/>
                  <wp:docPr id="21479856"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924961" cy="6468054"/>
                          </a:xfrm>
                          <a:prstGeom prst="rect">
                            <a:avLst/>
                          </a:prstGeom>
                          <a:noFill/>
                          <a:ln>
                            <a:noFill/>
                          </a:ln>
                        </pic:spPr>
                      </pic:pic>
                    </a:graphicData>
                  </a:graphic>
                </wp:inline>
              </w:drawing>
            </w:r>
          </w:p>
          <w:p w14:paraId="4E612C50" w14:textId="0B9F9EE4" w:rsidR="00391F3B" w:rsidRPr="00872439" w:rsidRDefault="00391F3B" w:rsidP="00872439">
            <w:pPr>
              <w:spacing w:before="60" w:after="60" w:line="240" w:lineRule="atLeast"/>
              <w:jc w:val="center"/>
              <w:rPr>
                <w:rFonts w:ascii="Arial" w:hAnsi="Arial" w:cs="Arial"/>
                <w:b/>
                <w:color w:val="002060"/>
              </w:rPr>
            </w:pPr>
            <w:r>
              <w:rPr>
                <w:rFonts w:ascii="Arial" w:hAnsi="Arial" w:cs="Arial"/>
                <w:b/>
                <w:noProof/>
                <w:color w:val="002060"/>
              </w:rPr>
              <w:drawing>
                <wp:inline distT="0" distB="0" distL="0" distR="0" wp14:anchorId="5FADFE04" wp14:editId="44D71DD0">
                  <wp:extent cx="5759450" cy="8158480"/>
                  <wp:effectExtent l="0" t="0" r="0" b="0"/>
                  <wp:docPr id="13"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59450" cy="8158480"/>
                          </a:xfrm>
                          <a:prstGeom prst="rect">
                            <a:avLst/>
                          </a:prstGeom>
                          <a:noFill/>
                          <a:ln>
                            <a:noFill/>
                          </a:ln>
                        </pic:spPr>
                      </pic:pic>
                    </a:graphicData>
                  </a:graphic>
                </wp:inline>
              </w:drawing>
            </w:r>
          </w:p>
          <w:p w14:paraId="456F3B88" w14:textId="77777777" w:rsidR="00872439" w:rsidRPr="00872439" w:rsidRDefault="00872439" w:rsidP="00872439">
            <w:pPr>
              <w:spacing w:before="60" w:after="60" w:line="240" w:lineRule="atLeast"/>
              <w:jc w:val="center"/>
              <w:rPr>
                <w:rFonts w:ascii="Arial" w:hAnsi="Arial" w:cs="Arial"/>
                <w:b/>
                <w:color w:val="002060"/>
              </w:rPr>
            </w:pPr>
          </w:p>
          <w:p w14:paraId="574B98C9" w14:textId="77777777" w:rsidR="00872439" w:rsidRPr="00872439" w:rsidRDefault="00872439" w:rsidP="00872439">
            <w:pPr>
              <w:spacing w:before="60" w:after="60" w:line="240" w:lineRule="atLeast"/>
              <w:jc w:val="center"/>
              <w:rPr>
                <w:rFonts w:ascii="Arial" w:hAnsi="Arial" w:cs="Arial"/>
                <w:b/>
                <w:color w:val="002060"/>
              </w:rPr>
            </w:pPr>
          </w:p>
        </w:tc>
      </w:tr>
    </w:tbl>
    <w:p w14:paraId="06485D8C" w14:textId="2A2DE5FB" w:rsidR="00872439" w:rsidRDefault="00872439"/>
    <w:p w14:paraId="17A68C4A" w14:textId="77777777" w:rsidR="00872439" w:rsidRDefault="00872439">
      <w:pPr>
        <w:spacing w:after="160" w:line="259" w:lineRule="auto"/>
      </w:pPr>
      <w:r>
        <w:br w:type="page"/>
      </w:r>
    </w:p>
    <w:p w14:paraId="34EBFF93" w14:textId="5BB63023" w:rsidR="001E59A7" w:rsidRDefault="001E59A7" w:rsidP="001E59A7">
      <w:pPr>
        <w:pStyle w:val="Balk2"/>
        <w:ind w:left="0"/>
      </w:pPr>
      <w:bookmarkStart w:id="16" w:name="_Ref193847246"/>
      <w:r w:rsidRPr="001E59A7">
        <w:t>Appendix-4. Photographic Log</w:t>
      </w:r>
      <w:bookmarkEnd w:id="16"/>
    </w:p>
    <w:tbl>
      <w:tblPr>
        <w:tblStyle w:val="TabloKlavuzu"/>
        <w:tblW w:w="5000" w:type="pct"/>
        <w:tblCellMar>
          <w:right w:w="0" w:type="dxa"/>
        </w:tblCellMar>
        <w:tblLook w:val="04A0" w:firstRow="1" w:lastRow="0" w:firstColumn="1" w:lastColumn="0" w:noHBand="0" w:noVBand="1"/>
      </w:tblPr>
      <w:tblGrid>
        <w:gridCol w:w="3396"/>
        <w:gridCol w:w="5666"/>
      </w:tblGrid>
      <w:tr w:rsidR="00872439" w:rsidRPr="008F1E7B" w14:paraId="162CEE75" w14:textId="77777777" w:rsidTr="00F31D75">
        <w:trPr>
          <w:trHeight w:val="20"/>
        </w:trPr>
        <w:tc>
          <w:tcPr>
            <w:tcW w:w="1874" w:type="pct"/>
            <w:shd w:val="clear" w:color="auto" w:fill="0070C0"/>
          </w:tcPr>
          <w:p w14:paraId="77D7937A" w14:textId="076B51EA" w:rsidR="00872439" w:rsidRPr="00737084" w:rsidRDefault="00872439" w:rsidP="00F31D75">
            <w:pPr>
              <w:rPr>
                <w:rFonts w:ascii="Arial" w:hAnsi="Arial" w:cs="Arial"/>
                <w:color w:val="FFFFFF" w:themeColor="background1"/>
                <w:sz w:val="18"/>
                <w:szCs w:val="18"/>
              </w:rPr>
            </w:pPr>
            <w:r>
              <w:br w:type="page"/>
            </w:r>
            <w:r w:rsidRPr="00737084">
              <w:rPr>
                <w:rFonts w:ascii="Arial" w:hAnsi="Arial" w:cs="Arial"/>
                <w:b/>
                <w:bCs/>
                <w:color w:val="FFFFFF" w:themeColor="background1"/>
                <w:sz w:val="18"/>
                <w:szCs w:val="18"/>
              </w:rPr>
              <w:t>Photo No:</w:t>
            </w:r>
            <w:r w:rsidRPr="00737084">
              <w:rPr>
                <w:rFonts w:ascii="Arial" w:hAnsi="Arial" w:cs="Arial"/>
                <w:color w:val="FFFFFF" w:themeColor="background1"/>
                <w:sz w:val="18"/>
                <w:szCs w:val="18"/>
              </w:rPr>
              <w:t xml:space="preserve"> 01</w:t>
            </w:r>
          </w:p>
          <w:p w14:paraId="2441AD20" w14:textId="77777777" w:rsidR="00872439" w:rsidRPr="008F1E7B" w:rsidRDefault="00872439" w:rsidP="00F31D75">
            <w:pPr>
              <w:rPr>
                <w:rFonts w:ascii="Arial" w:hAnsi="Arial" w:cs="Arial"/>
                <w:b/>
                <w:bCs/>
                <w:sz w:val="18"/>
                <w:szCs w:val="18"/>
              </w:rPr>
            </w:pPr>
          </w:p>
        </w:tc>
        <w:tc>
          <w:tcPr>
            <w:tcW w:w="3126" w:type="pct"/>
            <w:vMerge w:val="restart"/>
          </w:tcPr>
          <w:p w14:paraId="069B7D92" w14:textId="3B64C1B2" w:rsidR="00872439" w:rsidRPr="008F1E7B" w:rsidRDefault="007D65AB" w:rsidP="00F31D75">
            <w:pPr>
              <w:pStyle w:val="GvdeMetni"/>
              <w:keepNext/>
              <w:spacing w:after="0" w:line="240" w:lineRule="auto"/>
              <w:rPr>
                <w:sz w:val="18"/>
                <w:szCs w:val="18"/>
              </w:rPr>
            </w:pPr>
            <w:r w:rsidRPr="00697862">
              <w:rPr>
                <w:noProof/>
                <w:sz w:val="18"/>
                <w:szCs w:val="18"/>
              </w:rPr>
              <w:drawing>
                <wp:inline distT="0" distB="0" distL="0" distR="0" wp14:anchorId="67114B44" wp14:editId="6DCEE2D8">
                  <wp:extent cx="3313248" cy="2489907"/>
                  <wp:effectExtent l="0" t="0" r="1905" b="5715"/>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327247" cy="2500427"/>
                          </a:xfrm>
                          <a:prstGeom prst="rect">
                            <a:avLst/>
                          </a:prstGeom>
                          <a:noFill/>
                          <a:ln>
                            <a:noFill/>
                          </a:ln>
                        </pic:spPr>
                      </pic:pic>
                    </a:graphicData>
                  </a:graphic>
                </wp:inline>
              </w:drawing>
            </w:r>
          </w:p>
        </w:tc>
      </w:tr>
      <w:tr w:rsidR="00872439" w:rsidRPr="008F1E7B" w14:paraId="73464A4B" w14:textId="77777777" w:rsidTr="00F31D75">
        <w:trPr>
          <w:trHeight w:val="20"/>
        </w:trPr>
        <w:tc>
          <w:tcPr>
            <w:tcW w:w="1874" w:type="pct"/>
          </w:tcPr>
          <w:p w14:paraId="54C4BC9E" w14:textId="75109275" w:rsidR="00872439" w:rsidRPr="008F1E7B" w:rsidRDefault="00872439" w:rsidP="00F31D75">
            <w:pPr>
              <w:rPr>
                <w:rFonts w:ascii="Arial" w:hAnsi="Arial" w:cs="Arial"/>
                <w:b/>
                <w:bCs/>
                <w:sz w:val="18"/>
                <w:szCs w:val="18"/>
              </w:rPr>
            </w:pPr>
            <w:r w:rsidRPr="008F1E7B">
              <w:rPr>
                <w:rFonts w:ascii="Arial" w:hAnsi="Arial" w:cs="Arial"/>
                <w:b/>
                <w:bCs/>
                <w:sz w:val="18"/>
                <w:szCs w:val="18"/>
              </w:rPr>
              <w:t xml:space="preserve">Date: </w:t>
            </w:r>
            <w:r w:rsidR="00E65192">
              <w:rPr>
                <w:rFonts w:ascii="Arial" w:hAnsi="Arial" w:cs="Arial"/>
                <w:b/>
                <w:bCs/>
                <w:sz w:val="18"/>
                <w:szCs w:val="18"/>
              </w:rPr>
              <w:t>09.02.2025</w:t>
            </w:r>
          </w:p>
          <w:p w14:paraId="1A84E97E" w14:textId="77777777" w:rsidR="00872439" w:rsidRPr="008F1E7B" w:rsidRDefault="00872439" w:rsidP="00F31D75">
            <w:pPr>
              <w:rPr>
                <w:rFonts w:ascii="Arial" w:hAnsi="Arial" w:cs="Arial"/>
                <w:b/>
                <w:bCs/>
                <w:sz w:val="18"/>
                <w:szCs w:val="18"/>
              </w:rPr>
            </w:pPr>
          </w:p>
        </w:tc>
        <w:tc>
          <w:tcPr>
            <w:tcW w:w="3126" w:type="pct"/>
            <w:vMerge/>
          </w:tcPr>
          <w:p w14:paraId="77FE566B" w14:textId="77777777" w:rsidR="00872439" w:rsidRPr="008F1E7B" w:rsidRDefault="00872439" w:rsidP="00F31D75">
            <w:pPr>
              <w:rPr>
                <w:rFonts w:ascii="Arial" w:hAnsi="Arial" w:cs="Arial"/>
                <w:sz w:val="18"/>
                <w:szCs w:val="18"/>
              </w:rPr>
            </w:pPr>
          </w:p>
        </w:tc>
      </w:tr>
      <w:tr w:rsidR="00872439" w:rsidRPr="008F1E7B" w14:paraId="4910315F" w14:textId="77777777" w:rsidTr="00F31D75">
        <w:trPr>
          <w:trHeight w:val="20"/>
        </w:trPr>
        <w:tc>
          <w:tcPr>
            <w:tcW w:w="1874" w:type="pct"/>
          </w:tcPr>
          <w:p w14:paraId="6A9D1029" w14:textId="268557FD" w:rsidR="00872439" w:rsidRPr="008F1E7B" w:rsidRDefault="00872439" w:rsidP="00F31D75">
            <w:pPr>
              <w:rPr>
                <w:rFonts w:ascii="Arial" w:hAnsi="Arial" w:cs="Arial"/>
                <w:bCs/>
                <w:sz w:val="18"/>
                <w:szCs w:val="18"/>
              </w:rPr>
            </w:pPr>
            <w:r w:rsidRPr="008F1E7B">
              <w:rPr>
                <w:rFonts w:ascii="Arial" w:hAnsi="Arial" w:cs="Arial"/>
                <w:b/>
                <w:bCs/>
                <w:sz w:val="18"/>
                <w:szCs w:val="18"/>
              </w:rPr>
              <w:t xml:space="preserve">Location: </w:t>
            </w:r>
            <w:r w:rsidR="00E65192">
              <w:rPr>
                <w:rFonts w:ascii="Arial" w:hAnsi="Arial" w:cs="Arial"/>
                <w:b/>
                <w:bCs/>
                <w:sz w:val="18"/>
                <w:szCs w:val="18"/>
              </w:rPr>
              <w:t>106/21</w:t>
            </w:r>
          </w:p>
          <w:p w14:paraId="2681EAE9" w14:textId="77777777" w:rsidR="00872439" w:rsidRPr="008F1E7B" w:rsidRDefault="00872439" w:rsidP="00F31D75">
            <w:pPr>
              <w:spacing w:line="240" w:lineRule="atLeast"/>
              <w:rPr>
                <w:rFonts w:ascii="Arial" w:hAnsi="Arial" w:cs="Arial"/>
                <w:bCs/>
                <w:sz w:val="18"/>
                <w:szCs w:val="18"/>
              </w:rPr>
            </w:pPr>
          </w:p>
        </w:tc>
        <w:tc>
          <w:tcPr>
            <w:tcW w:w="3126" w:type="pct"/>
            <w:vMerge/>
          </w:tcPr>
          <w:p w14:paraId="611DA357" w14:textId="77777777" w:rsidR="00872439" w:rsidRPr="008F1E7B" w:rsidRDefault="00872439" w:rsidP="00F31D75">
            <w:pPr>
              <w:rPr>
                <w:rFonts w:ascii="Arial" w:hAnsi="Arial" w:cs="Arial"/>
                <w:sz w:val="18"/>
                <w:szCs w:val="18"/>
              </w:rPr>
            </w:pPr>
          </w:p>
        </w:tc>
      </w:tr>
      <w:tr w:rsidR="00872439" w:rsidRPr="008F1E7B" w14:paraId="649F32AE" w14:textId="77777777" w:rsidTr="00F31D75">
        <w:trPr>
          <w:trHeight w:val="20"/>
        </w:trPr>
        <w:tc>
          <w:tcPr>
            <w:tcW w:w="1874" w:type="pct"/>
          </w:tcPr>
          <w:p w14:paraId="0D42F184" w14:textId="77777777" w:rsidR="00872439" w:rsidRPr="008F1E7B" w:rsidRDefault="00872439" w:rsidP="00F31D75">
            <w:pPr>
              <w:rPr>
                <w:rFonts w:ascii="Arial" w:hAnsi="Arial" w:cs="Arial"/>
                <w:b/>
                <w:bCs/>
                <w:sz w:val="18"/>
                <w:szCs w:val="18"/>
              </w:rPr>
            </w:pPr>
            <w:r w:rsidRPr="008F1E7B">
              <w:rPr>
                <w:rFonts w:ascii="Arial" w:hAnsi="Arial" w:cs="Arial"/>
                <w:b/>
                <w:bCs/>
                <w:sz w:val="18"/>
                <w:szCs w:val="18"/>
              </w:rPr>
              <w:t>Details/Notes:</w:t>
            </w:r>
          </w:p>
          <w:p w14:paraId="5C380CEC" w14:textId="77777777" w:rsidR="00872439" w:rsidRPr="00791068" w:rsidRDefault="00872439" w:rsidP="00F31D75">
            <w:pPr>
              <w:rPr>
                <w:rFonts w:ascii="Arial" w:hAnsi="Arial" w:cs="Arial"/>
                <w:sz w:val="18"/>
                <w:szCs w:val="18"/>
              </w:rPr>
            </w:pPr>
            <w:r w:rsidRPr="008F1E7B">
              <w:rPr>
                <w:rFonts w:ascii="Arial" w:hAnsi="Arial" w:cs="Arial"/>
                <w:sz w:val="18"/>
                <w:szCs w:val="18"/>
              </w:rPr>
              <w:t xml:space="preserve"> </w:t>
            </w:r>
          </w:p>
        </w:tc>
        <w:tc>
          <w:tcPr>
            <w:tcW w:w="3126" w:type="pct"/>
            <w:vMerge/>
          </w:tcPr>
          <w:p w14:paraId="6D54ADDF" w14:textId="77777777" w:rsidR="00872439" w:rsidRPr="008F1E7B" w:rsidRDefault="00872439" w:rsidP="00F31D75">
            <w:pPr>
              <w:rPr>
                <w:rFonts w:ascii="Arial" w:hAnsi="Arial" w:cs="Arial"/>
                <w:sz w:val="18"/>
                <w:szCs w:val="18"/>
              </w:rPr>
            </w:pPr>
          </w:p>
        </w:tc>
      </w:tr>
      <w:tr w:rsidR="00872439" w:rsidRPr="008F1E7B" w14:paraId="354EAFFF" w14:textId="77777777" w:rsidTr="00F31D75">
        <w:trPr>
          <w:trHeight w:val="20"/>
        </w:trPr>
        <w:tc>
          <w:tcPr>
            <w:tcW w:w="1874" w:type="pct"/>
            <w:shd w:val="clear" w:color="auto" w:fill="0070C0"/>
          </w:tcPr>
          <w:p w14:paraId="3405BE32" w14:textId="46CC7E21" w:rsidR="00872439" w:rsidRPr="00737084" w:rsidRDefault="00872439" w:rsidP="00F31D75">
            <w:pPr>
              <w:rPr>
                <w:rFonts w:ascii="Arial" w:hAnsi="Arial" w:cs="Arial"/>
                <w:color w:val="FFFFFF" w:themeColor="background1"/>
                <w:sz w:val="18"/>
                <w:szCs w:val="18"/>
              </w:rPr>
            </w:pPr>
            <w:r w:rsidRPr="00737084">
              <w:rPr>
                <w:rFonts w:ascii="Arial" w:hAnsi="Arial" w:cs="Arial"/>
                <w:b/>
                <w:bCs/>
                <w:color w:val="FFFFFF" w:themeColor="background1"/>
                <w:sz w:val="18"/>
                <w:szCs w:val="18"/>
              </w:rPr>
              <w:t>Photo No:</w:t>
            </w:r>
            <w:r w:rsidRPr="00737084">
              <w:rPr>
                <w:rFonts w:ascii="Arial" w:hAnsi="Arial" w:cs="Arial"/>
                <w:color w:val="FFFFFF" w:themeColor="background1"/>
                <w:sz w:val="18"/>
                <w:szCs w:val="18"/>
              </w:rPr>
              <w:t xml:space="preserve"> 0</w:t>
            </w:r>
            <w:r w:rsidR="00297B68">
              <w:rPr>
                <w:rFonts w:ascii="Arial" w:hAnsi="Arial" w:cs="Arial"/>
                <w:color w:val="FFFFFF" w:themeColor="background1"/>
                <w:sz w:val="18"/>
                <w:szCs w:val="18"/>
              </w:rPr>
              <w:t>2</w:t>
            </w:r>
          </w:p>
          <w:p w14:paraId="5B5E4B45" w14:textId="77777777" w:rsidR="00872439" w:rsidRPr="008F1E7B" w:rsidRDefault="00872439" w:rsidP="00F31D75">
            <w:pPr>
              <w:rPr>
                <w:rFonts w:ascii="Arial" w:hAnsi="Arial" w:cs="Arial"/>
                <w:b/>
                <w:bCs/>
                <w:sz w:val="18"/>
                <w:szCs w:val="18"/>
              </w:rPr>
            </w:pPr>
          </w:p>
        </w:tc>
        <w:tc>
          <w:tcPr>
            <w:tcW w:w="3126" w:type="pct"/>
            <w:vMerge w:val="restart"/>
          </w:tcPr>
          <w:p w14:paraId="4B7A7E5E" w14:textId="55B27A2E" w:rsidR="00872439" w:rsidRPr="00737084" w:rsidRDefault="007D65AB" w:rsidP="00F31D75">
            <w:pPr>
              <w:pStyle w:val="GvdeMetni"/>
              <w:keepNext/>
              <w:spacing w:after="0" w:line="240" w:lineRule="auto"/>
              <w:rPr>
                <w:rFonts w:ascii="Arial" w:hAnsi="Arial" w:cs="Arial"/>
                <w:color w:val="7F7F7F" w:themeColor="text1" w:themeTint="80"/>
                <w:sz w:val="18"/>
                <w:szCs w:val="18"/>
                <w:highlight w:val="yellow"/>
              </w:rPr>
            </w:pPr>
            <w:r w:rsidRPr="00697862">
              <w:rPr>
                <w:rFonts w:ascii="Arial" w:hAnsi="Arial" w:cs="Arial"/>
                <w:noProof/>
                <w:color w:val="7F7F7F" w:themeColor="text1" w:themeTint="80"/>
                <w:sz w:val="18"/>
                <w:szCs w:val="18"/>
              </w:rPr>
              <w:drawing>
                <wp:inline distT="0" distB="0" distL="0" distR="0" wp14:anchorId="6579A8A8" wp14:editId="1330C3FE">
                  <wp:extent cx="3027890" cy="4035023"/>
                  <wp:effectExtent l="0" t="0" r="1270" b="3810"/>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037127" cy="4047332"/>
                          </a:xfrm>
                          <a:prstGeom prst="rect">
                            <a:avLst/>
                          </a:prstGeom>
                          <a:noFill/>
                          <a:ln>
                            <a:noFill/>
                          </a:ln>
                        </pic:spPr>
                      </pic:pic>
                    </a:graphicData>
                  </a:graphic>
                </wp:inline>
              </w:drawing>
            </w:r>
          </w:p>
        </w:tc>
      </w:tr>
      <w:tr w:rsidR="00872439" w:rsidRPr="008F1E7B" w14:paraId="34AC5FBB" w14:textId="77777777" w:rsidTr="00F31D75">
        <w:trPr>
          <w:trHeight w:val="20"/>
        </w:trPr>
        <w:tc>
          <w:tcPr>
            <w:tcW w:w="1874" w:type="pct"/>
          </w:tcPr>
          <w:p w14:paraId="26C286EE" w14:textId="7EEDD782" w:rsidR="00872439" w:rsidRPr="008F1E7B" w:rsidRDefault="00872439" w:rsidP="00F31D75">
            <w:pPr>
              <w:rPr>
                <w:rFonts w:ascii="Arial" w:hAnsi="Arial" w:cs="Arial"/>
                <w:b/>
                <w:bCs/>
                <w:sz w:val="18"/>
                <w:szCs w:val="18"/>
              </w:rPr>
            </w:pPr>
            <w:r w:rsidRPr="008F1E7B">
              <w:rPr>
                <w:rFonts w:ascii="Arial" w:hAnsi="Arial" w:cs="Arial"/>
                <w:b/>
                <w:bCs/>
                <w:sz w:val="18"/>
                <w:szCs w:val="18"/>
              </w:rPr>
              <w:t xml:space="preserve">Date: </w:t>
            </w:r>
            <w:r w:rsidR="00E65192">
              <w:rPr>
                <w:rFonts w:ascii="Arial" w:hAnsi="Arial" w:cs="Arial"/>
                <w:b/>
                <w:bCs/>
                <w:sz w:val="18"/>
                <w:szCs w:val="18"/>
              </w:rPr>
              <w:t>09.02.2025</w:t>
            </w:r>
          </w:p>
          <w:p w14:paraId="0FBF2245" w14:textId="77777777" w:rsidR="00872439" w:rsidRPr="008F1E7B" w:rsidRDefault="00872439" w:rsidP="00F31D75">
            <w:pPr>
              <w:rPr>
                <w:rFonts w:ascii="Arial" w:hAnsi="Arial" w:cs="Arial"/>
                <w:b/>
                <w:bCs/>
                <w:sz w:val="18"/>
                <w:szCs w:val="18"/>
              </w:rPr>
            </w:pPr>
          </w:p>
        </w:tc>
        <w:tc>
          <w:tcPr>
            <w:tcW w:w="3126" w:type="pct"/>
            <w:vMerge/>
          </w:tcPr>
          <w:p w14:paraId="32926152" w14:textId="77777777" w:rsidR="00872439" w:rsidRPr="008F1E7B" w:rsidRDefault="00872439" w:rsidP="00F31D75">
            <w:pPr>
              <w:rPr>
                <w:rFonts w:ascii="Arial" w:hAnsi="Arial" w:cs="Arial"/>
                <w:sz w:val="18"/>
                <w:szCs w:val="18"/>
              </w:rPr>
            </w:pPr>
          </w:p>
        </w:tc>
      </w:tr>
      <w:tr w:rsidR="00872439" w:rsidRPr="008F1E7B" w14:paraId="2905E0B7" w14:textId="77777777" w:rsidTr="00F31D75">
        <w:trPr>
          <w:trHeight w:val="20"/>
        </w:trPr>
        <w:tc>
          <w:tcPr>
            <w:tcW w:w="1874" w:type="pct"/>
          </w:tcPr>
          <w:p w14:paraId="53E153B6" w14:textId="2FFDB28F" w:rsidR="00872439" w:rsidRPr="008F1E7B" w:rsidRDefault="00872439" w:rsidP="00F31D75">
            <w:pPr>
              <w:rPr>
                <w:rFonts w:ascii="Arial" w:hAnsi="Arial" w:cs="Arial"/>
                <w:bCs/>
                <w:sz w:val="18"/>
                <w:szCs w:val="18"/>
              </w:rPr>
            </w:pPr>
            <w:r w:rsidRPr="008F1E7B">
              <w:rPr>
                <w:rFonts w:ascii="Arial" w:hAnsi="Arial" w:cs="Arial"/>
                <w:b/>
                <w:bCs/>
                <w:sz w:val="18"/>
                <w:szCs w:val="18"/>
              </w:rPr>
              <w:t xml:space="preserve">Location: </w:t>
            </w:r>
            <w:r w:rsidR="00E65192">
              <w:rPr>
                <w:rFonts w:ascii="Arial" w:hAnsi="Arial" w:cs="Arial"/>
                <w:b/>
                <w:bCs/>
                <w:sz w:val="18"/>
                <w:szCs w:val="18"/>
              </w:rPr>
              <w:t>106/21</w:t>
            </w:r>
          </w:p>
          <w:p w14:paraId="0655519A" w14:textId="77777777" w:rsidR="00872439" w:rsidRPr="008F1E7B" w:rsidRDefault="00872439" w:rsidP="00F31D75">
            <w:pPr>
              <w:spacing w:line="240" w:lineRule="atLeast"/>
              <w:rPr>
                <w:rFonts w:ascii="Arial" w:hAnsi="Arial" w:cs="Arial"/>
                <w:bCs/>
                <w:sz w:val="18"/>
                <w:szCs w:val="18"/>
              </w:rPr>
            </w:pPr>
          </w:p>
        </w:tc>
        <w:tc>
          <w:tcPr>
            <w:tcW w:w="3126" w:type="pct"/>
            <w:vMerge/>
          </w:tcPr>
          <w:p w14:paraId="12282451" w14:textId="77777777" w:rsidR="00872439" w:rsidRPr="008F1E7B" w:rsidRDefault="00872439" w:rsidP="00F31D75">
            <w:pPr>
              <w:rPr>
                <w:rFonts w:ascii="Arial" w:hAnsi="Arial" w:cs="Arial"/>
                <w:sz w:val="18"/>
                <w:szCs w:val="18"/>
              </w:rPr>
            </w:pPr>
          </w:p>
        </w:tc>
      </w:tr>
      <w:tr w:rsidR="00872439" w:rsidRPr="008F1E7B" w14:paraId="72999C1A" w14:textId="77777777" w:rsidTr="00F31D75">
        <w:trPr>
          <w:trHeight w:val="20"/>
        </w:trPr>
        <w:tc>
          <w:tcPr>
            <w:tcW w:w="1874" w:type="pct"/>
          </w:tcPr>
          <w:p w14:paraId="618A832D" w14:textId="77777777" w:rsidR="00872439" w:rsidRPr="008F1E7B" w:rsidRDefault="00872439" w:rsidP="00F31D75">
            <w:pPr>
              <w:rPr>
                <w:rFonts w:ascii="Arial" w:hAnsi="Arial" w:cs="Arial"/>
                <w:b/>
                <w:bCs/>
                <w:sz w:val="18"/>
                <w:szCs w:val="18"/>
              </w:rPr>
            </w:pPr>
            <w:r w:rsidRPr="008F1E7B">
              <w:rPr>
                <w:rFonts w:ascii="Arial" w:hAnsi="Arial" w:cs="Arial"/>
                <w:b/>
                <w:bCs/>
                <w:sz w:val="18"/>
                <w:szCs w:val="18"/>
              </w:rPr>
              <w:t>Details/Notes:</w:t>
            </w:r>
          </w:p>
          <w:p w14:paraId="19D7461E" w14:textId="77777777" w:rsidR="00872439" w:rsidRPr="00791068" w:rsidRDefault="00872439" w:rsidP="00F31D75">
            <w:pPr>
              <w:rPr>
                <w:rFonts w:ascii="Arial" w:hAnsi="Arial" w:cs="Arial"/>
                <w:sz w:val="18"/>
                <w:szCs w:val="18"/>
              </w:rPr>
            </w:pPr>
            <w:r w:rsidRPr="008F1E7B">
              <w:rPr>
                <w:rFonts w:ascii="Arial" w:hAnsi="Arial" w:cs="Arial"/>
                <w:sz w:val="18"/>
                <w:szCs w:val="18"/>
              </w:rPr>
              <w:t xml:space="preserve"> </w:t>
            </w:r>
          </w:p>
        </w:tc>
        <w:tc>
          <w:tcPr>
            <w:tcW w:w="3126" w:type="pct"/>
            <w:vMerge/>
          </w:tcPr>
          <w:p w14:paraId="72A9AE88" w14:textId="77777777" w:rsidR="00872439" w:rsidRPr="008F1E7B" w:rsidRDefault="00872439" w:rsidP="00F31D75">
            <w:pPr>
              <w:rPr>
                <w:rFonts w:ascii="Arial" w:hAnsi="Arial" w:cs="Arial"/>
                <w:sz w:val="18"/>
                <w:szCs w:val="18"/>
              </w:rPr>
            </w:pPr>
          </w:p>
        </w:tc>
      </w:tr>
      <w:tr w:rsidR="00872439" w:rsidRPr="008F1E7B" w14:paraId="5C7E0D4A" w14:textId="77777777" w:rsidTr="00F31D75">
        <w:trPr>
          <w:trHeight w:val="20"/>
        </w:trPr>
        <w:tc>
          <w:tcPr>
            <w:tcW w:w="1874" w:type="pct"/>
            <w:shd w:val="clear" w:color="auto" w:fill="0070C0"/>
          </w:tcPr>
          <w:p w14:paraId="0A0685AA" w14:textId="2E0FA563" w:rsidR="00872439" w:rsidRPr="00737084" w:rsidRDefault="00872439" w:rsidP="00F31D75">
            <w:pPr>
              <w:rPr>
                <w:rFonts w:ascii="Arial" w:hAnsi="Arial" w:cs="Arial"/>
                <w:color w:val="FFFFFF" w:themeColor="background1"/>
                <w:sz w:val="18"/>
                <w:szCs w:val="18"/>
              </w:rPr>
            </w:pPr>
            <w:r w:rsidRPr="00737084">
              <w:rPr>
                <w:rFonts w:ascii="Arial" w:hAnsi="Arial" w:cs="Arial"/>
                <w:b/>
                <w:bCs/>
                <w:color w:val="FFFFFF" w:themeColor="background1"/>
                <w:sz w:val="18"/>
                <w:szCs w:val="18"/>
              </w:rPr>
              <w:t>Photo No:</w:t>
            </w:r>
            <w:r w:rsidRPr="00737084">
              <w:rPr>
                <w:rFonts w:ascii="Arial" w:hAnsi="Arial" w:cs="Arial"/>
                <w:color w:val="FFFFFF" w:themeColor="background1"/>
                <w:sz w:val="18"/>
                <w:szCs w:val="18"/>
              </w:rPr>
              <w:t xml:space="preserve"> 0</w:t>
            </w:r>
            <w:r w:rsidR="00297B68">
              <w:rPr>
                <w:rFonts w:ascii="Arial" w:hAnsi="Arial" w:cs="Arial"/>
                <w:color w:val="FFFFFF" w:themeColor="background1"/>
                <w:sz w:val="18"/>
                <w:szCs w:val="18"/>
              </w:rPr>
              <w:t>3</w:t>
            </w:r>
          </w:p>
          <w:p w14:paraId="374273BF" w14:textId="77777777" w:rsidR="00872439" w:rsidRPr="008F1E7B" w:rsidRDefault="00872439" w:rsidP="00F31D75">
            <w:pPr>
              <w:rPr>
                <w:rFonts w:ascii="Arial" w:hAnsi="Arial" w:cs="Arial"/>
                <w:b/>
                <w:bCs/>
                <w:sz w:val="18"/>
                <w:szCs w:val="18"/>
              </w:rPr>
            </w:pPr>
          </w:p>
        </w:tc>
        <w:tc>
          <w:tcPr>
            <w:tcW w:w="3126" w:type="pct"/>
            <w:vMerge w:val="restart"/>
          </w:tcPr>
          <w:p w14:paraId="0B5F2794" w14:textId="0BEED7B5" w:rsidR="00872439" w:rsidRPr="00737084" w:rsidRDefault="007D65AB" w:rsidP="00F31D75">
            <w:pPr>
              <w:pStyle w:val="GvdeMetni"/>
              <w:keepNext/>
              <w:spacing w:after="0" w:line="240" w:lineRule="auto"/>
              <w:rPr>
                <w:rFonts w:ascii="Arial" w:hAnsi="Arial" w:cs="Arial"/>
                <w:color w:val="7F7F7F" w:themeColor="text1" w:themeTint="80"/>
                <w:sz w:val="18"/>
                <w:szCs w:val="18"/>
                <w:highlight w:val="yellow"/>
              </w:rPr>
            </w:pPr>
            <w:r w:rsidRPr="00697862">
              <w:rPr>
                <w:rFonts w:ascii="Arial" w:hAnsi="Arial" w:cs="Arial"/>
                <w:noProof/>
                <w:color w:val="7F7F7F" w:themeColor="text1" w:themeTint="80"/>
                <w:sz w:val="18"/>
                <w:szCs w:val="18"/>
              </w:rPr>
              <w:drawing>
                <wp:inline distT="0" distB="0" distL="0" distR="0" wp14:anchorId="4A8B35D9" wp14:editId="01854C0B">
                  <wp:extent cx="3012009" cy="4013860"/>
                  <wp:effectExtent l="0" t="0" r="0" b="5715"/>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014267" cy="4016869"/>
                          </a:xfrm>
                          <a:prstGeom prst="rect">
                            <a:avLst/>
                          </a:prstGeom>
                          <a:noFill/>
                          <a:ln>
                            <a:noFill/>
                          </a:ln>
                        </pic:spPr>
                      </pic:pic>
                    </a:graphicData>
                  </a:graphic>
                </wp:inline>
              </w:drawing>
            </w:r>
          </w:p>
        </w:tc>
      </w:tr>
      <w:tr w:rsidR="00872439" w:rsidRPr="008F1E7B" w14:paraId="2DB7E65A" w14:textId="77777777" w:rsidTr="00F31D75">
        <w:trPr>
          <w:trHeight w:val="20"/>
        </w:trPr>
        <w:tc>
          <w:tcPr>
            <w:tcW w:w="1874" w:type="pct"/>
          </w:tcPr>
          <w:p w14:paraId="6AD0B662" w14:textId="30404CB1" w:rsidR="00872439" w:rsidRPr="008F1E7B" w:rsidRDefault="00872439" w:rsidP="00F31D75">
            <w:pPr>
              <w:rPr>
                <w:rFonts w:ascii="Arial" w:hAnsi="Arial" w:cs="Arial"/>
                <w:b/>
                <w:bCs/>
                <w:sz w:val="18"/>
                <w:szCs w:val="18"/>
              </w:rPr>
            </w:pPr>
            <w:r w:rsidRPr="008F1E7B">
              <w:rPr>
                <w:rFonts w:ascii="Arial" w:hAnsi="Arial" w:cs="Arial"/>
                <w:b/>
                <w:bCs/>
                <w:sz w:val="18"/>
                <w:szCs w:val="18"/>
              </w:rPr>
              <w:t xml:space="preserve">Date: </w:t>
            </w:r>
            <w:r w:rsidR="00E65192">
              <w:rPr>
                <w:rFonts w:ascii="Arial" w:hAnsi="Arial" w:cs="Arial"/>
                <w:b/>
                <w:bCs/>
                <w:sz w:val="18"/>
                <w:szCs w:val="18"/>
              </w:rPr>
              <w:t>09.02.2025</w:t>
            </w:r>
          </w:p>
          <w:p w14:paraId="63F1BA05" w14:textId="77777777" w:rsidR="00872439" w:rsidRPr="008F1E7B" w:rsidRDefault="00872439" w:rsidP="00F31D75">
            <w:pPr>
              <w:rPr>
                <w:rFonts w:ascii="Arial" w:hAnsi="Arial" w:cs="Arial"/>
                <w:b/>
                <w:bCs/>
                <w:sz w:val="18"/>
                <w:szCs w:val="18"/>
              </w:rPr>
            </w:pPr>
          </w:p>
        </w:tc>
        <w:tc>
          <w:tcPr>
            <w:tcW w:w="3126" w:type="pct"/>
            <w:vMerge/>
            <w:vAlign w:val="center"/>
          </w:tcPr>
          <w:p w14:paraId="4B7A4BB9" w14:textId="77777777" w:rsidR="00872439" w:rsidRPr="008F1E7B" w:rsidRDefault="00872439" w:rsidP="00F31D75">
            <w:pPr>
              <w:jc w:val="center"/>
              <w:rPr>
                <w:rFonts w:ascii="Arial" w:hAnsi="Arial" w:cs="Arial"/>
                <w:sz w:val="18"/>
                <w:szCs w:val="18"/>
              </w:rPr>
            </w:pPr>
          </w:p>
        </w:tc>
      </w:tr>
      <w:tr w:rsidR="00872439" w:rsidRPr="008F1E7B" w14:paraId="54ADB27F" w14:textId="77777777" w:rsidTr="00F31D75">
        <w:trPr>
          <w:trHeight w:val="20"/>
        </w:trPr>
        <w:tc>
          <w:tcPr>
            <w:tcW w:w="1874" w:type="pct"/>
          </w:tcPr>
          <w:p w14:paraId="030CE4FD" w14:textId="27322AFA" w:rsidR="00872439" w:rsidRPr="008F1E7B" w:rsidRDefault="00872439" w:rsidP="00F31D75">
            <w:pPr>
              <w:rPr>
                <w:rFonts w:ascii="Arial" w:hAnsi="Arial" w:cs="Arial"/>
                <w:sz w:val="18"/>
                <w:szCs w:val="18"/>
              </w:rPr>
            </w:pPr>
            <w:r w:rsidRPr="008F1E7B">
              <w:rPr>
                <w:rFonts w:ascii="Arial" w:hAnsi="Arial" w:cs="Arial"/>
                <w:b/>
                <w:bCs/>
                <w:sz w:val="18"/>
                <w:szCs w:val="18"/>
              </w:rPr>
              <w:t xml:space="preserve">Location: </w:t>
            </w:r>
            <w:r w:rsidR="00E65192">
              <w:rPr>
                <w:rFonts w:ascii="Arial" w:hAnsi="Arial" w:cs="Arial"/>
                <w:b/>
                <w:bCs/>
                <w:sz w:val="18"/>
                <w:szCs w:val="18"/>
              </w:rPr>
              <w:t>106/21</w:t>
            </w:r>
          </w:p>
          <w:p w14:paraId="20B96CAB" w14:textId="77777777" w:rsidR="00872439" w:rsidRPr="008F1E7B" w:rsidRDefault="00872439" w:rsidP="00F31D75">
            <w:pPr>
              <w:rPr>
                <w:rFonts w:ascii="Arial" w:hAnsi="Arial" w:cs="Arial"/>
                <w:sz w:val="18"/>
                <w:szCs w:val="18"/>
              </w:rPr>
            </w:pPr>
          </w:p>
        </w:tc>
        <w:tc>
          <w:tcPr>
            <w:tcW w:w="3126" w:type="pct"/>
            <w:vMerge/>
          </w:tcPr>
          <w:p w14:paraId="048A9CCA" w14:textId="77777777" w:rsidR="00872439" w:rsidRPr="008F1E7B" w:rsidRDefault="00872439" w:rsidP="00F31D75">
            <w:pPr>
              <w:rPr>
                <w:rFonts w:ascii="Arial" w:hAnsi="Arial" w:cs="Arial"/>
                <w:sz w:val="18"/>
                <w:szCs w:val="18"/>
              </w:rPr>
            </w:pPr>
          </w:p>
        </w:tc>
      </w:tr>
      <w:tr w:rsidR="00872439" w:rsidRPr="008F1E7B" w14:paraId="296AB5A7" w14:textId="77777777" w:rsidTr="00F31D75">
        <w:trPr>
          <w:trHeight w:val="20"/>
        </w:trPr>
        <w:tc>
          <w:tcPr>
            <w:tcW w:w="1874" w:type="pct"/>
          </w:tcPr>
          <w:p w14:paraId="26A5860F" w14:textId="77777777" w:rsidR="00872439" w:rsidRPr="008F1E7B" w:rsidRDefault="00872439" w:rsidP="00F31D75">
            <w:pPr>
              <w:rPr>
                <w:rFonts w:ascii="Arial" w:hAnsi="Arial" w:cs="Arial"/>
                <w:b/>
                <w:bCs/>
                <w:sz w:val="18"/>
                <w:szCs w:val="18"/>
              </w:rPr>
            </w:pPr>
            <w:r w:rsidRPr="008F1E7B">
              <w:rPr>
                <w:rFonts w:ascii="Arial" w:hAnsi="Arial" w:cs="Arial"/>
                <w:b/>
                <w:bCs/>
                <w:sz w:val="18"/>
                <w:szCs w:val="18"/>
              </w:rPr>
              <w:t>Details/Notes:</w:t>
            </w:r>
          </w:p>
          <w:p w14:paraId="3714B1B6" w14:textId="77777777" w:rsidR="00872439" w:rsidRPr="008F1E7B" w:rsidRDefault="00872439" w:rsidP="00F31D75">
            <w:pPr>
              <w:rPr>
                <w:rFonts w:ascii="Arial" w:hAnsi="Arial" w:cs="Arial"/>
                <w:b/>
                <w:bCs/>
                <w:sz w:val="18"/>
                <w:szCs w:val="18"/>
              </w:rPr>
            </w:pPr>
          </w:p>
          <w:p w14:paraId="2FF258CD" w14:textId="77777777" w:rsidR="00872439" w:rsidRPr="008F1E7B" w:rsidRDefault="00872439" w:rsidP="00F31D75">
            <w:pPr>
              <w:rPr>
                <w:rFonts w:ascii="Arial" w:hAnsi="Arial" w:cs="Arial"/>
                <w:b/>
                <w:bCs/>
                <w:sz w:val="18"/>
                <w:szCs w:val="18"/>
              </w:rPr>
            </w:pPr>
          </w:p>
        </w:tc>
        <w:tc>
          <w:tcPr>
            <w:tcW w:w="3126" w:type="pct"/>
            <w:vMerge/>
          </w:tcPr>
          <w:p w14:paraId="7F458776" w14:textId="77777777" w:rsidR="00872439" w:rsidRPr="008F1E7B" w:rsidRDefault="00872439" w:rsidP="00F31D75">
            <w:pPr>
              <w:rPr>
                <w:rFonts w:ascii="Arial" w:hAnsi="Arial" w:cs="Arial"/>
                <w:sz w:val="18"/>
                <w:szCs w:val="18"/>
              </w:rPr>
            </w:pPr>
          </w:p>
        </w:tc>
      </w:tr>
    </w:tbl>
    <w:p w14:paraId="7558DB98" w14:textId="0E72D5F4" w:rsidR="00872439" w:rsidRDefault="00872439">
      <w:pPr>
        <w:spacing w:after="160" w:line="259" w:lineRule="auto"/>
      </w:pPr>
    </w:p>
    <w:p w14:paraId="6686BAFE" w14:textId="77777777" w:rsidR="00872439" w:rsidRDefault="00872439">
      <w:pPr>
        <w:spacing w:after="160" w:line="259" w:lineRule="auto"/>
      </w:pPr>
      <w:r>
        <w:br w:type="page"/>
      </w:r>
    </w:p>
    <w:p w14:paraId="3EBA4FA2" w14:textId="306025AA" w:rsidR="001E59A7" w:rsidRPr="001E59A7" w:rsidRDefault="001E59A7" w:rsidP="001E59A7">
      <w:pPr>
        <w:pStyle w:val="Balk2"/>
        <w:ind w:left="0"/>
      </w:pPr>
      <w:r w:rsidRPr="001E59A7">
        <w:t>Appendix-5. Construction Notice Template</w:t>
      </w:r>
    </w:p>
    <w:p w14:paraId="7887D4ED" w14:textId="446DAE08" w:rsidR="00CA1BE3" w:rsidRPr="00836C48" w:rsidRDefault="00CA1BE3" w:rsidP="00CA1BE3">
      <w:pPr>
        <w:jc w:val="center"/>
        <w:rPr>
          <w:rFonts w:ascii="Montserrat-SemiBold" w:hAnsi="Montserrat-SemiBold" w:cs="Montserrat-SemiBold"/>
          <w:b/>
          <w:bCs/>
          <w:color w:val="595959" w:themeColor="text1" w:themeTint="A6"/>
          <w:sz w:val="32"/>
          <w:szCs w:val="32"/>
        </w:rPr>
      </w:pPr>
      <w:r w:rsidRPr="00836C48">
        <w:rPr>
          <w:rFonts w:ascii="Montserrat-SemiBold" w:hAnsi="Montserrat-SemiBold" w:cs="Montserrat-SemiBold"/>
          <w:b/>
          <w:bCs/>
          <w:color w:val="595959" w:themeColor="text1" w:themeTint="A6"/>
          <w:sz w:val="32"/>
          <w:szCs w:val="32"/>
        </w:rPr>
        <w:t>“</w:t>
      </w:r>
      <w:proofErr w:type="spellStart"/>
      <w:r w:rsidRPr="00836C48">
        <w:rPr>
          <w:rFonts w:ascii="Montserrat-SemiBold" w:hAnsi="Montserrat-SemiBold" w:cs="Montserrat-SemiBold"/>
          <w:b/>
          <w:bCs/>
          <w:color w:val="595959" w:themeColor="text1" w:themeTint="A6"/>
          <w:sz w:val="32"/>
          <w:szCs w:val="32"/>
        </w:rPr>
        <w:t>Çevreye</w:t>
      </w:r>
      <w:proofErr w:type="spellEnd"/>
      <w:r w:rsidRPr="00836C48">
        <w:rPr>
          <w:rFonts w:ascii="Montserrat-SemiBold" w:hAnsi="Montserrat-SemiBold" w:cs="Montserrat-SemiBold"/>
          <w:b/>
          <w:bCs/>
          <w:color w:val="595959" w:themeColor="text1" w:themeTint="A6"/>
          <w:sz w:val="32"/>
          <w:szCs w:val="32"/>
        </w:rPr>
        <w:t xml:space="preserve"> </w:t>
      </w:r>
      <w:proofErr w:type="spellStart"/>
      <w:r w:rsidRPr="00836C48">
        <w:rPr>
          <w:rFonts w:ascii="Montserrat-SemiBold" w:hAnsi="Montserrat-SemiBold" w:cs="Montserrat-SemiBold"/>
          <w:b/>
          <w:bCs/>
          <w:color w:val="595959" w:themeColor="text1" w:themeTint="A6"/>
          <w:sz w:val="32"/>
          <w:szCs w:val="32"/>
        </w:rPr>
        <w:t>verdiğimiz</w:t>
      </w:r>
      <w:proofErr w:type="spellEnd"/>
      <w:r w:rsidRPr="00836C48">
        <w:rPr>
          <w:rFonts w:ascii="Montserrat-SemiBold" w:hAnsi="Montserrat-SemiBold" w:cs="Montserrat-SemiBold"/>
          <w:b/>
          <w:bCs/>
          <w:color w:val="595959" w:themeColor="text1" w:themeTint="A6"/>
          <w:sz w:val="32"/>
          <w:szCs w:val="32"/>
        </w:rPr>
        <w:t xml:space="preserve"> </w:t>
      </w:r>
      <w:proofErr w:type="spellStart"/>
      <w:r w:rsidRPr="00836C48">
        <w:rPr>
          <w:rFonts w:ascii="Montserrat-SemiBold" w:hAnsi="Montserrat-SemiBold" w:cs="Montserrat-SemiBold"/>
          <w:b/>
          <w:bCs/>
          <w:color w:val="595959" w:themeColor="text1" w:themeTint="A6"/>
          <w:sz w:val="32"/>
          <w:szCs w:val="32"/>
        </w:rPr>
        <w:t>rahatsızlıktan</w:t>
      </w:r>
      <w:proofErr w:type="spellEnd"/>
      <w:r w:rsidRPr="00836C48">
        <w:rPr>
          <w:rFonts w:ascii="Montserrat-SemiBold" w:hAnsi="Montserrat-SemiBold" w:cs="Montserrat-SemiBold"/>
          <w:b/>
          <w:bCs/>
          <w:color w:val="595959" w:themeColor="text1" w:themeTint="A6"/>
          <w:sz w:val="32"/>
          <w:szCs w:val="32"/>
        </w:rPr>
        <w:t xml:space="preserve"> </w:t>
      </w:r>
      <w:proofErr w:type="spellStart"/>
      <w:r w:rsidRPr="00836C48">
        <w:rPr>
          <w:rFonts w:ascii="Montserrat-SemiBold" w:hAnsi="Montserrat-SemiBold" w:cs="Montserrat-SemiBold"/>
          <w:b/>
          <w:bCs/>
          <w:color w:val="595959" w:themeColor="text1" w:themeTint="A6"/>
          <w:sz w:val="32"/>
          <w:szCs w:val="32"/>
        </w:rPr>
        <w:t>dolayı</w:t>
      </w:r>
      <w:proofErr w:type="spellEnd"/>
      <w:r w:rsidRPr="00836C48">
        <w:rPr>
          <w:rFonts w:ascii="Montserrat-SemiBold" w:hAnsi="Montserrat-SemiBold" w:cs="Montserrat-SemiBold"/>
          <w:b/>
          <w:bCs/>
          <w:color w:val="595959" w:themeColor="text1" w:themeTint="A6"/>
          <w:sz w:val="32"/>
          <w:szCs w:val="32"/>
        </w:rPr>
        <w:t xml:space="preserve"> </w:t>
      </w:r>
      <w:proofErr w:type="spellStart"/>
      <w:r w:rsidRPr="00836C48">
        <w:rPr>
          <w:rFonts w:ascii="Montserrat-SemiBold" w:hAnsi="Montserrat-SemiBold" w:cs="Montserrat-SemiBold"/>
          <w:b/>
          <w:bCs/>
          <w:color w:val="595959" w:themeColor="text1" w:themeTint="A6"/>
          <w:sz w:val="32"/>
          <w:szCs w:val="32"/>
        </w:rPr>
        <w:t>özür</w:t>
      </w:r>
      <w:proofErr w:type="spellEnd"/>
      <w:r w:rsidRPr="00836C48">
        <w:rPr>
          <w:rFonts w:ascii="Montserrat-SemiBold" w:hAnsi="Montserrat-SemiBold" w:cs="Montserrat-SemiBold"/>
          <w:b/>
          <w:bCs/>
          <w:color w:val="595959" w:themeColor="text1" w:themeTint="A6"/>
          <w:sz w:val="32"/>
          <w:szCs w:val="32"/>
        </w:rPr>
        <w:t xml:space="preserve"> </w:t>
      </w:r>
      <w:proofErr w:type="spellStart"/>
      <w:r w:rsidRPr="00836C48">
        <w:rPr>
          <w:rFonts w:ascii="Montserrat-SemiBold" w:hAnsi="Montserrat-SemiBold" w:cs="Montserrat-SemiBold"/>
          <w:b/>
          <w:bCs/>
          <w:color w:val="595959" w:themeColor="text1" w:themeTint="A6"/>
          <w:sz w:val="32"/>
          <w:szCs w:val="32"/>
        </w:rPr>
        <w:t>dileriz</w:t>
      </w:r>
      <w:proofErr w:type="spellEnd"/>
      <w:r w:rsidRPr="00836C48">
        <w:rPr>
          <w:rFonts w:ascii="Montserrat-SemiBold" w:hAnsi="Montserrat-SemiBold" w:cs="Montserrat-SemiBold"/>
          <w:b/>
          <w:bCs/>
          <w:color w:val="595959" w:themeColor="text1" w:themeTint="A6"/>
          <w:sz w:val="32"/>
          <w:szCs w:val="32"/>
        </w:rPr>
        <w:t>!”</w:t>
      </w:r>
    </w:p>
    <w:p w14:paraId="5F264C59" w14:textId="628C0408" w:rsidR="00FF356F" w:rsidRPr="00836C48" w:rsidRDefault="00FF356F" w:rsidP="00F043B5">
      <w:pPr>
        <w:jc w:val="center"/>
        <w:rPr>
          <w:rFonts w:ascii="Montserrat-SemiBold" w:hAnsi="Montserrat-SemiBold" w:cs="Montserrat-SemiBold"/>
          <w:b/>
          <w:bCs/>
          <w:color w:val="595959" w:themeColor="text1" w:themeTint="A6"/>
          <w:sz w:val="36"/>
          <w:szCs w:val="36"/>
        </w:rPr>
      </w:pPr>
    </w:p>
    <w:p w14:paraId="6EA103F2" w14:textId="281E5713" w:rsidR="004A133E" w:rsidRPr="004A133E" w:rsidRDefault="004A133E" w:rsidP="004A133E">
      <w:pPr>
        <w:jc w:val="center"/>
        <w:rPr>
          <w:rFonts w:ascii="Montserrat-SemiBold" w:hAnsi="Montserrat-SemiBold" w:cs="Montserrat-SemiBold"/>
          <w:b/>
          <w:bCs/>
          <w:color w:val="595959" w:themeColor="text1" w:themeTint="A6"/>
          <w:sz w:val="36"/>
          <w:szCs w:val="36"/>
        </w:rPr>
      </w:pPr>
      <w:r>
        <w:rPr>
          <w:rFonts w:ascii="Montserrat-SemiBold" w:hAnsi="Montserrat-SemiBold" w:cs="Montserrat-SemiBold"/>
          <w:b/>
          <w:bCs/>
          <w:color w:val="595959" w:themeColor="text1" w:themeTint="A6"/>
          <w:sz w:val="36"/>
          <w:szCs w:val="36"/>
        </w:rPr>
        <w:t>KAYAPINAR</w:t>
      </w:r>
      <w:r w:rsidR="00372CAC" w:rsidRPr="00836C48">
        <w:rPr>
          <w:rFonts w:ascii="Montserrat-SemiBold" w:hAnsi="Montserrat-SemiBold" w:cs="Montserrat-SemiBold"/>
          <w:b/>
          <w:bCs/>
          <w:color w:val="595959" w:themeColor="text1" w:themeTint="A6"/>
          <w:sz w:val="36"/>
          <w:szCs w:val="36"/>
        </w:rPr>
        <w:t xml:space="preserve"> BELEDİYESİ</w:t>
      </w:r>
      <w:r w:rsidR="00400BC4" w:rsidRPr="00836C48">
        <w:rPr>
          <w:rFonts w:ascii="Montserrat-SemiBold" w:hAnsi="Montserrat-SemiBold" w:cs="Montserrat-SemiBold"/>
          <w:b/>
          <w:bCs/>
          <w:color w:val="595959" w:themeColor="text1" w:themeTint="A6"/>
          <w:sz w:val="36"/>
          <w:szCs w:val="36"/>
        </w:rPr>
        <w:t xml:space="preserve"> </w:t>
      </w:r>
      <w:r w:rsidRPr="004A133E">
        <w:rPr>
          <w:rFonts w:ascii="Montserrat-SemiBold" w:hAnsi="Montserrat-SemiBold" w:cs="Montserrat-SemiBold"/>
          <w:b/>
          <w:bCs/>
          <w:color w:val="595959" w:themeColor="text1" w:themeTint="A6"/>
          <w:sz w:val="36"/>
          <w:szCs w:val="36"/>
        </w:rPr>
        <w:t xml:space="preserve">360 </w:t>
      </w:r>
      <w:proofErr w:type="spellStart"/>
      <w:r w:rsidRPr="004A133E">
        <w:rPr>
          <w:rFonts w:ascii="Montserrat-SemiBold" w:hAnsi="Montserrat-SemiBold" w:cs="Montserrat-SemiBold"/>
          <w:b/>
          <w:bCs/>
          <w:color w:val="595959" w:themeColor="text1" w:themeTint="A6"/>
          <w:sz w:val="36"/>
          <w:szCs w:val="36"/>
        </w:rPr>
        <w:t>kWe</w:t>
      </w:r>
      <w:proofErr w:type="spellEnd"/>
      <w:r w:rsidRPr="004A133E">
        <w:rPr>
          <w:rFonts w:ascii="Montserrat-SemiBold" w:hAnsi="Montserrat-SemiBold" w:cs="Montserrat-SemiBold"/>
          <w:b/>
          <w:bCs/>
          <w:color w:val="595959" w:themeColor="text1" w:themeTint="A6"/>
          <w:sz w:val="36"/>
          <w:szCs w:val="36"/>
        </w:rPr>
        <w:t xml:space="preserve">/435.6 </w:t>
      </w:r>
      <w:proofErr w:type="spellStart"/>
      <w:r w:rsidRPr="004A133E">
        <w:rPr>
          <w:rFonts w:ascii="Montserrat-SemiBold" w:hAnsi="Montserrat-SemiBold" w:cs="Montserrat-SemiBold"/>
          <w:b/>
          <w:bCs/>
          <w:color w:val="595959" w:themeColor="text1" w:themeTint="A6"/>
          <w:sz w:val="36"/>
          <w:szCs w:val="36"/>
        </w:rPr>
        <w:t>kWp</w:t>
      </w:r>
      <w:proofErr w:type="spellEnd"/>
    </w:p>
    <w:p w14:paraId="04A7AC89" w14:textId="32215E44" w:rsidR="00F043B5" w:rsidRPr="00836C48" w:rsidRDefault="004A133E" w:rsidP="004A133E">
      <w:pPr>
        <w:jc w:val="center"/>
        <w:rPr>
          <w:rFonts w:ascii="Montserrat-SemiBold" w:hAnsi="Montserrat-SemiBold" w:cs="Montserrat-SemiBold"/>
          <w:b/>
          <w:bCs/>
          <w:color w:val="595959" w:themeColor="text1" w:themeTint="A6"/>
          <w:sz w:val="36"/>
          <w:szCs w:val="36"/>
        </w:rPr>
      </w:pPr>
      <w:r w:rsidRPr="004A133E">
        <w:rPr>
          <w:rFonts w:ascii="Montserrat-SemiBold" w:hAnsi="Montserrat-SemiBold" w:cs="Montserrat-SemiBold"/>
          <w:b/>
          <w:bCs/>
          <w:color w:val="595959" w:themeColor="text1" w:themeTint="A6"/>
          <w:sz w:val="36"/>
          <w:szCs w:val="36"/>
        </w:rPr>
        <w:t>Kayapınar Municipality</w:t>
      </w:r>
      <w:r w:rsidR="00181B9E" w:rsidRPr="00836C48">
        <w:rPr>
          <w:rFonts w:ascii="Montserrat-SemiBold" w:hAnsi="Montserrat-SemiBold" w:cs="Montserrat-SemiBold"/>
          <w:b/>
          <w:bCs/>
          <w:color w:val="595959" w:themeColor="text1" w:themeTint="A6"/>
          <w:sz w:val="36"/>
          <w:szCs w:val="36"/>
        </w:rPr>
        <w:t xml:space="preserve"> </w:t>
      </w:r>
      <w:r w:rsidR="00372CAC" w:rsidRPr="00836C48">
        <w:rPr>
          <w:rFonts w:ascii="Montserrat-SemiBold" w:hAnsi="Montserrat-SemiBold" w:cs="Montserrat-SemiBold"/>
          <w:b/>
          <w:bCs/>
          <w:color w:val="595959" w:themeColor="text1" w:themeTint="A6"/>
          <w:sz w:val="36"/>
          <w:szCs w:val="36"/>
        </w:rPr>
        <w:t>GES ALTPROJESİ</w:t>
      </w:r>
      <w:r w:rsidR="00F043B5" w:rsidRPr="00836C48">
        <w:rPr>
          <w:rFonts w:ascii="Montserrat-SemiBold" w:hAnsi="Montserrat-SemiBold" w:cs="Montserrat-SemiBold"/>
          <w:b/>
          <w:bCs/>
          <w:color w:val="595959" w:themeColor="text1" w:themeTint="A6"/>
          <w:sz w:val="36"/>
          <w:szCs w:val="36"/>
        </w:rPr>
        <w:t xml:space="preserve"> YAPIM İŞİ</w:t>
      </w:r>
    </w:p>
    <w:p w14:paraId="075D0F6E" w14:textId="466AED79" w:rsidR="00CA1BE3" w:rsidRPr="00836C48" w:rsidRDefault="00CA1BE3" w:rsidP="00F043B5">
      <w:pPr>
        <w:jc w:val="center"/>
        <w:rPr>
          <w:rFonts w:ascii="Montserrat-SemiBold" w:hAnsi="Montserrat-SemiBold" w:cs="Montserrat-SemiBold"/>
          <w:b/>
          <w:bCs/>
          <w:color w:val="595959" w:themeColor="text1" w:themeTint="A6"/>
          <w:sz w:val="36"/>
          <w:szCs w:val="36"/>
        </w:rPr>
      </w:pPr>
      <w:proofErr w:type="spellStart"/>
      <w:r w:rsidRPr="00836C48">
        <w:rPr>
          <w:rFonts w:ascii="Montserrat-SemiBold" w:hAnsi="Montserrat-SemiBold" w:cs="Montserrat-SemiBold"/>
          <w:b/>
          <w:bCs/>
          <w:color w:val="595959" w:themeColor="text1" w:themeTint="A6"/>
          <w:sz w:val="36"/>
          <w:szCs w:val="36"/>
        </w:rPr>
        <w:t>İşin</w:t>
      </w:r>
      <w:proofErr w:type="spellEnd"/>
      <w:r w:rsidRPr="00836C48">
        <w:rPr>
          <w:rFonts w:ascii="Montserrat-SemiBold" w:hAnsi="Montserrat-SemiBold" w:cs="Montserrat-SemiBold"/>
          <w:b/>
          <w:bCs/>
          <w:color w:val="595959" w:themeColor="text1" w:themeTint="A6"/>
          <w:sz w:val="36"/>
          <w:szCs w:val="36"/>
        </w:rPr>
        <w:t xml:space="preserve"> </w:t>
      </w:r>
      <w:proofErr w:type="spellStart"/>
      <w:r w:rsidRPr="00836C48">
        <w:rPr>
          <w:rFonts w:ascii="Montserrat-SemiBold" w:hAnsi="Montserrat-SemiBold" w:cs="Montserrat-SemiBold"/>
          <w:b/>
          <w:bCs/>
          <w:color w:val="595959" w:themeColor="text1" w:themeTint="A6"/>
          <w:sz w:val="36"/>
          <w:szCs w:val="36"/>
        </w:rPr>
        <w:t>Süresi</w:t>
      </w:r>
      <w:proofErr w:type="spellEnd"/>
      <w:r w:rsidRPr="00836C48">
        <w:rPr>
          <w:rFonts w:ascii="Montserrat-SemiBold" w:hAnsi="Montserrat-SemiBold" w:cs="Montserrat-SemiBold"/>
          <w:b/>
          <w:bCs/>
          <w:color w:val="595959" w:themeColor="text1" w:themeTint="A6"/>
          <w:sz w:val="36"/>
          <w:szCs w:val="36"/>
        </w:rPr>
        <w:t xml:space="preserve">: </w:t>
      </w:r>
    </w:p>
    <w:p w14:paraId="2F92BBF8" w14:textId="77777777" w:rsidR="00F043B5" w:rsidRPr="00836C48" w:rsidRDefault="00F043B5" w:rsidP="00F043B5">
      <w:pPr>
        <w:jc w:val="center"/>
        <w:rPr>
          <w:rFonts w:ascii="Montserrat-SemiBold" w:hAnsi="Montserrat-SemiBold" w:cs="Montserrat-SemiBold"/>
          <w:b/>
          <w:bCs/>
          <w:color w:val="595959" w:themeColor="text1" w:themeTint="A6"/>
          <w:sz w:val="36"/>
          <w:szCs w:val="36"/>
        </w:rPr>
      </w:pPr>
    </w:p>
    <w:p w14:paraId="17A4FF74" w14:textId="77777777" w:rsidR="00F043B5" w:rsidRPr="00836C48" w:rsidRDefault="00F043B5" w:rsidP="00F043B5">
      <w:pPr>
        <w:jc w:val="center"/>
        <w:rPr>
          <w:rFonts w:ascii="Montserrat-SemiBold" w:hAnsi="Montserrat-SemiBold" w:cs="Montserrat-SemiBold"/>
          <w:b/>
          <w:bCs/>
          <w:color w:val="595959" w:themeColor="text1" w:themeTint="A6"/>
          <w:sz w:val="32"/>
          <w:szCs w:val="32"/>
        </w:rPr>
      </w:pPr>
    </w:p>
    <w:p w14:paraId="2FE8C49B" w14:textId="77777777" w:rsidR="00F043B5" w:rsidRPr="00836C48" w:rsidRDefault="00F043B5" w:rsidP="00F043B5">
      <w:pPr>
        <w:rPr>
          <w:rFonts w:ascii="Montserrat-SemiBold" w:hAnsi="Montserrat-SemiBold" w:cs="Montserrat-SemiBold"/>
          <w:b/>
          <w:bCs/>
          <w:color w:val="595959" w:themeColor="text1" w:themeTint="A6"/>
          <w:sz w:val="28"/>
          <w:szCs w:val="28"/>
          <w:u w:val="single"/>
        </w:rPr>
      </w:pPr>
      <w:proofErr w:type="spellStart"/>
      <w:r w:rsidRPr="00836C48">
        <w:rPr>
          <w:rFonts w:ascii="Montserrat-SemiBold" w:hAnsi="Montserrat-SemiBold" w:cs="Montserrat-SemiBold"/>
          <w:b/>
          <w:bCs/>
          <w:color w:val="595959" w:themeColor="text1" w:themeTint="A6"/>
          <w:sz w:val="28"/>
          <w:szCs w:val="28"/>
          <w:u w:val="single"/>
        </w:rPr>
        <w:t>Şikâyet</w:t>
      </w:r>
      <w:proofErr w:type="spellEnd"/>
      <w:r w:rsidRPr="00836C48">
        <w:rPr>
          <w:rFonts w:ascii="Montserrat-SemiBold" w:hAnsi="Montserrat-SemiBold" w:cs="Montserrat-SemiBold"/>
          <w:b/>
          <w:bCs/>
          <w:color w:val="595959" w:themeColor="text1" w:themeTint="A6"/>
          <w:sz w:val="28"/>
          <w:szCs w:val="28"/>
          <w:u w:val="single"/>
        </w:rPr>
        <w:t xml:space="preserve">, </w:t>
      </w:r>
      <w:proofErr w:type="spellStart"/>
      <w:r w:rsidRPr="00836C48">
        <w:rPr>
          <w:rFonts w:ascii="Montserrat-SemiBold" w:hAnsi="Montserrat-SemiBold" w:cs="Montserrat-SemiBold"/>
          <w:b/>
          <w:bCs/>
          <w:color w:val="595959" w:themeColor="text1" w:themeTint="A6"/>
          <w:sz w:val="28"/>
          <w:szCs w:val="28"/>
          <w:u w:val="single"/>
        </w:rPr>
        <w:t>istek</w:t>
      </w:r>
      <w:proofErr w:type="spellEnd"/>
      <w:r w:rsidRPr="00836C48">
        <w:rPr>
          <w:rFonts w:ascii="Montserrat-SemiBold" w:hAnsi="Montserrat-SemiBold" w:cs="Montserrat-SemiBold"/>
          <w:b/>
          <w:bCs/>
          <w:color w:val="595959" w:themeColor="text1" w:themeTint="A6"/>
          <w:sz w:val="28"/>
          <w:szCs w:val="28"/>
          <w:u w:val="single"/>
        </w:rPr>
        <w:t xml:space="preserve">, </w:t>
      </w:r>
      <w:proofErr w:type="spellStart"/>
      <w:r w:rsidRPr="00836C48">
        <w:rPr>
          <w:rFonts w:ascii="Montserrat-SemiBold" w:hAnsi="Montserrat-SemiBold" w:cs="Montserrat-SemiBold"/>
          <w:b/>
          <w:bCs/>
          <w:color w:val="595959" w:themeColor="text1" w:themeTint="A6"/>
          <w:sz w:val="28"/>
          <w:szCs w:val="28"/>
          <w:u w:val="single"/>
        </w:rPr>
        <w:t>soru</w:t>
      </w:r>
      <w:proofErr w:type="spellEnd"/>
      <w:r w:rsidRPr="00836C48">
        <w:rPr>
          <w:rFonts w:ascii="Montserrat-SemiBold" w:hAnsi="Montserrat-SemiBold" w:cs="Montserrat-SemiBold"/>
          <w:b/>
          <w:bCs/>
          <w:color w:val="595959" w:themeColor="text1" w:themeTint="A6"/>
          <w:sz w:val="28"/>
          <w:szCs w:val="28"/>
          <w:u w:val="single"/>
        </w:rPr>
        <w:t xml:space="preserve"> </w:t>
      </w:r>
      <w:proofErr w:type="spellStart"/>
      <w:r w:rsidRPr="00836C48">
        <w:rPr>
          <w:rFonts w:ascii="Montserrat-SemiBold" w:hAnsi="Montserrat-SemiBold" w:cs="Montserrat-SemiBold"/>
          <w:b/>
          <w:bCs/>
          <w:color w:val="595959" w:themeColor="text1" w:themeTint="A6"/>
          <w:sz w:val="28"/>
          <w:szCs w:val="28"/>
          <w:u w:val="single"/>
        </w:rPr>
        <w:t>ve</w:t>
      </w:r>
      <w:proofErr w:type="spellEnd"/>
      <w:r w:rsidRPr="00836C48">
        <w:rPr>
          <w:rFonts w:ascii="Montserrat-SemiBold" w:hAnsi="Montserrat-SemiBold" w:cs="Montserrat-SemiBold"/>
          <w:b/>
          <w:bCs/>
          <w:color w:val="595959" w:themeColor="text1" w:themeTint="A6"/>
          <w:sz w:val="28"/>
          <w:szCs w:val="28"/>
          <w:u w:val="single"/>
        </w:rPr>
        <w:t xml:space="preserve"> </w:t>
      </w:r>
      <w:proofErr w:type="spellStart"/>
      <w:r w:rsidRPr="00836C48">
        <w:rPr>
          <w:rFonts w:ascii="Montserrat-SemiBold" w:hAnsi="Montserrat-SemiBold" w:cs="Montserrat-SemiBold"/>
          <w:b/>
          <w:bCs/>
          <w:color w:val="595959" w:themeColor="text1" w:themeTint="A6"/>
          <w:sz w:val="28"/>
          <w:szCs w:val="28"/>
          <w:u w:val="single"/>
        </w:rPr>
        <w:t>yorumlarınız</w:t>
      </w:r>
      <w:proofErr w:type="spellEnd"/>
      <w:r w:rsidRPr="00836C48">
        <w:rPr>
          <w:rFonts w:ascii="Montserrat-SemiBold" w:hAnsi="Montserrat-SemiBold" w:cs="Montserrat-SemiBold"/>
          <w:b/>
          <w:bCs/>
          <w:color w:val="595959" w:themeColor="text1" w:themeTint="A6"/>
          <w:sz w:val="28"/>
          <w:szCs w:val="28"/>
          <w:u w:val="single"/>
        </w:rPr>
        <w:t xml:space="preserve"> </w:t>
      </w:r>
      <w:proofErr w:type="spellStart"/>
      <w:r w:rsidRPr="00836C48">
        <w:rPr>
          <w:rFonts w:ascii="Montserrat-SemiBold" w:hAnsi="Montserrat-SemiBold" w:cs="Montserrat-SemiBold"/>
          <w:b/>
          <w:bCs/>
          <w:color w:val="595959" w:themeColor="text1" w:themeTint="A6"/>
          <w:sz w:val="28"/>
          <w:szCs w:val="28"/>
          <w:u w:val="single"/>
        </w:rPr>
        <w:t>için</w:t>
      </w:r>
      <w:proofErr w:type="spellEnd"/>
      <w:r w:rsidRPr="00836C48">
        <w:rPr>
          <w:rFonts w:ascii="Montserrat-SemiBold" w:hAnsi="Montserrat-SemiBold" w:cs="Montserrat-SemiBold"/>
          <w:b/>
          <w:bCs/>
          <w:color w:val="595959" w:themeColor="text1" w:themeTint="A6"/>
          <w:sz w:val="28"/>
          <w:szCs w:val="28"/>
          <w:u w:val="single"/>
        </w:rPr>
        <w:t>:</w:t>
      </w:r>
    </w:p>
    <w:p w14:paraId="408A50CF" w14:textId="77777777" w:rsidR="00EF6F73" w:rsidRPr="00836C48" w:rsidRDefault="00EF6F73" w:rsidP="00F043B5">
      <w:pPr>
        <w:rPr>
          <w:rFonts w:ascii="Montserrat-SemiBold" w:hAnsi="Montserrat-SemiBold" w:cs="Montserrat-SemiBold"/>
          <w:b/>
          <w:bCs/>
          <w:color w:val="595959" w:themeColor="text1" w:themeTint="A6"/>
          <w:sz w:val="28"/>
          <w:szCs w:val="28"/>
          <w:u w:val="single"/>
        </w:rPr>
      </w:pPr>
    </w:p>
    <w:tbl>
      <w:tblPr>
        <w:tblStyle w:val="TabloKlavuzu"/>
        <w:tblW w:w="5021"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1231"/>
        <w:gridCol w:w="232"/>
        <w:gridCol w:w="904"/>
        <w:gridCol w:w="5244"/>
        <w:gridCol w:w="1499"/>
      </w:tblGrid>
      <w:tr w:rsidR="00F043B5" w:rsidRPr="00836C48" w14:paraId="4028AA5C" w14:textId="77777777" w:rsidTr="00CA1BE3">
        <w:tc>
          <w:tcPr>
            <w:tcW w:w="734" w:type="pct"/>
          </w:tcPr>
          <w:p w14:paraId="0FCB4262" w14:textId="05213EAA" w:rsidR="00F043B5" w:rsidRPr="00836C48" w:rsidRDefault="00F043B5" w:rsidP="00EF6F73">
            <w:pPr>
              <w:ind w:left="57" w:right="57"/>
              <w:rPr>
                <w:rFonts w:ascii="Montserrat-SemiBold" w:hAnsi="Montserrat-SemiBold" w:cs="Montserrat-SemiBold"/>
                <w:b/>
                <w:bCs/>
                <w:color w:val="595959" w:themeColor="text1" w:themeTint="A6"/>
                <w:sz w:val="22"/>
                <w:szCs w:val="22"/>
              </w:rPr>
            </w:pPr>
            <w:r w:rsidRPr="00836C48">
              <w:rPr>
                <w:rFonts w:ascii="Montserrat-SemiBold" w:hAnsi="Montserrat-SemiBold" w:cs="Montserrat-SemiBold"/>
                <w:b/>
                <w:bCs/>
                <w:color w:val="595959" w:themeColor="text1" w:themeTint="A6"/>
                <w:sz w:val="22"/>
                <w:szCs w:val="22"/>
              </w:rPr>
              <w:t>YÜKLENİCİ</w:t>
            </w:r>
            <w:r w:rsidR="00085417" w:rsidRPr="00836C48">
              <w:rPr>
                <w:rFonts w:ascii="Montserrat-SemiBold" w:hAnsi="Montserrat-SemiBold" w:cs="Montserrat-SemiBold"/>
                <w:b/>
                <w:bCs/>
                <w:color w:val="595959" w:themeColor="text1" w:themeTint="A6"/>
                <w:sz w:val="22"/>
                <w:szCs w:val="22"/>
              </w:rPr>
              <w:t xml:space="preserve"> ADI</w:t>
            </w:r>
          </w:p>
        </w:tc>
        <w:tc>
          <w:tcPr>
            <w:tcW w:w="123" w:type="pct"/>
            <w:tcMar>
              <w:left w:w="0" w:type="dxa"/>
            </w:tcMar>
          </w:tcPr>
          <w:p w14:paraId="03BE5570" w14:textId="77777777" w:rsidR="00F043B5" w:rsidRPr="00836C48" w:rsidRDefault="00F043B5" w:rsidP="00EF6F73">
            <w:pPr>
              <w:ind w:left="57" w:right="57"/>
              <w:rPr>
                <w:rFonts w:ascii="Montserrat-SemiBold" w:hAnsi="Montserrat-SemiBold" w:cs="Montserrat-SemiBold"/>
                <w:b/>
                <w:bCs/>
                <w:color w:val="595959" w:themeColor="text1" w:themeTint="A6"/>
                <w:sz w:val="22"/>
                <w:szCs w:val="22"/>
              </w:rPr>
            </w:pPr>
            <w:r w:rsidRPr="00836C48">
              <w:rPr>
                <w:rFonts w:ascii="Montserrat-SemiBold" w:hAnsi="Montserrat-SemiBold" w:cs="Montserrat-SemiBold"/>
                <w:b/>
                <w:bCs/>
                <w:color w:val="595959" w:themeColor="text1" w:themeTint="A6"/>
                <w:sz w:val="22"/>
                <w:szCs w:val="22"/>
              </w:rPr>
              <w:t>:</w:t>
            </w:r>
          </w:p>
        </w:tc>
        <w:tc>
          <w:tcPr>
            <w:tcW w:w="553" w:type="pct"/>
          </w:tcPr>
          <w:p w14:paraId="37E06721" w14:textId="676DA78B" w:rsidR="00F043B5" w:rsidRPr="00836C48" w:rsidRDefault="00F043B5" w:rsidP="00EF6F73">
            <w:pPr>
              <w:ind w:left="57" w:right="57"/>
              <w:rPr>
                <w:rFonts w:ascii="Montserrat-SemiBold" w:hAnsi="Montserrat-SemiBold" w:cs="Montserrat-SemiBold"/>
                <w:bCs/>
                <w:color w:val="595959" w:themeColor="text1" w:themeTint="A6"/>
                <w:sz w:val="22"/>
                <w:szCs w:val="22"/>
              </w:rPr>
            </w:pPr>
          </w:p>
        </w:tc>
        <w:tc>
          <w:tcPr>
            <w:tcW w:w="2791" w:type="pct"/>
          </w:tcPr>
          <w:p w14:paraId="36E134BB" w14:textId="5F292495" w:rsidR="00F043B5" w:rsidRPr="00836C48" w:rsidRDefault="00F043B5" w:rsidP="00EF6F73">
            <w:pPr>
              <w:ind w:left="57" w:right="57"/>
              <w:rPr>
                <w:rFonts w:ascii="Montserrat-SemiBold" w:hAnsi="Montserrat-SemiBold" w:cs="Montserrat-SemiBold"/>
                <w:b/>
                <w:bCs/>
                <w:color w:val="595959" w:themeColor="text1" w:themeTint="A6"/>
                <w:sz w:val="22"/>
                <w:szCs w:val="22"/>
              </w:rPr>
            </w:pPr>
            <w:proofErr w:type="spellStart"/>
            <w:r w:rsidRPr="00836C48">
              <w:rPr>
                <w:rFonts w:ascii="Montserrat-SemiBold" w:hAnsi="Montserrat-SemiBold" w:cs="Montserrat-SemiBold"/>
                <w:b/>
                <w:bCs/>
                <w:color w:val="595959" w:themeColor="text1" w:themeTint="A6"/>
                <w:sz w:val="22"/>
                <w:szCs w:val="22"/>
              </w:rPr>
              <w:t>Adres</w:t>
            </w:r>
            <w:proofErr w:type="spellEnd"/>
            <w:r w:rsidRPr="00836C48">
              <w:rPr>
                <w:rFonts w:ascii="Montserrat-SemiBold" w:hAnsi="Montserrat-SemiBold" w:cs="Montserrat-SemiBold"/>
                <w:b/>
                <w:bCs/>
                <w:color w:val="595959" w:themeColor="text1" w:themeTint="A6"/>
                <w:sz w:val="22"/>
                <w:szCs w:val="22"/>
              </w:rPr>
              <w:t xml:space="preserve">: </w:t>
            </w:r>
          </w:p>
          <w:p w14:paraId="78B0B84E" w14:textId="77777777" w:rsidR="00F043B5" w:rsidRPr="00836C48" w:rsidRDefault="00F043B5" w:rsidP="00EF6F73">
            <w:pPr>
              <w:ind w:left="57" w:right="57"/>
              <w:rPr>
                <w:rFonts w:ascii="Montserrat-SemiBold" w:hAnsi="Montserrat-SemiBold" w:cs="Montserrat-SemiBold"/>
                <w:b/>
                <w:bCs/>
                <w:color w:val="595959" w:themeColor="text1" w:themeTint="A6"/>
                <w:sz w:val="22"/>
                <w:szCs w:val="22"/>
              </w:rPr>
            </w:pPr>
          </w:p>
          <w:p w14:paraId="2E9B8864" w14:textId="7BDB2BB7" w:rsidR="00F043B5" w:rsidRPr="00836C48" w:rsidRDefault="00F043B5" w:rsidP="00EF6F73">
            <w:pPr>
              <w:ind w:left="57" w:right="57"/>
              <w:rPr>
                <w:rFonts w:ascii="Montserrat-SemiBold" w:hAnsi="Montserrat-SemiBold" w:cs="Montserrat-SemiBold"/>
                <w:b/>
                <w:bCs/>
                <w:color w:val="595959" w:themeColor="text1" w:themeTint="A6"/>
                <w:sz w:val="22"/>
                <w:szCs w:val="22"/>
              </w:rPr>
            </w:pPr>
            <w:proofErr w:type="spellStart"/>
            <w:r w:rsidRPr="00836C48">
              <w:rPr>
                <w:rFonts w:ascii="Montserrat-SemiBold" w:hAnsi="Montserrat-SemiBold" w:cs="Montserrat-SemiBold"/>
                <w:b/>
                <w:bCs/>
                <w:color w:val="595959" w:themeColor="text1" w:themeTint="A6"/>
                <w:sz w:val="22"/>
                <w:szCs w:val="22"/>
              </w:rPr>
              <w:t>Telefon</w:t>
            </w:r>
            <w:proofErr w:type="spellEnd"/>
            <w:r w:rsidRPr="00836C48">
              <w:rPr>
                <w:rFonts w:ascii="Montserrat-SemiBold" w:hAnsi="Montserrat-SemiBold" w:cs="Montserrat-SemiBold"/>
                <w:b/>
                <w:bCs/>
                <w:color w:val="595959" w:themeColor="text1" w:themeTint="A6"/>
                <w:sz w:val="22"/>
                <w:szCs w:val="22"/>
              </w:rPr>
              <w:t xml:space="preserve">: </w:t>
            </w:r>
          </w:p>
          <w:p w14:paraId="1FCC2824" w14:textId="77777777" w:rsidR="00F043B5" w:rsidRPr="00836C48" w:rsidRDefault="00F043B5" w:rsidP="00EF6F73">
            <w:pPr>
              <w:ind w:left="57" w:right="57"/>
              <w:rPr>
                <w:rFonts w:ascii="Montserrat-SemiBold" w:hAnsi="Montserrat-SemiBold" w:cs="Montserrat-SemiBold"/>
                <w:b/>
                <w:bCs/>
                <w:color w:val="595959" w:themeColor="text1" w:themeTint="A6"/>
                <w:sz w:val="22"/>
                <w:szCs w:val="22"/>
              </w:rPr>
            </w:pPr>
          </w:p>
          <w:p w14:paraId="762CAF50" w14:textId="45BD81B4" w:rsidR="00F043B5" w:rsidRPr="00836C48" w:rsidRDefault="001F6EF6" w:rsidP="00EF6F73">
            <w:pPr>
              <w:ind w:left="57" w:right="57"/>
              <w:rPr>
                <w:rFonts w:ascii="Montserrat-SemiBold" w:hAnsi="Montserrat-SemiBold" w:cs="Montserrat-SemiBold"/>
                <w:b/>
                <w:bCs/>
                <w:color w:val="595959" w:themeColor="text1" w:themeTint="A6"/>
                <w:sz w:val="22"/>
                <w:szCs w:val="22"/>
              </w:rPr>
            </w:pPr>
            <w:r w:rsidRPr="00836C48">
              <w:rPr>
                <w:rFonts w:ascii="Montserrat-SemiBold" w:hAnsi="Montserrat-SemiBold" w:cs="Montserrat-SemiBold"/>
                <w:b/>
                <w:bCs/>
                <w:color w:val="595959" w:themeColor="text1" w:themeTint="A6"/>
                <w:sz w:val="22"/>
                <w:szCs w:val="22"/>
              </w:rPr>
              <w:t>E</w:t>
            </w:r>
            <w:r w:rsidR="00F043B5" w:rsidRPr="00836C48">
              <w:rPr>
                <w:rFonts w:ascii="Montserrat-SemiBold" w:hAnsi="Montserrat-SemiBold" w:cs="Montserrat-SemiBold"/>
                <w:b/>
                <w:bCs/>
                <w:color w:val="595959" w:themeColor="text1" w:themeTint="A6"/>
                <w:sz w:val="22"/>
                <w:szCs w:val="22"/>
              </w:rPr>
              <w:t>-</w:t>
            </w:r>
            <w:proofErr w:type="spellStart"/>
            <w:r w:rsidR="00F043B5" w:rsidRPr="00836C48">
              <w:rPr>
                <w:rFonts w:ascii="Montserrat-SemiBold" w:hAnsi="Montserrat-SemiBold" w:cs="Montserrat-SemiBold"/>
                <w:b/>
                <w:bCs/>
                <w:color w:val="595959" w:themeColor="text1" w:themeTint="A6"/>
                <w:sz w:val="22"/>
                <w:szCs w:val="22"/>
              </w:rPr>
              <w:t>posta</w:t>
            </w:r>
            <w:proofErr w:type="spellEnd"/>
            <w:r w:rsidR="00F043B5" w:rsidRPr="00836C48">
              <w:rPr>
                <w:rFonts w:ascii="Montserrat-SemiBold" w:hAnsi="Montserrat-SemiBold" w:cs="Montserrat-SemiBold"/>
                <w:b/>
                <w:bCs/>
                <w:color w:val="595959" w:themeColor="text1" w:themeTint="A6"/>
                <w:sz w:val="22"/>
                <w:szCs w:val="22"/>
              </w:rPr>
              <w:t xml:space="preserve">: </w:t>
            </w:r>
          </w:p>
          <w:p w14:paraId="2B4E7FC8" w14:textId="77777777" w:rsidR="00F043B5" w:rsidRPr="00836C48" w:rsidRDefault="00F043B5" w:rsidP="00EF6F73">
            <w:pPr>
              <w:ind w:left="57" w:right="57"/>
              <w:rPr>
                <w:rFonts w:ascii="Montserrat-SemiBold" w:hAnsi="Montserrat-SemiBold" w:cs="Montserrat-SemiBold"/>
                <w:b/>
                <w:bCs/>
                <w:color w:val="595959" w:themeColor="text1" w:themeTint="A6"/>
                <w:sz w:val="22"/>
                <w:szCs w:val="22"/>
              </w:rPr>
            </w:pPr>
          </w:p>
          <w:p w14:paraId="7D88EEE6" w14:textId="1BA68AD7" w:rsidR="00F043B5" w:rsidRPr="00836C48" w:rsidRDefault="00F043B5" w:rsidP="00EF6F73">
            <w:pPr>
              <w:ind w:left="57" w:right="57"/>
              <w:rPr>
                <w:rFonts w:ascii="Montserrat-SemiBold" w:hAnsi="Montserrat-SemiBold" w:cs="Montserrat-SemiBold"/>
                <w:b/>
                <w:bCs/>
                <w:color w:val="595959" w:themeColor="text1" w:themeTint="A6"/>
                <w:sz w:val="22"/>
                <w:szCs w:val="22"/>
              </w:rPr>
            </w:pPr>
            <w:proofErr w:type="spellStart"/>
            <w:r w:rsidRPr="00836C48">
              <w:rPr>
                <w:rFonts w:ascii="Montserrat-SemiBold" w:hAnsi="Montserrat-SemiBold" w:cs="Montserrat-SemiBold"/>
                <w:b/>
                <w:bCs/>
                <w:color w:val="595959" w:themeColor="text1" w:themeTint="A6"/>
                <w:sz w:val="22"/>
                <w:szCs w:val="22"/>
              </w:rPr>
              <w:t>İletişim</w:t>
            </w:r>
            <w:proofErr w:type="spellEnd"/>
            <w:r w:rsidRPr="00836C48">
              <w:rPr>
                <w:rFonts w:ascii="Montserrat-SemiBold" w:hAnsi="Montserrat-SemiBold" w:cs="Montserrat-SemiBold"/>
                <w:b/>
                <w:bCs/>
                <w:color w:val="595959" w:themeColor="text1" w:themeTint="A6"/>
                <w:sz w:val="22"/>
                <w:szCs w:val="22"/>
              </w:rPr>
              <w:t xml:space="preserve"> </w:t>
            </w:r>
            <w:proofErr w:type="spellStart"/>
            <w:r w:rsidRPr="00836C48">
              <w:rPr>
                <w:rFonts w:ascii="Montserrat-SemiBold" w:hAnsi="Montserrat-SemiBold" w:cs="Montserrat-SemiBold"/>
                <w:b/>
                <w:bCs/>
                <w:color w:val="595959" w:themeColor="text1" w:themeTint="A6"/>
                <w:sz w:val="22"/>
                <w:szCs w:val="22"/>
              </w:rPr>
              <w:t>Formu</w:t>
            </w:r>
            <w:proofErr w:type="spellEnd"/>
            <w:r w:rsidRPr="00836C48">
              <w:rPr>
                <w:rFonts w:ascii="Montserrat-SemiBold" w:hAnsi="Montserrat-SemiBold" w:cs="Montserrat-SemiBold"/>
                <w:b/>
                <w:bCs/>
                <w:color w:val="595959" w:themeColor="text1" w:themeTint="A6"/>
                <w:sz w:val="22"/>
                <w:szCs w:val="22"/>
              </w:rPr>
              <w:t xml:space="preserve">: </w:t>
            </w:r>
          </w:p>
        </w:tc>
        <w:tc>
          <w:tcPr>
            <w:tcW w:w="798" w:type="pct"/>
          </w:tcPr>
          <w:p w14:paraId="0941E631" w14:textId="77777777" w:rsidR="00F043B5" w:rsidRPr="00836C48" w:rsidRDefault="00F043B5" w:rsidP="0041614E">
            <w:pPr>
              <w:rPr>
                <w:rFonts w:ascii="Montserrat-SemiBold" w:hAnsi="Montserrat-SemiBold" w:cs="Montserrat-SemiBold"/>
                <w:b/>
                <w:bCs/>
                <w:color w:val="595959" w:themeColor="text1" w:themeTint="A6"/>
                <w:sz w:val="24"/>
                <w:szCs w:val="24"/>
              </w:rPr>
            </w:pPr>
          </w:p>
        </w:tc>
      </w:tr>
      <w:tr w:rsidR="00F043B5" w:rsidRPr="00836C48" w14:paraId="43FE2399" w14:textId="77777777" w:rsidTr="00CA1BE3">
        <w:tc>
          <w:tcPr>
            <w:tcW w:w="734" w:type="pct"/>
          </w:tcPr>
          <w:p w14:paraId="731C6CFA" w14:textId="77777777" w:rsidR="00F043B5" w:rsidRPr="00836C48" w:rsidRDefault="00F043B5" w:rsidP="00EF6F73">
            <w:pPr>
              <w:ind w:left="57" w:right="57"/>
              <w:rPr>
                <w:rFonts w:ascii="Montserrat-SemiBold" w:hAnsi="Montserrat-SemiBold" w:cs="Montserrat-SemiBold"/>
                <w:b/>
                <w:bCs/>
                <w:color w:val="595959" w:themeColor="text1" w:themeTint="A6"/>
                <w:sz w:val="22"/>
                <w:szCs w:val="22"/>
              </w:rPr>
            </w:pPr>
          </w:p>
        </w:tc>
        <w:tc>
          <w:tcPr>
            <w:tcW w:w="123" w:type="pct"/>
            <w:tcMar>
              <w:left w:w="0" w:type="dxa"/>
            </w:tcMar>
          </w:tcPr>
          <w:p w14:paraId="248D9FB1" w14:textId="77777777" w:rsidR="00F043B5" w:rsidRPr="00836C48" w:rsidRDefault="00F043B5" w:rsidP="00EF6F73">
            <w:pPr>
              <w:ind w:left="57" w:right="57"/>
              <w:rPr>
                <w:rFonts w:ascii="Montserrat-SemiBold" w:hAnsi="Montserrat-SemiBold" w:cs="Montserrat-SemiBold"/>
                <w:b/>
                <w:bCs/>
                <w:color w:val="595959" w:themeColor="text1" w:themeTint="A6"/>
                <w:sz w:val="22"/>
                <w:szCs w:val="22"/>
              </w:rPr>
            </w:pPr>
          </w:p>
        </w:tc>
        <w:tc>
          <w:tcPr>
            <w:tcW w:w="553" w:type="pct"/>
          </w:tcPr>
          <w:p w14:paraId="6834204A" w14:textId="77777777" w:rsidR="00F043B5" w:rsidRPr="00836C48" w:rsidRDefault="00F043B5" w:rsidP="00EF6F73">
            <w:pPr>
              <w:ind w:left="57" w:right="57"/>
              <w:rPr>
                <w:rFonts w:ascii="Montserrat-SemiBold" w:hAnsi="Montserrat-SemiBold" w:cs="Montserrat-SemiBold"/>
                <w:bCs/>
                <w:color w:val="595959" w:themeColor="text1" w:themeTint="A6"/>
                <w:sz w:val="22"/>
                <w:szCs w:val="22"/>
              </w:rPr>
            </w:pPr>
          </w:p>
        </w:tc>
        <w:tc>
          <w:tcPr>
            <w:tcW w:w="2791" w:type="pct"/>
          </w:tcPr>
          <w:p w14:paraId="32C7B2AA" w14:textId="77777777" w:rsidR="00F043B5" w:rsidRPr="00836C48" w:rsidRDefault="00F043B5" w:rsidP="00EF6F73">
            <w:pPr>
              <w:ind w:left="57" w:right="57"/>
              <w:rPr>
                <w:rFonts w:ascii="Montserrat-SemiBold" w:hAnsi="Montserrat-SemiBold" w:cs="Montserrat-SemiBold"/>
                <w:b/>
                <w:bCs/>
                <w:color w:val="595959" w:themeColor="text1" w:themeTint="A6"/>
                <w:sz w:val="22"/>
                <w:szCs w:val="22"/>
              </w:rPr>
            </w:pPr>
          </w:p>
        </w:tc>
        <w:tc>
          <w:tcPr>
            <w:tcW w:w="798" w:type="pct"/>
          </w:tcPr>
          <w:p w14:paraId="321E004C" w14:textId="77777777" w:rsidR="00F043B5" w:rsidRPr="00836C48" w:rsidRDefault="00F043B5" w:rsidP="0041614E">
            <w:pPr>
              <w:rPr>
                <w:rFonts w:ascii="Montserrat-SemiBold" w:hAnsi="Montserrat-SemiBold" w:cs="Montserrat-SemiBold"/>
                <w:b/>
                <w:bCs/>
                <w:color w:val="595959" w:themeColor="text1" w:themeTint="A6"/>
                <w:sz w:val="24"/>
                <w:szCs w:val="24"/>
              </w:rPr>
            </w:pPr>
          </w:p>
        </w:tc>
      </w:tr>
      <w:tr w:rsidR="00F043B5" w:rsidRPr="00836C48" w14:paraId="135C8331" w14:textId="77777777" w:rsidTr="00CA1BE3">
        <w:tc>
          <w:tcPr>
            <w:tcW w:w="734" w:type="pct"/>
          </w:tcPr>
          <w:p w14:paraId="07A88312" w14:textId="77777777" w:rsidR="00F043B5" w:rsidRPr="00836C48" w:rsidRDefault="00F043B5" w:rsidP="00EF6F73">
            <w:pPr>
              <w:ind w:left="57" w:right="57"/>
              <w:rPr>
                <w:rFonts w:ascii="Montserrat-SemiBold" w:hAnsi="Montserrat-SemiBold" w:cs="Montserrat-SemiBold"/>
                <w:b/>
                <w:bCs/>
                <w:color w:val="595959" w:themeColor="text1" w:themeTint="A6"/>
                <w:sz w:val="22"/>
                <w:szCs w:val="22"/>
              </w:rPr>
            </w:pPr>
            <w:r w:rsidRPr="00836C48">
              <w:rPr>
                <w:rFonts w:ascii="Montserrat-SemiBold" w:hAnsi="Montserrat-SemiBold" w:cs="Montserrat-SemiBold"/>
                <w:b/>
                <w:bCs/>
                <w:color w:val="595959" w:themeColor="text1" w:themeTint="A6"/>
                <w:sz w:val="22"/>
                <w:szCs w:val="22"/>
              </w:rPr>
              <w:t>İŞVEREN</w:t>
            </w:r>
          </w:p>
        </w:tc>
        <w:tc>
          <w:tcPr>
            <w:tcW w:w="123" w:type="pct"/>
            <w:tcMar>
              <w:left w:w="0" w:type="dxa"/>
            </w:tcMar>
          </w:tcPr>
          <w:p w14:paraId="66B8FEE3" w14:textId="77777777" w:rsidR="00F043B5" w:rsidRPr="00836C48" w:rsidRDefault="00F043B5" w:rsidP="00EF6F73">
            <w:pPr>
              <w:ind w:left="57" w:right="57"/>
              <w:rPr>
                <w:rFonts w:ascii="Montserrat-SemiBold" w:hAnsi="Montserrat-SemiBold" w:cs="Montserrat-SemiBold"/>
                <w:b/>
                <w:bCs/>
                <w:color w:val="595959" w:themeColor="text1" w:themeTint="A6"/>
                <w:sz w:val="22"/>
                <w:szCs w:val="22"/>
              </w:rPr>
            </w:pPr>
            <w:r w:rsidRPr="00836C48">
              <w:rPr>
                <w:rFonts w:ascii="Montserrat-SemiBold" w:hAnsi="Montserrat-SemiBold" w:cs="Montserrat-SemiBold"/>
                <w:b/>
                <w:bCs/>
                <w:color w:val="595959" w:themeColor="text1" w:themeTint="A6"/>
                <w:sz w:val="22"/>
                <w:szCs w:val="22"/>
              </w:rPr>
              <w:t>:</w:t>
            </w:r>
          </w:p>
        </w:tc>
        <w:tc>
          <w:tcPr>
            <w:tcW w:w="553" w:type="pct"/>
          </w:tcPr>
          <w:p w14:paraId="621730E4" w14:textId="57D51447" w:rsidR="00F043B5" w:rsidRPr="00836C48" w:rsidRDefault="00F043B5" w:rsidP="00EF6F73">
            <w:pPr>
              <w:rPr>
                <w:rFonts w:ascii="Montserrat-SemiBold" w:hAnsi="Montserrat-SemiBold" w:cs="Montserrat-SemiBold"/>
                <w:bCs/>
                <w:color w:val="595959" w:themeColor="text1" w:themeTint="A6"/>
                <w:sz w:val="22"/>
                <w:szCs w:val="22"/>
              </w:rPr>
            </w:pPr>
          </w:p>
        </w:tc>
        <w:tc>
          <w:tcPr>
            <w:tcW w:w="2791" w:type="pct"/>
          </w:tcPr>
          <w:p w14:paraId="59455483" w14:textId="77777777" w:rsidR="001F6EF6" w:rsidRPr="00836C48" w:rsidRDefault="001F6EF6" w:rsidP="00EF6F73">
            <w:pPr>
              <w:ind w:left="57" w:right="57"/>
              <w:rPr>
                <w:rFonts w:ascii="Montserrat-SemiBold" w:hAnsi="Montserrat-SemiBold" w:cs="Montserrat-SemiBold"/>
                <w:b/>
                <w:bCs/>
                <w:color w:val="595959" w:themeColor="text1" w:themeTint="A6"/>
                <w:sz w:val="22"/>
                <w:szCs w:val="22"/>
              </w:rPr>
            </w:pPr>
            <w:proofErr w:type="spellStart"/>
            <w:r w:rsidRPr="00836C48">
              <w:rPr>
                <w:rFonts w:ascii="Montserrat-SemiBold" w:hAnsi="Montserrat-SemiBold" w:cs="Montserrat-SemiBold"/>
                <w:b/>
                <w:bCs/>
                <w:color w:val="595959" w:themeColor="text1" w:themeTint="A6"/>
                <w:sz w:val="22"/>
                <w:szCs w:val="22"/>
              </w:rPr>
              <w:t>Adres</w:t>
            </w:r>
            <w:proofErr w:type="spellEnd"/>
            <w:r w:rsidRPr="00836C48">
              <w:rPr>
                <w:rFonts w:ascii="Montserrat-SemiBold" w:hAnsi="Montserrat-SemiBold" w:cs="Montserrat-SemiBold"/>
                <w:b/>
                <w:bCs/>
                <w:color w:val="595959" w:themeColor="text1" w:themeTint="A6"/>
                <w:sz w:val="22"/>
                <w:szCs w:val="22"/>
              </w:rPr>
              <w:t xml:space="preserve">: </w:t>
            </w:r>
          </w:p>
          <w:p w14:paraId="53C817C8" w14:textId="77777777" w:rsidR="001F6EF6" w:rsidRPr="00836C48" w:rsidRDefault="001F6EF6" w:rsidP="00EF6F73">
            <w:pPr>
              <w:ind w:left="57" w:right="57"/>
              <w:rPr>
                <w:rFonts w:ascii="Montserrat-SemiBold" w:hAnsi="Montserrat-SemiBold" w:cs="Montserrat-SemiBold"/>
                <w:b/>
                <w:bCs/>
                <w:color w:val="595959" w:themeColor="text1" w:themeTint="A6"/>
                <w:sz w:val="22"/>
                <w:szCs w:val="22"/>
              </w:rPr>
            </w:pPr>
          </w:p>
          <w:p w14:paraId="3E4534FD" w14:textId="77777777" w:rsidR="001F6EF6" w:rsidRPr="00836C48" w:rsidRDefault="001F6EF6" w:rsidP="00EF6F73">
            <w:pPr>
              <w:ind w:left="57" w:right="57"/>
              <w:rPr>
                <w:rFonts w:ascii="Montserrat-SemiBold" w:hAnsi="Montserrat-SemiBold" w:cs="Montserrat-SemiBold"/>
                <w:b/>
                <w:bCs/>
                <w:color w:val="595959" w:themeColor="text1" w:themeTint="A6"/>
                <w:sz w:val="22"/>
                <w:szCs w:val="22"/>
              </w:rPr>
            </w:pPr>
            <w:proofErr w:type="spellStart"/>
            <w:r w:rsidRPr="00836C48">
              <w:rPr>
                <w:rFonts w:ascii="Montserrat-SemiBold" w:hAnsi="Montserrat-SemiBold" w:cs="Montserrat-SemiBold"/>
                <w:b/>
                <w:bCs/>
                <w:color w:val="595959" w:themeColor="text1" w:themeTint="A6"/>
                <w:sz w:val="22"/>
                <w:szCs w:val="22"/>
              </w:rPr>
              <w:t>Telefon</w:t>
            </w:r>
            <w:proofErr w:type="spellEnd"/>
            <w:r w:rsidRPr="00836C48">
              <w:rPr>
                <w:rFonts w:ascii="Montserrat-SemiBold" w:hAnsi="Montserrat-SemiBold" w:cs="Montserrat-SemiBold"/>
                <w:b/>
                <w:bCs/>
                <w:color w:val="595959" w:themeColor="text1" w:themeTint="A6"/>
                <w:sz w:val="22"/>
                <w:szCs w:val="22"/>
              </w:rPr>
              <w:t xml:space="preserve">: </w:t>
            </w:r>
          </w:p>
          <w:p w14:paraId="000EA5E1" w14:textId="77777777" w:rsidR="001F6EF6" w:rsidRPr="00836C48" w:rsidRDefault="001F6EF6" w:rsidP="00EF6F73">
            <w:pPr>
              <w:ind w:left="57" w:right="57"/>
              <w:rPr>
                <w:rFonts w:ascii="Montserrat-SemiBold" w:hAnsi="Montserrat-SemiBold" w:cs="Montserrat-SemiBold"/>
                <w:b/>
                <w:bCs/>
                <w:color w:val="595959" w:themeColor="text1" w:themeTint="A6"/>
                <w:sz w:val="22"/>
                <w:szCs w:val="22"/>
              </w:rPr>
            </w:pPr>
          </w:p>
          <w:p w14:paraId="4CFE65A8" w14:textId="482FE931" w:rsidR="001F6EF6" w:rsidRPr="00836C48" w:rsidRDefault="001F6EF6" w:rsidP="00EF6F73">
            <w:pPr>
              <w:ind w:left="57" w:right="57"/>
              <w:rPr>
                <w:rFonts w:ascii="Montserrat-SemiBold" w:hAnsi="Montserrat-SemiBold" w:cs="Montserrat-SemiBold"/>
                <w:b/>
                <w:bCs/>
                <w:color w:val="595959" w:themeColor="text1" w:themeTint="A6"/>
                <w:sz w:val="22"/>
                <w:szCs w:val="22"/>
              </w:rPr>
            </w:pPr>
            <w:r w:rsidRPr="00836C48">
              <w:rPr>
                <w:rFonts w:ascii="Montserrat-SemiBold" w:hAnsi="Montserrat-SemiBold" w:cs="Montserrat-SemiBold"/>
                <w:b/>
                <w:bCs/>
                <w:color w:val="595959" w:themeColor="text1" w:themeTint="A6"/>
                <w:sz w:val="22"/>
                <w:szCs w:val="22"/>
              </w:rPr>
              <w:t>E-</w:t>
            </w:r>
            <w:proofErr w:type="spellStart"/>
            <w:r w:rsidRPr="00836C48">
              <w:rPr>
                <w:rFonts w:ascii="Montserrat-SemiBold" w:hAnsi="Montserrat-SemiBold" w:cs="Montserrat-SemiBold"/>
                <w:b/>
                <w:bCs/>
                <w:color w:val="595959" w:themeColor="text1" w:themeTint="A6"/>
                <w:sz w:val="22"/>
                <w:szCs w:val="22"/>
              </w:rPr>
              <w:t>posta</w:t>
            </w:r>
            <w:proofErr w:type="spellEnd"/>
            <w:r w:rsidRPr="00836C48">
              <w:rPr>
                <w:rFonts w:ascii="Montserrat-SemiBold" w:hAnsi="Montserrat-SemiBold" w:cs="Montserrat-SemiBold"/>
                <w:b/>
                <w:bCs/>
                <w:color w:val="595959" w:themeColor="text1" w:themeTint="A6"/>
                <w:sz w:val="22"/>
                <w:szCs w:val="22"/>
              </w:rPr>
              <w:t xml:space="preserve">: </w:t>
            </w:r>
          </w:p>
          <w:p w14:paraId="568EAB5C" w14:textId="77777777" w:rsidR="001F6EF6" w:rsidRPr="00836C48" w:rsidRDefault="001F6EF6" w:rsidP="00EF6F73">
            <w:pPr>
              <w:ind w:left="57" w:right="57"/>
              <w:rPr>
                <w:rFonts w:ascii="Montserrat-SemiBold" w:hAnsi="Montserrat-SemiBold" w:cs="Montserrat-SemiBold"/>
                <w:b/>
                <w:bCs/>
                <w:color w:val="595959" w:themeColor="text1" w:themeTint="A6"/>
                <w:sz w:val="22"/>
                <w:szCs w:val="22"/>
              </w:rPr>
            </w:pPr>
          </w:p>
          <w:p w14:paraId="2EBB8048" w14:textId="3A50BAEB" w:rsidR="00F043B5" w:rsidRPr="00836C48" w:rsidRDefault="001F6EF6" w:rsidP="00EF6F73">
            <w:pPr>
              <w:ind w:left="57" w:right="57"/>
              <w:rPr>
                <w:rFonts w:ascii="Montserrat-SemiBold" w:hAnsi="Montserrat-SemiBold" w:cs="Montserrat-SemiBold"/>
                <w:b/>
                <w:bCs/>
                <w:color w:val="595959" w:themeColor="text1" w:themeTint="A6"/>
                <w:sz w:val="22"/>
                <w:szCs w:val="22"/>
              </w:rPr>
            </w:pPr>
            <w:proofErr w:type="spellStart"/>
            <w:r w:rsidRPr="00836C48">
              <w:rPr>
                <w:rFonts w:ascii="Montserrat-SemiBold" w:hAnsi="Montserrat-SemiBold" w:cs="Montserrat-SemiBold"/>
                <w:b/>
                <w:bCs/>
                <w:color w:val="595959" w:themeColor="text1" w:themeTint="A6"/>
                <w:sz w:val="22"/>
                <w:szCs w:val="22"/>
              </w:rPr>
              <w:t>İletişim</w:t>
            </w:r>
            <w:proofErr w:type="spellEnd"/>
            <w:r w:rsidRPr="00836C48">
              <w:rPr>
                <w:rFonts w:ascii="Montserrat-SemiBold" w:hAnsi="Montserrat-SemiBold" w:cs="Montserrat-SemiBold"/>
                <w:b/>
                <w:bCs/>
                <w:color w:val="595959" w:themeColor="text1" w:themeTint="A6"/>
                <w:sz w:val="22"/>
                <w:szCs w:val="22"/>
              </w:rPr>
              <w:t xml:space="preserve"> </w:t>
            </w:r>
            <w:proofErr w:type="spellStart"/>
            <w:r w:rsidRPr="00836C48">
              <w:rPr>
                <w:rFonts w:ascii="Montserrat-SemiBold" w:hAnsi="Montserrat-SemiBold" w:cs="Montserrat-SemiBold"/>
                <w:b/>
                <w:bCs/>
                <w:color w:val="595959" w:themeColor="text1" w:themeTint="A6"/>
                <w:sz w:val="22"/>
                <w:szCs w:val="22"/>
              </w:rPr>
              <w:t>Formu</w:t>
            </w:r>
            <w:proofErr w:type="spellEnd"/>
            <w:r w:rsidRPr="00836C48">
              <w:rPr>
                <w:rFonts w:ascii="Montserrat-SemiBold" w:hAnsi="Montserrat-SemiBold" w:cs="Montserrat-SemiBold"/>
                <w:b/>
                <w:bCs/>
                <w:color w:val="595959" w:themeColor="text1" w:themeTint="A6"/>
                <w:sz w:val="22"/>
                <w:szCs w:val="22"/>
              </w:rPr>
              <w:t>:</w:t>
            </w:r>
          </w:p>
        </w:tc>
        <w:tc>
          <w:tcPr>
            <w:tcW w:w="798" w:type="pct"/>
          </w:tcPr>
          <w:p w14:paraId="6A3521BF" w14:textId="77777777" w:rsidR="00F043B5" w:rsidRPr="00836C48" w:rsidRDefault="00F043B5" w:rsidP="0041614E">
            <w:pPr>
              <w:rPr>
                <w:rFonts w:ascii="Montserrat-SemiBold" w:hAnsi="Montserrat-SemiBold" w:cs="Montserrat-SemiBold"/>
                <w:b/>
                <w:bCs/>
                <w:color w:val="595959" w:themeColor="text1" w:themeTint="A6"/>
              </w:rPr>
            </w:pPr>
          </w:p>
        </w:tc>
      </w:tr>
      <w:tr w:rsidR="00CA1BE3" w:rsidRPr="00836C48" w14:paraId="1B9600EF" w14:textId="77777777" w:rsidTr="00CA1BE3">
        <w:tc>
          <w:tcPr>
            <w:tcW w:w="1411" w:type="pct"/>
            <w:gridSpan w:val="3"/>
          </w:tcPr>
          <w:p w14:paraId="714A08F2" w14:textId="267C5560" w:rsidR="00CA1BE3" w:rsidRPr="00836C48" w:rsidRDefault="00CA1BE3" w:rsidP="00372CAC">
            <w:pPr>
              <w:ind w:left="57" w:right="57"/>
              <w:rPr>
                <w:rFonts w:ascii="Montserrat-SemiBold" w:hAnsi="Montserrat-SemiBold" w:cs="Montserrat-SemiBold"/>
                <w:b/>
                <w:bCs/>
                <w:color w:val="595959" w:themeColor="text1" w:themeTint="A6"/>
                <w:sz w:val="22"/>
                <w:szCs w:val="22"/>
              </w:rPr>
            </w:pPr>
            <w:proofErr w:type="spellStart"/>
            <w:r w:rsidRPr="00836C48">
              <w:rPr>
                <w:rFonts w:ascii="Montserrat-SemiBold" w:hAnsi="Montserrat-SemiBold" w:cs="Montserrat-SemiBold"/>
                <w:b/>
                <w:bCs/>
                <w:color w:val="595959" w:themeColor="text1" w:themeTint="A6"/>
                <w:sz w:val="22"/>
                <w:szCs w:val="22"/>
              </w:rPr>
              <w:t>İller</w:t>
            </w:r>
            <w:proofErr w:type="spellEnd"/>
            <w:r w:rsidRPr="00836C48">
              <w:rPr>
                <w:rFonts w:ascii="Montserrat-SemiBold" w:hAnsi="Montserrat-SemiBold" w:cs="Montserrat-SemiBold"/>
                <w:b/>
                <w:bCs/>
                <w:color w:val="595959" w:themeColor="text1" w:themeTint="A6"/>
                <w:sz w:val="22"/>
                <w:szCs w:val="22"/>
              </w:rPr>
              <w:t xml:space="preserve"> </w:t>
            </w:r>
            <w:proofErr w:type="spellStart"/>
            <w:r w:rsidRPr="00836C48">
              <w:rPr>
                <w:rFonts w:ascii="Montserrat-SemiBold" w:hAnsi="Montserrat-SemiBold" w:cs="Montserrat-SemiBold"/>
                <w:b/>
                <w:bCs/>
                <w:color w:val="595959" w:themeColor="text1" w:themeTint="A6"/>
                <w:sz w:val="22"/>
                <w:szCs w:val="22"/>
              </w:rPr>
              <w:t>Bankası</w:t>
            </w:r>
            <w:proofErr w:type="spellEnd"/>
            <w:r w:rsidRPr="00836C48">
              <w:rPr>
                <w:rFonts w:ascii="Montserrat-SemiBold" w:hAnsi="Montserrat-SemiBold" w:cs="Montserrat-SemiBold"/>
                <w:b/>
                <w:bCs/>
                <w:color w:val="595959" w:themeColor="text1" w:themeTint="A6"/>
                <w:sz w:val="22"/>
                <w:szCs w:val="22"/>
              </w:rPr>
              <w:t xml:space="preserve"> A.Ş.</w:t>
            </w:r>
          </w:p>
          <w:p w14:paraId="40461035" w14:textId="77777777" w:rsidR="00CA1BE3" w:rsidRPr="00836C48" w:rsidRDefault="00CA1BE3" w:rsidP="00372CAC">
            <w:pPr>
              <w:ind w:left="57" w:right="57"/>
              <w:rPr>
                <w:rFonts w:ascii="Montserrat-SemiBold" w:hAnsi="Montserrat-SemiBold" w:cs="Montserrat-SemiBold"/>
                <w:bCs/>
                <w:color w:val="595959" w:themeColor="text1" w:themeTint="A6"/>
                <w:sz w:val="22"/>
                <w:szCs w:val="22"/>
              </w:rPr>
            </w:pPr>
            <w:r w:rsidRPr="00836C48">
              <w:rPr>
                <w:rFonts w:ascii="Montserrat-SemiBold" w:hAnsi="Montserrat-SemiBold" w:cs="Montserrat-SemiBold"/>
                <w:b/>
                <w:bCs/>
                <w:color w:val="595959" w:themeColor="text1" w:themeTint="A6"/>
                <w:sz w:val="22"/>
                <w:szCs w:val="22"/>
              </w:rPr>
              <w:t>(İLBANK)</w:t>
            </w:r>
          </w:p>
        </w:tc>
        <w:tc>
          <w:tcPr>
            <w:tcW w:w="2791" w:type="pct"/>
          </w:tcPr>
          <w:p w14:paraId="5AE88CDB" w14:textId="3AED3236" w:rsidR="00CA1BE3" w:rsidRPr="00836C48" w:rsidRDefault="00CA1BE3" w:rsidP="00EF6F73">
            <w:pPr>
              <w:ind w:left="57" w:right="57"/>
              <w:rPr>
                <w:rFonts w:ascii="Montserrat-SemiBold" w:hAnsi="Montserrat-SemiBold" w:cs="Montserrat-SemiBold"/>
                <w:bCs/>
                <w:color w:val="595959" w:themeColor="text1" w:themeTint="A6"/>
                <w:sz w:val="22"/>
                <w:szCs w:val="22"/>
              </w:rPr>
            </w:pPr>
            <w:proofErr w:type="spellStart"/>
            <w:r w:rsidRPr="00836C48">
              <w:rPr>
                <w:rFonts w:ascii="Montserrat-SemiBold" w:hAnsi="Montserrat-SemiBold" w:cs="Montserrat-SemiBold"/>
                <w:b/>
                <w:bCs/>
                <w:color w:val="595959" w:themeColor="text1" w:themeTint="A6"/>
                <w:sz w:val="22"/>
                <w:szCs w:val="22"/>
              </w:rPr>
              <w:t>Adres</w:t>
            </w:r>
            <w:proofErr w:type="spellEnd"/>
            <w:r w:rsidRPr="00836C48">
              <w:rPr>
                <w:rFonts w:ascii="Montserrat-SemiBold" w:hAnsi="Montserrat-SemiBold" w:cs="Montserrat-SemiBold"/>
                <w:b/>
                <w:bCs/>
                <w:color w:val="595959" w:themeColor="text1" w:themeTint="A6"/>
                <w:sz w:val="22"/>
                <w:szCs w:val="22"/>
              </w:rPr>
              <w:t xml:space="preserve">: </w:t>
            </w:r>
            <w:proofErr w:type="spellStart"/>
            <w:r w:rsidRPr="00836C48">
              <w:rPr>
                <w:rFonts w:ascii="Montserrat-SemiBold" w:hAnsi="Montserrat-SemiBold" w:cs="Montserrat-SemiBold"/>
                <w:bCs/>
                <w:color w:val="595959" w:themeColor="text1" w:themeTint="A6"/>
                <w:sz w:val="22"/>
                <w:szCs w:val="22"/>
              </w:rPr>
              <w:t>İller</w:t>
            </w:r>
            <w:proofErr w:type="spellEnd"/>
            <w:r w:rsidRPr="00836C48">
              <w:rPr>
                <w:rFonts w:ascii="Montserrat-SemiBold" w:hAnsi="Montserrat-SemiBold" w:cs="Montserrat-SemiBold"/>
                <w:bCs/>
                <w:color w:val="595959" w:themeColor="text1" w:themeTint="A6"/>
                <w:sz w:val="22"/>
                <w:szCs w:val="22"/>
              </w:rPr>
              <w:t xml:space="preserve"> </w:t>
            </w:r>
            <w:proofErr w:type="spellStart"/>
            <w:r w:rsidRPr="00836C48">
              <w:rPr>
                <w:rFonts w:ascii="Montserrat-SemiBold" w:hAnsi="Montserrat-SemiBold" w:cs="Montserrat-SemiBold"/>
                <w:bCs/>
                <w:color w:val="595959" w:themeColor="text1" w:themeTint="A6"/>
                <w:sz w:val="22"/>
                <w:szCs w:val="22"/>
              </w:rPr>
              <w:t>Bankası</w:t>
            </w:r>
            <w:proofErr w:type="spellEnd"/>
            <w:r w:rsidRPr="00836C48">
              <w:rPr>
                <w:rFonts w:ascii="Montserrat-SemiBold" w:hAnsi="Montserrat-SemiBold" w:cs="Montserrat-SemiBold"/>
                <w:bCs/>
                <w:color w:val="595959" w:themeColor="text1" w:themeTint="A6"/>
                <w:sz w:val="22"/>
                <w:szCs w:val="22"/>
              </w:rPr>
              <w:t xml:space="preserve"> A.Ş. </w:t>
            </w:r>
            <w:proofErr w:type="spellStart"/>
            <w:r w:rsidRPr="00836C48">
              <w:rPr>
                <w:rFonts w:ascii="Montserrat-SemiBold" w:hAnsi="Montserrat-SemiBold" w:cs="Montserrat-SemiBold"/>
                <w:bCs/>
                <w:color w:val="595959" w:themeColor="text1" w:themeTint="A6"/>
                <w:sz w:val="22"/>
                <w:szCs w:val="22"/>
              </w:rPr>
              <w:t>Emniyet</w:t>
            </w:r>
            <w:proofErr w:type="spellEnd"/>
            <w:r w:rsidRPr="00836C48">
              <w:rPr>
                <w:rFonts w:ascii="Montserrat-SemiBold" w:hAnsi="Montserrat-SemiBold" w:cs="Montserrat-SemiBold"/>
                <w:bCs/>
                <w:color w:val="595959" w:themeColor="text1" w:themeTint="A6"/>
                <w:sz w:val="22"/>
                <w:szCs w:val="22"/>
              </w:rPr>
              <w:t xml:space="preserve"> </w:t>
            </w:r>
            <w:proofErr w:type="spellStart"/>
            <w:r w:rsidRPr="00836C48">
              <w:rPr>
                <w:rFonts w:ascii="Montserrat-SemiBold" w:hAnsi="Montserrat-SemiBold" w:cs="Montserrat-SemiBold"/>
                <w:bCs/>
                <w:color w:val="595959" w:themeColor="text1" w:themeTint="A6"/>
                <w:sz w:val="22"/>
                <w:szCs w:val="22"/>
              </w:rPr>
              <w:t>Mahallesi</w:t>
            </w:r>
            <w:proofErr w:type="spellEnd"/>
            <w:r w:rsidRPr="00836C48">
              <w:rPr>
                <w:rFonts w:ascii="Montserrat-SemiBold" w:hAnsi="Montserrat-SemiBold" w:cs="Montserrat-SemiBold"/>
                <w:bCs/>
                <w:color w:val="595959" w:themeColor="text1" w:themeTint="A6"/>
                <w:sz w:val="22"/>
                <w:szCs w:val="22"/>
              </w:rPr>
              <w:t xml:space="preserve">, </w:t>
            </w:r>
            <w:proofErr w:type="spellStart"/>
            <w:r w:rsidRPr="00836C48">
              <w:rPr>
                <w:rFonts w:ascii="Montserrat-SemiBold" w:hAnsi="Montserrat-SemiBold" w:cs="Montserrat-SemiBold"/>
                <w:bCs/>
                <w:color w:val="595959" w:themeColor="text1" w:themeTint="A6"/>
                <w:sz w:val="22"/>
                <w:szCs w:val="22"/>
              </w:rPr>
              <w:t>Hipodrom</w:t>
            </w:r>
            <w:proofErr w:type="spellEnd"/>
            <w:r w:rsidRPr="00836C48">
              <w:rPr>
                <w:rFonts w:ascii="Montserrat-SemiBold" w:hAnsi="Montserrat-SemiBold" w:cs="Montserrat-SemiBold"/>
                <w:bCs/>
                <w:color w:val="595959" w:themeColor="text1" w:themeTint="A6"/>
                <w:sz w:val="22"/>
                <w:szCs w:val="22"/>
              </w:rPr>
              <w:t xml:space="preserve"> </w:t>
            </w:r>
            <w:proofErr w:type="spellStart"/>
            <w:r w:rsidRPr="00836C48">
              <w:rPr>
                <w:rFonts w:ascii="Montserrat-SemiBold" w:hAnsi="Montserrat-SemiBold" w:cs="Montserrat-SemiBold"/>
                <w:bCs/>
                <w:color w:val="595959" w:themeColor="text1" w:themeTint="A6"/>
                <w:sz w:val="22"/>
                <w:szCs w:val="22"/>
              </w:rPr>
              <w:t>Caddesi</w:t>
            </w:r>
            <w:proofErr w:type="spellEnd"/>
            <w:r w:rsidRPr="00836C48">
              <w:rPr>
                <w:rFonts w:ascii="Montserrat-SemiBold" w:hAnsi="Montserrat-SemiBold" w:cs="Montserrat-SemiBold"/>
                <w:bCs/>
                <w:color w:val="595959" w:themeColor="text1" w:themeTint="A6"/>
                <w:sz w:val="22"/>
                <w:szCs w:val="22"/>
              </w:rPr>
              <w:t xml:space="preserve"> No:9/21, </w:t>
            </w:r>
            <w:proofErr w:type="spellStart"/>
            <w:r w:rsidRPr="00836C48">
              <w:rPr>
                <w:rFonts w:ascii="Montserrat-SemiBold" w:hAnsi="Montserrat-SemiBold" w:cs="Montserrat-SemiBold"/>
                <w:bCs/>
                <w:color w:val="595959" w:themeColor="text1" w:themeTint="A6"/>
                <w:sz w:val="22"/>
                <w:szCs w:val="22"/>
              </w:rPr>
              <w:t>Yenimahalle</w:t>
            </w:r>
            <w:proofErr w:type="spellEnd"/>
            <w:r w:rsidRPr="00836C48">
              <w:rPr>
                <w:rFonts w:ascii="Montserrat-SemiBold" w:hAnsi="Montserrat-SemiBold" w:cs="Montserrat-SemiBold"/>
                <w:bCs/>
                <w:color w:val="595959" w:themeColor="text1" w:themeTint="A6"/>
                <w:sz w:val="22"/>
                <w:szCs w:val="22"/>
              </w:rPr>
              <w:t>/ANKARA</w:t>
            </w:r>
          </w:p>
          <w:p w14:paraId="267091F7" w14:textId="77777777" w:rsidR="00CA1BE3" w:rsidRPr="00836C48" w:rsidRDefault="00CA1BE3" w:rsidP="00EF6F73">
            <w:pPr>
              <w:ind w:left="57" w:right="57"/>
              <w:rPr>
                <w:rFonts w:ascii="Montserrat-SemiBold" w:hAnsi="Montserrat-SemiBold" w:cs="Montserrat-SemiBold"/>
                <w:bCs/>
                <w:color w:val="595959" w:themeColor="text1" w:themeTint="A6"/>
                <w:sz w:val="22"/>
                <w:szCs w:val="22"/>
              </w:rPr>
            </w:pPr>
          </w:p>
          <w:p w14:paraId="479C737E" w14:textId="77777777" w:rsidR="00CA1BE3" w:rsidRPr="00836C48" w:rsidRDefault="00CA1BE3" w:rsidP="00EF6F73">
            <w:pPr>
              <w:ind w:left="57" w:right="57"/>
              <w:rPr>
                <w:rFonts w:ascii="Montserrat-SemiBold" w:hAnsi="Montserrat-SemiBold" w:cs="Montserrat-SemiBold"/>
                <w:bCs/>
                <w:color w:val="595959" w:themeColor="text1" w:themeTint="A6"/>
                <w:sz w:val="22"/>
                <w:szCs w:val="22"/>
              </w:rPr>
            </w:pPr>
            <w:proofErr w:type="spellStart"/>
            <w:r w:rsidRPr="00836C48">
              <w:rPr>
                <w:rFonts w:ascii="Montserrat-SemiBold" w:hAnsi="Montserrat-SemiBold" w:cs="Montserrat-SemiBold"/>
                <w:b/>
                <w:bCs/>
                <w:color w:val="595959" w:themeColor="text1" w:themeTint="A6"/>
                <w:sz w:val="22"/>
                <w:szCs w:val="22"/>
              </w:rPr>
              <w:t>Telefon</w:t>
            </w:r>
            <w:proofErr w:type="spellEnd"/>
            <w:r w:rsidRPr="00836C48">
              <w:rPr>
                <w:rFonts w:ascii="Montserrat-SemiBold" w:hAnsi="Montserrat-SemiBold" w:cs="Montserrat-SemiBold"/>
                <w:b/>
                <w:bCs/>
                <w:color w:val="595959" w:themeColor="text1" w:themeTint="A6"/>
                <w:sz w:val="22"/>
                <w:szCs w:val="22"/>
              </w:rPr>
              <w:t xml:space="preserve">: </w:t>
            </w:r>
            <w:r w:rsidRPr="00836C48">
              <w:rPr>
                <w:rFonts w:ascii="Montserrat-SemiBold" w:hAnsi="Montserrat-SemiBold" w:cs="Montserrat-SemiBold"/>
                <w:bCs/>
                <w:color w:val="595959" w:themeColor="text1" w:themeTint="A6"/>
                <w:sz w:val="22"/>
                <w:szCs w:val="22"/>
              </w:rPr>
              <w:t>0 (312) 508 79 79</w:t>
            </w:r>
          </w:p>
          <w:p w14:paraId="58077C8B" w14:textId="77777777" w:rsidR="00CA1BE3" w:rsidRPr="00836C48" w:rsidRDefault="00CA1BE3" w:rsidP="00EF6F73">
            <w:pPr>
              <w:ind w:left="57" w:right="57"/>
              <w:rPr>
                <w:rFonts w:ascii="Montserrat-SemiBold" w:hAnsi="Montserrat-SemiBold" w:cs="Montserrat-SemiBold"/>
                <w:bCs/>
                <w:color w:val="595959" w:themeColor="text1" w:themeTint="A6"/>
                <w:sz w:val="22"/>
                <w:szCs w:val="22"/>
              </w:rPr>
            </w:pPr>
          </w:p>
          <w:p w14:paraId="3241BD2F" w14:textId="029416E6" w:rsidR="00CA1BE3" w:rsidRPr="00836C48" w:rsidRDefault="00CA1BE3" w:rsidP="00EF6F73">
            <w:pPr>
              <w:ind w:left="57" w:right="57"/>
              <w:rPr>
                <w:rFonts w:ascii="Montserrat-SemiBold" w:hAnsi="Montserrat-SemiBold" w:cs="Montserrat-SemiBold"/>
                <w:bCs/>
                <w:color w:val="595959" w:themeColor="text1" w:themeTint="A6"/>
                <w:sz w:val="22"/>
                <w:szCs w:val="22"/>
              </w:rPr>
            </w:pPr>
            <w:r w:rsidRPr="00836C48">
              <w:rPr>
                <w:rFonts w:ascii="Montserrat-SemiBold" w:hAnsi="Montserrat-SemiBold" w:cs="Montserrat-SemiBold"/>
                <w:b/>
                <w:bCs/>
                <w:color w:val="595959" w:themeColor="text1" w:themeTint="A6"/>
                <w:sz w:val="22"/>
                <w:szCs w:val="22"/>
              </w:rPr>
              <w:t>E-</w:t>
            </w:r>
            <w:proofErr w:type="spellStart"/>
            <w:r w:rsidRPr="00836C48">
              <w:rPr>
                <w:rFonts w:ascii="Montserrat-SemiBold" w:hAnsi="Montserrat-SemiBold" w:cs="Montserrat-SemiBold"/>
                <w:b/>
                <w:bCs/>
                <w:color w:val="595959" w:themeColor="text1" w:themeTint="A6"/>
                <w:sz w:val="22"/>
                <w:szCs w:val="22"/>
              </w:rPr>
              <w:t>posta</w:t>
            </w:r>
            <w:proofErr w:type="spellEnd"/>
            <w:r w:rsidRPr="00836C48">
              <w:rPr>
                <w:rFonts w:ascii="Montserrat-SemiBold" w:hAnsi="Montserrat-SemiBold" w:cs="Montserrat-SemiBold"/>
                <w:b/>
                <w:bCs/>
                <w:color w:val="595959" w:themeColor="text1" w:themeTint="A6"/>
                <w:sz w:val="22"/>
                <w:szCs w:val="22"/>
              </w:rPr>
              <w:t xml:space="preserve">: </w:t>
            </w:r>
            <w:hyperlink r:id="rId41" w:history="1">
              <w:r w:rsidRPr="00836C48">
                <w:rPr>
                  <w:rStyle w:val="Kpr"/>
                  <w:rFonts w:ascii="Montserrat-SemiBold" w:hAnsi="Montserrat-SemiBold" w:cs="Montserrat-SemiBold"/>
                  <w:bCs/>
                  <w:color w:val="3898F9" w:themeColor="hyperlink" w:themeTint="A6"/>
                  <w:sz w:val="22"/>
                  <w:szCs w:val="22"/>
                </w:rPr>
                <w:t>bilgiuidb@ilbank.gov.tr</w:t>
              </w:r>
            </w:hyperlink>
            <w:r w:rsidRPr="00836C48">
              <w:rPr>
                <w:rFonts w:ascii="Montserrat-SemiBold" w:hAnsi="Montserrat-SemiBold" w:cs="Montserrat-SemiBold"/>
                <w:bCs/>
                <w:color w:val="595959" w:themeColor="text1" w:themeTint="A6"/>
                <w:sz w:val="22"/>
                <w:szCs w:val="22"/>
              </w:rPr>
              <w:t xml:space="preserve"> </w:t>
            </w:r>
          </w:p>
          <w:p w14:paraId="1F038201" w14:textId="77777777" w:rsidR="00CA1BE3" w:rsidRPr="00836C48" w:rsidRDefault="00CA1BE3" w:rsidP="00EF6F73">
            <w:pPr>
              <w:ind w:left="57" w:right="57"/>
              <w:rPr>
                <w:rFonts w:ascii="Montserrat-SemiBold" w:hAnsi="Montserrat-SemiBold" w:cs="Montserrat-SemiBold"/>
                <w:bCs/>
                <w:color w:val="595959" w:themeColor="text1" w:themeTint="A6"/>
                <w:sz w:val="22"/>
                <w:szCs w:val="22"/>
              </w:rPr>
            </w:pPr>
          </w:p>
          <w:p w14:paraId="649F103E" w14:textId="77777777" w:rsidR="00CA1BE3" w:rsidRPr="00836C48" w:rsidRDefault="00CA1BE3" w:rsidP="00EF6F73">
            <w:pPr>
              <w:ind w:left="57" w:right="57"/>
              <w:rPr>
                <w:rFonts w:ascii="Montserrat-SemiBold" w:hAnsi="Montserrat-SemiBold" w:cs="Montserrat-SemiBold"/>
                <w:bCs/>
                <w:color w:val="595959" w:themeColor="text1" w:themeTint="A6"/>
                <w:sz w:val="22"/>
                <w:szCs w:val="22"/>
              </w:rPr>
            </w:pPr>
            <w:proofErr w:type="spellStart"/>
            <w:r w:rsidRPr="00836C48">
              <w:rPr>
                <w:rFonts w:ascii="Montserrat-SemiBold" w:hAnsi="Montserrat-SemiBold" w:cs="Montserrat-SemiBold"/>
                <w:b/>
                <w:bCs/>
                <w:color w:val="595959" w:themeColor="text1" w:themeTint="A6"/>
                <w:sz w:val="22"/>
                <w:szCs w:val="22"/>
              </w:rPr>
              <w:t>İletişim</w:t>
            </w:r>
            <w:proofErr w:type="spellEnd"/>
            <w:r w:rsidRPr="00836C48">
              <w:rPr>
                <w:rFonts w:ascii="Montserrat-SemiBold" w:hAnsi="Montserrat-SemiBold" w:cs="Montserrat-SemiBold"/>
                <w:b/>
                <w:bCs/>
                <w:color w:val="595959" w:themeColor="text1" w:themeTint="A6"/>
                <w:sz w:val="22"/>
                <w:szCs w:val="22"/>
              </w:rPr>
              <w:t xml:space="preserve"> </w:t>
            </w:r>
            <w:proofErr w:type="spellStart"/>
            <w:r w:rsidRPr="00836C48">
              <w:rPr>
                <w:rFonts w:ascii="Montserrat-SemiBold" w:hAnsi="Montserrat-SemiBold" w:cs="Montserrat-SemiBold"/>
                <w:b/>
                <w:bCs/>
                <w:color w:val="595959" w:themeColor="text1" w:themeTint="A6"/>
                <w:sz w:val="22"/>
                <w:szCs w:val="22"/>
              </w:rPr>
              <w:t>Formu</w:t>
            </w:r>
            <w:proofErr w:type="spellEnd"/>
            <w:r w:rsidRPr="00836C48">
              <w:rPr>
                <w:rFonts w:ascii="Montserrat-SemiBold" w:hAnsi="Montserrat-SemiBold" w:cs="Montserrat-SemiBold"/>
                <w:b/>
                <w:bCs/>
                <w:color w:val="595959" w:themeColor="text1" w:themeTint="A6"/>
                <w:sz w:val="22"/>
                <w:szCs w:val="22"/>
              </w:rPr>
              <w:t xml:space="preserve">: </w:t>
            </w:r>
            <w:hyperlink r:id="rId42" w:history="1">
              <w:r w:rsidRPr="00836C48">
                <w:rPr>
                  <w:rStyle w:val="Kpr"/>
                  <w:rFonts w:ascii="Montserrat-SemiBold" w:hAnsi="Montserrat-SemiBold" w:cs="Montserrat-SemiBold"/>
                  <w:bCs/>
                  <w:color w:val="3898F9" w:themeColor="hyperlink" w:themeTint="A6"/>
                  <w:sz w:val="22"/>
                  <w:szCs w:val="22"/>
                </w:rPr>
                <w:t>https://www.ilbank.gov.tr/form/bilgiedinmeuluslararasi</w:t>
              </w:r>
            </w:hyperlink>
            <w:r w:rsidRPr="00836C48">
              <w:rPr>
                <w:rFonts w:ascii="Montserrat-SemiBold" w:hAnsi="Montserrat-SemiBold" w:cs="Montserrat-SemiBold"/>
                <w:bCs/>
                <w:color w:val="595959" w:themeColor="text1" w:themeTint="A6"/>
                <w:sz w:val="22"/>
                <w:szCs w:val="22"/>
              </w:rPr>
              <w:t xml:space="preserve"> </w:t>
            </w:r>
          </w:p>
        </w:tc>
        <w:tc>
          <w:tcPr>
            <w:tcW w:w="798" w:type="pct"/>
          </w:tcPr>
          <w:p w14:paraId="453EF6FC" w14:textId="77777777" w:rsidR="00CA1BE3" w:rsidRPr="00836C48" w:rsidRDefault="00CA1BE3" w:rsidP="0041614E">
            <w:pPr>
              <w:rPr>
                <w:rFonts w:ascii="Montserrat-SemiBold" w:hAnsi="Montserrat-SemiBold" w:cs="Montserrat-SemiBold"/>
                <w:b/>
                <w:bCs/>
                <w:color w:val="595959" w:themeColor="text1" w:themeTint="A6"/>
                <w:sz w:val="16"/>
                <w:szCs w:val="16"/>
              </w:rPr>
            </w:pPr>
            <w:r w:rsidRPr="00836C48">
              <w:rPr>
                <w:b/>
                <w:noProof/>
                <w:sz w:val="16"/>
                <w:szCs w:val="16"/>
                <w:lang w:val="tr-TR" w:eastAsia="tr-TR"/>
              </w:rPr>
              <w:drawing>
                <wp:anchor distT="0" distB="0" distL="114300" distR="114300" simplePos="0" relativeHeight="251663360" behindDoc="0" locked="0" layoutInCell="1" allowOverlap="1" wp14:anchorId="4C279058" wp14:editId="0F9F96E7">
                  <wp:simplePos x="0" y="0"/>
                  <wp:positionH relativeFrom="column">
                    <wp:posOffset>36830</wp:posOffset>
                  </wp:positionH>
                  <wp:positionV relativeFrom="paragraph">
                    <wp:posOffset>128905</wp:posOffset>
                  </wp:positionV>
                  <wp:extent cx="879475" cy="891540"/>
                  <wp:effectExtent l="0" t="0" r="0" b="3810"/>
                  <wp:wrapSquare wrapText="bothSides"/>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QRKod_Sikayet.png"/>
                          <pic:cNvPicPr/>
                        </pic:nvPicPr>
                        <pic:blipFill rotWithShape="1">
                          <a:blip r:embed="rId43"/>
                          <a:srcRect l="9310" t="7850" r="9639" b="10003"/>
                          <a:stretch/>
                        </pic:blipFill>
                        <pic:spPr bwMode="auto">
                          <a:xfrm>
                            <a:off x="0" y="0"/>
                            <a:ext cx="879475" cy="8915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bl>
    <w:p w14:paraId="070DD132" w14:textId="41A8A8FE" w:rsidR="00EF6F73" w:rsidRPr="00836C48" w:rsidRDefault="00EF6F73" w:rsidP="00F043B5">
      <w:pPr>
        <w:jc w:val="center"/>
        <w:rPr>
          <w:rFonts w:ascii="Arial" w:hAnsi="Arial" w:cs="Arial"/>
          <w:b/>
          <w:bCs/>
        </w:rPr>
      </w:pPr>
    </w:p>
    <w:p w14:paraId="5978293F" w14:textId="77777777" w:rsidR="00B258D0" w:rsidRDefault="00EF6F73">
      <w:pPr>
        <w:spacing w:after="160" w:line="259" w:lineRule="auto"/>
        <w:rPr>
          <w:rFonts w:ascii="Arial" w:hAnsi="Arial" w:cs="Arial"/>
          <w:b/>
          <w:bCs/>
        </w:rPr>
      </w:pPr>
      <w:r w:rsidRPr="00836C48">
        <w:rPr>
          <w:rFonts w:ascii="Arial" w:hAnsi="Arial" w:cs="Arial"/>
          <w:b/>
          <w:bCs/>
        </w:rPr>
        <w:br w:type="page"/>
      </w:r>
    </w:p>
    <w:p w14:paraId="7463B2EE" w14:textId="77777777" w:rsidR="00D12949" w:rsidRPr="00836C48" w:rsidRDefault="00D12949" w:rsidP="00FA10D5">
      <w:pPr>
        <w:rPr>
          <w:rFonts w:ascii="Arial" w:hAnsi="Arial" w:cs="Arial"/>
          <w:b/>
          <w:bCs/>
        </w:rPr>
        <w:sectPr w:rsidR="00D12949" w:rsidRPr="00836C48" w:rsidSect="00AB27CB">
          <w:footerReference w:type="even" r:id="rId44"/>
          <w:footerReference w:type="default" r:id="rId45"/>
          <w:footerReference w:type="first" r:id="rId46"/>
          <w:pgSz w:w="11906" w:h="16838" w:code="9"/>
          <w:pgMar w:top="1417" w:right="1417" w:bottom="1417" w:left="1417" w:header="708" w:footer="708" w:gutter="0"/>
          <w:cols w:space="708"/>
          <w:docGrid w:linePitch="360"/>
        </w:sectPr>
      </w:pPr>
    </w:p>
    <w:p w14:paraId="3811D6A5" w14:textId="6A3EB88A" w:rsidR="00E45CCA" w:rsidRPr="00FC77CD" w:rsidRDefault="00FC77CD" w:rsidP="00FC77CD">
      <w:pPr>
        <w:pStyle w:val="Balk2"/>
        <w:ind w:left="0"/>
      </w:pPr>
      <w:r w:rsidRPr="00FC77CD">
        <w:t>Appendix-</w:t>
      </w:r>
      <w:r w:rsidR="003A5E14">
        <w:t>6</w:t>
      </w:r>
      <w:r w:rsidRPr="00FC77CD">
        <w:t>. E&amp;S Incident Notification Form</w:t>
      </w:r>
    </w:p>
    <w:p w14:paraId="765FF9CD" w14:textId="77777777" w:rsidR="00FC77CD" w:rsidRPr="00836C48" w:rsidRDefault="00FC77CD" w:rsidP="004D05B1">
      <w:pPr>
        <w:rPr>
          <w:rFonts w:ascii="Arial" w:hAnsi="Arial" w:cs="Arial"/>
          <w:b/>
          <w:bCs/>
        </w:rPr>
      </w:pPr>
    </w:p>
    <w:tbl>
      <w:tblPr>
        <w:tblStyle w:val="TableGrid1"/>
        <w:tblW w:w="5000" w:type="pct"/>
        <w:tblCellMar>
          <w:left w:w="115" w:type="dxa"/>
          <w:right w:w="115" w:type="dxa"/>
        </w:tblCellMar>
        <w:tblLook w:val="04A0" w:firstRow="1" w:lastRow="0" w:firstColumn="1" w:lastColumn="0" w:noHBand="0" w:noVBand="1"/>
      </w:tblPr>
      <w:tblGrid>
        <w:gridCol w:w="9062"/>
      </w:tblGrid>
      <w:tr w:rsidR="004D05B1" w:rsidRPr="00836C48" w14:paraId="010EF9B2" w14:textId="77777777" w:rsidTr="00E45CCA">
        <w:trPr>
          <w:trHeight w:hRule="exact" w:val="340"/>
        </w:trPr>
        <w:tc>
          <w:tcPr>
            <w:tcW w:w="5000"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4AF01A15" w14:textId="77777777" w:rsidR="004D05B1" w:rsidRPr="00836C48" w:rsidRDefault="004D05B1" w:rsidP="0041614E">
            <w:pPr>
              <w:spacing w:line="240" w:lineRule="atLeast"/>
              <w:rPr>
                <w:rFonts w:ascii="Arial" w:hAnsi="Arial" w:cs="Arial"/>
                <w:b/>
                <w:bCs/>
                <w:color w:val="002060"/>
                <w:sz w:val="18"/>
                <w:szCs w:val="18"/>
              </w:rPr>
            </w:pPr>
            <w:r w:rsidRPr="00836C48">
              <w:rPr>
                <w:rFonts w:ascii="Arial" w:hAnsi="Arial" w:cs="Arial"/>
                <w:b/>
                <w:bCs/>
                <w:color w:val="002060"/>
                <w:sz w:val="18"/>
                <w:szCs w:val="18"/>
              </w:rPr>
              <w:t>1) Incident Details</w:t>
            </w:r>
          </w:p>
          <w:p w14:paraId="78256E18" w14:textId="77777777" w:rsidR="004D05B1" w:rsidRPr="00836C48" w:rsidRDefault="004D05B1" w:rsidP="0041614E">
            <w:pPr>
              <w:spacing w:line="240" w:lineRule="atLeast"/>
              <w:rPr>
                <w:rFonts w:ascii="Arial" w:hAnsi="Arial" w:cs="Arial"/>
                <w:b/>
                <w:bCs/>
                <w:sz w:val="18"/>
                <w:szCs w:val="18"/>
              </w:rPr>
            </w:pPr>
          </w:p>
          <w:p w14:paraId="4EFD8016" w14:textId="77777777" w:rsidR="004D05B1" w:rsidRPr="00836C48" w:rsidRDefault="004D05B1" w:rsidP="0041614E">
            <w:pPr>
              <w:spacing w:line="240" w:lineRule="atLeast"/>
              <w:rPr>
                <w:rFonts w:ascii="Arial" w:hAnsi="Arial" w:cs="Arial"/>
                <w:b/>
                <w:bCs/>
              </w:rPr>
            </w:pPr>
          </w:p>
          <w:p w14:paraId="6E279F16" w14:textId="77777777" w:rsidR="004D05B1" w:rsidRPr="00836C48" w:rsidRDefault="004D05B1" w:rsidP="0041614E">
            <w:pPr>
              <w:spacing w:line="240" w:lineRule="atLeast"/>
              <w:rPr>
                <w:rFonts w:ascii="Arial" w:hAnsi="Arial" w:cs="Arial"/>
                <w:b/>
                <w:bCs/>
              </w:rPr>
            </w:pPr>
          </w:p>
        </w:tc>
      </w:tr>
    </w:tbl>
    <w:tbl>
      <w:tblPr>
        <w:tblStyle w:val="TableGrid2"/>
        <w:tblW w:w="5000" w:type="pct"/>
        <w:tblCellMar>
          <w:left w:w="115" w:type="dxa"/>
          <w:right w:w="115" w:type="dxa"/>
        </w:tblCellMar>
        <w:tblLook w:val="04A0" w:firstRow="1" w:lastRow="0" w:firstColumn="1" w:lastColumn="0" w:noHBand="0" w:noVBand="1"/>
      </w:tblPr>
      <w:tblGrid>
        <w:gridCol w:w="3900"/>
        <w:gridCol w:w="2581"/>
        <w:gridCol w:w="2581"/>
      </w:tblGrid>
      <w:tr w:rsidR="004D05B1" w:rsidRPr="00836C48" w14:paraId="4F632DFB" w14:textId="77777777" w:rsidTr="00A31145">
        <w:tc>
          <w:tcPr>
            <w:tcW w:w="2152" w:type="pct"/>
            <w:tcBorders>
              <w:top w:val="single" w:sz="4" w:space="0" w:color="000000"/>
              <w:left w:val="single" w:sz="4" w:space="0" w:color="000000"/>
              <w:bottom w:val="single" w:sz="4" w:space="0" w:color="000000"/>
              <w:right w:val="single" w:sz="4" w:space="0" w:color="000000"/>
            </w:tcBorders>
            <w:shd w:val="clear" w:color="auto" w:fill="auto"/>
          </w:tcPr>
          <w:p w14:paraId="368DC7F4" w14:textId="449B4C42" w:rsidR="004D05B1" w:rsidRPr="00836C48" w:rsidRDefault="004D05B1" w:rsidP="0041614E">
            <w:pPr>
              <w:spacing w:line="240" w:lineRule="atLeast"/>
              <w:rPr>
                <w:rFonts w:ascii="Arial" w:hAnsi="Arial" w:cs="Arial"/>
                <w:sz w:val="18"/>
                <w:szCs w:val="18"/>
              </w:rPr>
            </w:pPr>
            <w:r w:rsidRPr="00836C48">
              <w:rPr>
                <w:rFonts w:ascii="Arial" w:hAnsi="Arial" w:cs="Arial"/>
                <w:b/>
                <w:sz w:val="18"/>
                <w:szCs w:val="18"/>
              </w:rPr>
              <w:t>Date of Incident:</w:t>
            </w:r>
            <w:r w:rsidR="00A31145" w:rsidRPr="00836C48">
              <w:rPr>
                <w:rFonts w:ascii="Arial" w:hAnsi="Arial" w:cs="Arial"/>
                <w:b/>
                <w:sz w:val="18"/>
                <w:szCs w:val="18"/>
              </w:rPr>
              <w:t xml:space="preserve"> </w:t>
            </w:r>
            <w:r w:rsidR="00A31145" w:rsidRPr="00836C48">
              <w:rPr>
                <w:rFonts w:ascii="Arial" w:hAnsi="Arial" w:cs="Arial"/>
                <w:bCs/>
                <w:color w:val="7F7F7F" w:themeColor="text1" w:themeTint="80"/>
                <w:sz w:val="18"/>
                <w:szCs w:val="18"/>
                <w:highlight w:val="lightGray"/>
              </w:rPr>
              <w:t>[Please insert]</w:t>
            </w:r>
          </w:p>
        </w:tc>
        <w:tc>
          <w:tcPr>
            <w:tcW w:w="2848" w:type="pct"/>
            <w:gridSpan w:val="2"/>
            <w:tcBorders>
              <w:top w:val="single" w:sz="4" w:space="0" w:color="000000"/>
              <w:left w:val="single" w:sz="4" w:space="0" w:color="000000"/>
              <w:bottom w:val="single" w:sz="4" w:space="0" w:color="000000"/>
              <w:right w:val="single" w:sz="4" w:space="0" w:color="000000"/>
            </w:tcBorders>
            <w:shd w:val="clear" w:color="auto" w:fill="auto"/>
          </w:tcPr>
          <w:p w14:paraId="783CAE82" w14:textId="2EB1C98D" w:rsidR="004D05B1" w:rsidRPr="00836C48" w:rsidRDefault="004D05B1" w:rsidP="0041614E">
            <w:pPr>
              <w:spacing w:line="240" w:lineRule="atLeast"/>
              <w:rPr>
                <w:rFonts w:ascii="Arial" w:hAnsi="Arial" w:cs="Arial"/>
                <w:bCs/>
                <w:sz w:val="18"/>
                <w:szCs w:val="18"/>
              </w:rPr>
            </w:pPr>
            <w:r w:rsidRPr="00836C48">
              <w:rPr>
                <w:rFonts w:ascii="Arial" w:hAnsi="Arial" w:cs="Arial"/>
                <w:b/>
                <w:sz w:val="18"/>
                <w:szCs w:val="18"/>
              </w:rPr>
              <w:t>Time of Incident:</w:t>
            </w:r>
            <w:r w:rsidRPr="00836C48">
              <w:rPr>
                <w:rFonts w:ascii="Arial" w:hAnsi="Arial" w:cs="Arial"/>
                <w:sz w:val="18"/>
                <w:szCs w:val="18"/>
              </w:rPr>
              <w:t xml:space="preserve"> </w:t>
            </w:r>
            <w:r w:rsidR="00A31145" w:rsidRPr="00836C48">
              <w:rPr>
                <w:rFonts w:ascii="Arial" w:hAnsi="Arial" w:cs="Arial"/>
                <w:bCs/>
                <w:color w:val="7F7F7F" w:themeColor="text1" w:themeTint="80"/>
                <w:sz w:val="18"/>
                <w:szCs w:val="18"/>
                <w:highlight w:val="lightGray"/>
              </w:rPr>
              <w:t>[Please insert]</w:t>
            </w:r>
          </w:p>
          <w:p w14:paraId="4AFFB8D9" w14:textId="77777777" w:rsidR="004D05B1" w:rsidRPr="00836C48" w:rsidRDefault="004D05B1" w:rsidP="0041614E">
            <w:pPr>
              <w:spacing w:line="240" w:lineRule="atLeast"/>
              <w:rPr>
                <w:rFonts w:ascii="Arial" w:hAnsi="Arial" w:cs="Arial"/>
                <w:i/>
                <w:iCs/>
                <w:color w:val="808080"/>
                <w:sz w:val="18"/>
                <w:szCs w:val="18"/>
              </w:rPr>
            </w:pPr>
          </w:p>
        </w:tc>
      </w:tr>
      <w:tr w:rsidR="004D05B1" w:rsidRPr="00836C48" w14:paraId="3EED9118" w14:textId="77777777" w:rsidTr="00A31145">
        <w:tc>
          <w:tcPr>
            <w:tcW w:w="2152" w:type="pct"/>
            <w:tcBorders>
              <w:top w:val="single" w:sz="4" w:space="0" w:color="000000"/>
              <w:left w:val="single" w:sz="4" w:space="0" w:color="000000"/>
              <w:bottom w:val="single" w:sz="4" w:space="0" w:color="000000"/>
              <w:right w:val="single" w:sz="4" w:space="0" w:color="000000"/>
            </w:tcBorders>
            <w:shd w:val="clear" w:color="auto" w:fill="auto"/>
          </w:tcPr>
          <w:p w14:paraId="2AE7C529" w14:textId="77777777" w:rsidR="004D05B1" w:rsidRPr="00836C48" w:rsidRDefault="004D05B1" w:rsidP="0041614E">
            <w:pPr>
              <w:spacing w:line="240" w:lineRule="atLeast"/>
              <w:rPr>
                <w:rFonts w:ascii="Arial" w:hAnsi="Arial" w:cs="Arial"/>
                <w:b/>
                <w:sz w:val="18"/>
                <w:szCs w:val="18"/>
              </w:rPr>
            </w:pPr>
            <w:r w:rsidRPr="00836C48">
              <w:rPr>
                <w:rFonts w:ascii="Arial" w:hAnsi="Arial" w:cs="Arial"/>
                <w:b/>
                <w:sz w:val="18"/>
                <w:szCs w:val="18"/>
              </w:rPr>
              <w:t xml:space="preserve">Location of the Incident: </w:t>
            </w:r>
          </w:p>
          <w:p w14:paraId="18837A9B" w14:textId="77777777" w:rsidR="004D05B1" w:rsidRPr="00836C48" w:rsidRDefault="004D05B1" w:rsidP="0041614E">
            <w:pPr>
              <w:spacing w:line="240" w:lineRule="atLeast"/>
              <w:rPr>
                <w:rFonts w:ascii="Arial" w:hAnsi="Arial" w:cs="Arial"/>
                <w:b/>
                <w:sz w:val="18"/>
                <w:szCs w:val="18"/>
              </w:rPr>
            </w:pPr>
          </w:p>
        </w:tc>
        <w:tc>
          <w:tcPr>
            <w:tcW w:w="2848" w:type="pct"/>
            <w:gridSpan w:val="2"/>
            <w:tcBorders>
              <w:top w:val="single" w:sz="4" w:space="0" w:color="000000"/>
              <w:left w:val="single" w:sz="4" w:space="0" w:color="000000"/>
              <w:bottom w:val="single" w:sz="4" w:space="0" w:color="000000"/>
              <w:right w:val="single" w:sz="4" w:space="0" w:color="000000"/>
            </w:tcBorders>
            <w:shd w:val="clear" w:color="auto" w:fill="auto"/>
          </w:tcPr>
          <w:p w14:paraId="25F18E51" w14:textId="1C2A0073" w:rsidR="004D05B1" w:rsidRPr="00836C48" w:rsidRDefault="00A31145" w:rsidP="0041614E">
            <w:pPr>
              <w:spacing w:line="240" w:lineRule="atLeast"/>
              <w:rPr>
                <w:rFonts w:ascii="Arial" w:hAnsi="Arial" w:cs="Arial"/>
                <w:b/>
                <w:sz w:val="18"/>
                <w:szCs w:val="18"/>
              </w:rPr>
            </w:pPr>
            <w:r w:rsidRPr="00836C48">
              <w:rPr>
                <w:rFonts w:ascii="Arial" w:hAnsi="Arial" w:cs="Arial"/>
                <w:bCs/>
                <w:color w:val="7F7F7F" w:themeColor="text1" w:themeTint="80"/>
                <w:sz w:val="18"/>
                <w:szCs w:val="18"/>
                <w:highlight w:val="lightGray"/>
              </w:rPr>
              <w:t>[Please insert]</w:t>
            </w:r>
          </w:p>
        </w:tc>
      </w:tr>
      <w:tr w:rsidR="004D05B1" w:rsidRPr="00836C48" w14:paraId="40D17F83" w14:textId="77777777" w:rsidTr="00A31145">
        <w:tc>
          <w:tcPr>
            <w:tcW w:w="2152" w:type="pct"/>
            <w:tcBorders>
              <w:top w:val="single" w:sz="4" w:space="0" w:color="000000"/>
              <w:left w:val="single" w:sz="4" w:space="0" w:color="000000"/>
              <w:bottom w:val="single" w:sz="4" w:space="0" w:color="000000"/>
              <w:right w:val="single" w:sz="4" w:space="0" w:color="000000"/>
            </w:tcBorders>
            <w:shd w:val="clear" w:color="auto" w:fill="auto"/>
          </w:tcPr>
          <w:p w14:paraId="3AE40D20" w14:textId="2E607B5F" w:rsidR="004D05B1" w:rsidRPr="00836C48" w:rsidRDefault="004D05B1" w:rsidP="0041614E">
            <w:pPr>
              <w:spacing w:line="240" w:lineRule="atLeast"/>
              <w:rPr>
                <w:rFonts w:ascii="Arial" w:hAnsi="Arial" w:cs="Arial"/>
                <w:b/>
                <w:sz w:val="18"/>
                <w:szCs w:val="18"/>
              </w:rPr>
            </w:pPr>
            <w:r w:rsidRPr="00836C48">
              <w:rPr>
                <w:rFonts w:ascii="Arial" w:hAnsi="Arial" w:cs="Arial"/>
                <w:b/>
                <w:sz w:val="18"/>
                <w:szCs w:val="18"/>
              </w:rPr>
              <w:t>Sub-borrower</w:t>
            </w:r>
            <w:r w:rsidR="00A31145" w:rsidRPr="00836C48">
              <w:rPr>
                <w:rFonts w:ascii="Arial" w:hAnsi="Arial" w:cs="Arial"/>
                <w:b/>
                <w:sz w:val="18"/>
                <w:szCs w:val="18"/>
              </w:rPr>
              <w:t xml:space="preserve"> Name</w:t>
            </w:r>
            <w:r w:rsidRPr="00836C48">
              <w:rPr>
                <w:rFonts w:ascii="Arial" w:hAnsi="Arial" w:cs="Arial"/>
                <w:b/>
                <w:sz w:val="18"/>
                <w:szCs w:val="18"/>
              </w:rPr>
              <w:t>:</w:t>
            </w:r>
          </w:p>
          <w:p w14:paraId="59D8626F" w14:textId="77777777" w:rsidR="004D05B1" w:rsidRPr="00836C48" w:rsidRDefault="004D05B1" w:rsidP="0041614E">
            <w:pPr>
              <w:spacing w:line="240" w:lineRule="atLeast"/>
              <w:rPr>
                <w:rFonts w:ascii="Arial" w:hAnsi="Arial" w:cs="Arial"/>
                <w:b/>
                <w:sz w:val="18"/>
                <w:szCs w:val="18"/>
              </w:rPr>
            </w:pPr>
          </w:p>
        </w:tc>
        <w:tc>
          <w:tcPr>
            <w:tcW w:w="2848" w:type="pct"/>
            <w:gridSpan w:val="2"/>
            <w:tcBorders>
              <w:top w:val="single" w:sz="4" w:space="0" w:color="000000"/>
              <w:left w:val="single" w:sz="4" w:space="0" w:color="000000"/>
              <w:bottom w:val="single" w:sz="4" w:space="0" w:color="000000"/>
              <w:right w:val="single" w:sz="4" w:space="0" w:color="000000"/>
            </w:tcBorders>
            <w:shd w:val="clear" w:color="auto" w:fill="auto"/>
          </w:tcPr>
          <w:p w14:paraId="5D45260C" w14:textId="5B8666FC" w:rsidR="004D05B1" w:rsidRPr="00836C48" w:rsidRDefault="00A31145" w:rsidP="0041614E">
            <w:pPr>
              <w:spacing w:line="240" w:lineRule="atLeast"/>
              <w:rPr>
                <w:rFonts w:ascii="Arial" w:hAnsi="Arial" w:cs="Arial"/>
                <w:b/>
                <w:sz w:val="18"/>
                <w:szCs w:val="18"/>
              </w:rPr>
            </w:pPr>
            <w:r w:rsidRPr="00836C48">
              <w:rPr>
                <w:rFonts w:ascii="Arial" w:hAnsi="Arial" w:cs="Arial"/>
                <w:bCs/>
                <w:color w:val="7F7F7F" w:themeColor="text1" w:themeTint="80"/>
                <w:sz w:val="18"/>
                <w:szCs w:val="18"/>
                <w:highlight w:val="lightGray"/>
              </w:rPr>
              <w:t>[Please insert]</w:t>
            </w:r>
          </w:p>
        </w:tc>
      </w:tr>
      <w:tr w:rsidR="004D05B1" w:rsidRPr="00836C48" w14:paraId="5D566BF8" w14:textId="77777777" w:rsidTr="00A31145">
        <w:tc>
          <w:tcPr>
            <w:tcW w:w="2152" w:type="pct"/>
            <w:tcBorders>
              <w:top w:val="single" w:sz="4" w:space="0" w:color="000000"/>
              <w:left w:val="single" w:sz="4" w:space="0" w:color="000000"/>
              <w:bottom w:val="single" w:sz="4" w:space="0" w:color="000000"/>
              <w:right w:val="single" w:sz="4" w:space="0" w:color="000000"/>
            </w:tcBorders>
            <w:shd w:val="clear" w:color="auto" w:fill="auto"/>
          </w:tcPr>
          <w:p w14:paraId="4015A6AC" w14:textId="77777777" w:rsidR="004D05B1" w:rsidRPr="00836C48" w:rsidRDefault="004D05B1" w:rsidP="0041614E">
            <w:pPr>
              <w:spacing w:line="240" w:lineRule="atLeast"/>
              <w:rPr>
                <w:rFonts w:ascii="Arial" w:hAnsi="Arial" w:cs="Arial"/>
                <w:sz w:val="18"/>
                <w:szCs w:val="18"/>
              </w:rPr>
            </w:pPr>
            <w:r w:rsidRPr="00836C48">
              <w:rPr>
                <w:rFonts w:ascii="Arial" w:hAnsi="Arial" w:cs="Arial"/>
                <w:b/>
                <w:sz w:val="18"/>
                <w:szCs w:val="18"/>
              </w:rPr>
              <w:t>Date Reported to ILBANK:</w:t>
            </w:r>
            <w:r w:rsidRPr="00836C48">
              <w:rPr>
                <w:rFonts w:ascii="Arial" w:hAnsi="Arial" w:cs="Arial"/>
                <w:sz w:val="18"/>
                <w:szCs w:val="18"/>
              </w:rPr>
              <w:t xml:space="preserve"> </w:t>
            </w:r>
          </w:p>
          <w:p w14:paraId="5918A736" w14:textId="7C685810" w:rsidR="004D05B1" w:rsidRPr="00836C48" w:rsidRDefault="00A31145" w:rsidP="00A31145">
            <w:pPr>
              <w:spacing w:line="240" w:lineRule="atLeast"/>
              <w:rPr>
                <w:rFonts w:ascii="Arial" w:hAnsi="Arial" w:cs="Arial"/>
                <w:b/>
                <w:sz w:val="18"/>
                <w:szCs w:val="18"/>
              </w:rPr>
            </w:pPr>
            <w:r w:rsidRPr="00836C48">
              <w:rPr>
                <w:rFonts w:ascii="Arial" w:hAnsi="Arial" w:cs="Arial"/>
                <w:bCs/>
                <w:color w:val="7F7F7F" w:themeColor="text1" w:themeTint="80"/>
                <w:sz w:val="18"/>
                <w:szCs w:val="18"/>
                <w:highlight w:val="lightGray"/>
              </w:rPr>
              <w:t>[Please insert]</w:t>
            </w:r>
          </w:p>
        </w:tc>
        <w:tc>
          <w:tcPr>
            <w:tcW w:w="1424" w:type="pct"/>
            <w:tcBorders>
              <w:top w:val="single" w:sz="4" w:space="0" w:color="000000"/>
              <w:left w:val="single" w:sz="4" w:space="0" w:color="000000"/>
              <w:bottom w:val="single" w:sz="4" w:space="0" w:color="000000"/>
              <w:right w:val="single" w:sz="4" w:space="0" w:color="000000"/>
            </w:tcBorders>
            <w:shd w:val="clear" w:color="auto" w:fill="auto"/>
          </w:tcPr>
          <w:p w14:paraId="21D3BA0E" w14:textId="77777777" w:rsidR="004D05B1" w:rsidRPr="00836C48" w:rsidRDefault="004D05B1" w:rsidP="0041614E">
            <w:pPr>
              <w:spacing w:line="240" w:lineRule="atLeast"/>
              <w:rPr>
                <w:rFonts w:ascii="Arial" w:hAnsi="Arial" w:cs="Arial"/>
                <w:sz w:val="18"/>
                <w:szCs w:val="18"/>
              </w:rPr>
            </w:pPr>
            <w:r w:rsidRPr="00836C48">
              <w:rPr>
                <w:rFonts w:ascii="Arial" w:hAnsi="Arial" w:cs="Arial"/>
                <w:b/>
                <w:sz w:val="18"/>
                <w:szCs w:val="18"/>
              </w:rPr>
              <w:t>Reported to ILBANK by</w:t>
            </w:r>
            <w:r w:rsidRPr="00836C48">
              <w:rPr>
                <w:rFonts w:ascii="Arial" w:hAnsi="Arial" w:cs="Arial"/>
                <w:sz w:val="18"/>
                <w:szCs w:val="18"/>
              </w:rPr>
              <w:t>:</w:t>
            </w:r>
          </w:p>
          <w:p w14:paraId="52957317" w14:textId="53A0C4FD" w:rsidR="004D05B1" w:rsidRPr="00836C48" w:rsidRDefault="00A31145" w:rsidP="0041614E">
            <w:pPr>
              <w:spacing w:line="240" w:lineRule="atLeast"/>
              <w:rPr>
                <w:rFonts w:ascii="Arial" w:hAnsi="Arial" w:cs="Arial"/>
                <w:b/>
                <w:sz w:val="18"/>
                <w:szCs w:val="18"/>
              </w:rPr>
            </w:pPr>
            <w:r w:rsidRPr="00836C48">
              <w:rPr>
                <w:rFonts w:ascii="Arial" w:hAnsi="Arial" w:cs="Arial"/>
                <w:bCs/>
                <w:color w:val="7F7F7F" w:themeColor="text1" w:themeTint="80"/>
                <w:sz w:val="18"/>
                <w:szCs w:val="18"/>
                <w:highlight w:val="lightGray"/>
              </w:rPr>
              <w:t>[Please insert]</w:t>
            </w:r>
          </w:p>
        </w:tc>
        <w:tc>
          <w:tcPr>
            <w:tcW w:w="1424" w:type="pct"/>
            <w:tcBorders>
              <w:top w:val="single" w:sz="4" w:space="0" w:color="000000"/>
              <w:left w:val="single" w:sz="4" w:space="0" w:color="000000"/>
              <w:bottom w:val="single" w:sz="4" w:space="0" w:color="000000"/>
              <w:right w:val="single" w:sz="4" w:space="0" w:color="000000"/>
            </w:tcBorders>
            <w:shd w:val="clear" w:color="auto" w:fill="auto"/>
          </w:tcPr>
          <w:p w14:paraId="4A6D288C" w14:textId="49E12BBC" w:rsidR="004D05B1" w:rsidRPr="00836C48" w:rsidRDefault="004D05B1" w:rsidP="0041614E">
            <w:pPr>
              <w:spacing w:line="240" w:lineRule="atLeast"/>
              <w:rPr>
                <w:rFonts w:ascii="Arial" w:hAnsi="Arial" w:cs="Arial"/>
                <w:sz w:val="18"/>
                <w:szCs w:val="18"/>
              </w:rPr>
            </w:pPr>
            <w:r w:rsidRPr="00836C48">
              <w:rPr>
                <w:rFonts w:ascii="Arial" w:hAnsi="Arial" w:cs="Arial"/>
                <w:b/>
                <w:sz w:val="18"/>
                <w:szCs w:val="18"/>
              </w:rPr>
              <w:t xml:space="preserve">Notification </w:t>
            </w:r>
            <w:r w:rsidR="00A31145" w:rsidRPr="00836C48">
              <w:rPr>
                <w:rFonts w:ascii="Arial" w:hAnsi="Arial" w:cs="Arial"/>
                <w:b/>
                <w:sz w:val="18"/>
                <w:szCs w:val="18"/>
              </w:rPr>
              <w:t>Method</w:t>
            </w:r>
            <w:r w:rsidRPr="00836C48">
              <w:rPr>
                <w:rFonts w:ascii="Arial" w:hAnsi="Arial" w:cs="Arial"/>
                <w:sz w:val="18"/>
                <w:szCs w:val="18"/>
              </w:rPr>
              <w:t>:</w:t>
            </w:r>
          </w:p>
          <w:p w14:paraId="58B971FA" w14:textId="2A21B9D2" w:rsidR="004D05B1" w:rsidRPr="00836C48" w:rsidRDefault="00A31145" w:rsidP="0041614E">
            <w:pPr>
              <w:spacing w:line="240" w:lineRule="atLeast"/>
              <w:rPr>
                <w:rFonts w:ascii="Arial" w:hAnsi="Arial" w:cs="Arial"/>
                <w:sz w:val="18"/>
                <w:szCs w:val="18"/>
              </w:rPr>
            </w:pPr>
            <w:r w:rsidRPr="00836C48">
              <w:rPr>
                <w:rFonts w:ascii="Arial" w:hAnsi="Arial" w:cs="Arial"/>
                <w:bCs/>
                <w:color w:val="7F7F7F" w:themeColor="text1" w:themeTint="80"/>
                <w:sz w:val="18"/>
                <w:szCs w:val="18"/>
                <w:highlight w:val="lightGray"/>
              </w:rPr>
              <w:t>[Please insert]</w:t>
            </w:r>
          </w:p>
        </w:tc>
      </w:tr>
      <w:tr w:rsidR="004D05B1" w:rsidRPr="00836C48" w14:paraId="3472B719" w14:textId="77777777" w:rsidTr="00A31145">
        <w:tc>
          <w:tcPr>
            <w:tcW w:w="2152" w:type="pct"/>
            <w:tcBorders>
              <w:top w:val="single" w:sz="4" w:space="0" w:color="000000"/>
              <w:left w:val="single" w:sz="4" w:space="0" w:color="000000"/>
              <w:bottom w:val="single" w:sz="4" w:space="0" w:color="000000"/>
              <w:right w:val="single" w:sz="4" w:space="0" w:color="000000"/>
            </w:tcBorders>
            <w:shd w:val="clear" w:color="auto" w:fill="auto"/>
          </w:tcPr>
          <w:p w14:paraId="5778F55D" w14:textId="77777777" w:rsidR="004D05B1" w:rsidRPr="00836C48" w:rsidRDefault="004D05B1" w:rsidP="0041614E">
            <w:pPr>
              <w:spacing w:line="240" w:lineRule="atLeast"/>
              <w:rPr>
                <w:rFonts w:ascii="Arial" w:hAnsi="Arial" w:cs="Arial"/>
                <w:b/>
                <w:sz w:val="18"/>
                <w:szCs w:val="18"/>
              </w:rPr>
            </w:pPr>
            <w:r w:rsidRPr="00836C48">
              <w:rPr>
                <w:rFonts w:ascii="Arial" w:hAnsi="Arial" w:cs="Arial"/>
                <w:b/>
                <w:sz w:val="18"/>
                <w:szCs w:val="18"/>
              </w:rPr>
              <w:t>Date Reported to WB:</w:t>
            </w:r>
          </w:p>
          <w:p w14:paraId="3643EEA1" w14:textId="412AC933" w:rsidR="004D05B1" w:rsidRPr="00836C48" w:rsidRDefault="0015266B" w:rsidP="0041614E">
            <w:pPr>
              <w:spacing w:line="240" w:lineRule="atLeast"/>
              <w:rPr>
                <w:rFonts w:ascii="Arial" w:hAnsi="Arial" w:cs="Arial"/>
                <w:bCs/>
                <w:sz w:val="18"/>
                <w:szCs w:val="18"/>
              </w:rPr>
            </w:pPr>
            <w:sdt>
              <w:sdtPr>
                <w:rPr>
                  <w:rFonts w:ascii="Arial" w:hAnsi="Arial" w:cs="Arial"/>
                  <w:bCs/>
                  <w:sz w:val="18"/>
                  <w:szCs w:val="18"/>
                </w:rPr>
                <w:id w:val="69320201"/>
                <w:placeholder>
                  <w:docPart w:val="3E356AD16E7D4ECFA25906B14C1A5D7A"/>
                </w:placeholder>
                <w:showingPlcHdr/>
              </w:sdtPr>
              <w:sdtEndPr/>
              <w:sdtContent>
                <w:r w:rsidR="004D05B1" w:rsidRPr="00836C48">
                  <w:rPr>
                    <w:rFonts w:ascii="Arial" w:hAnsi="Arial" w:cs="Arial"/>
                    <w:sz w:val="18"/>
                    <w:szCs w:val="18"/>
                  </w:rPr>
                  <w:t>[</w:t>
                </w:r>
                <w:r w:rsidR="004D05B1" w:rsidRPr="00836C48">
                  <w:rPr>
                    <w:rStyle w:val="YerTutucuMetni"/>
                    <w:rFonts w:ascii="Arial" w:hAnsi="Arial" w:cs="Arial"/>
                    <w:i/>
                    <w:iCs/>
                    <w:sz w:val="18"/>
                    <w:szCs w:val="18"/>
                    <w:highlight w:val="lightGray"/>
                  </w:rPr>
                  <w:t>Please indicate</w:t>
                </w:r>
                <w:r w:rsidR="004D05B1" w:rsidRPr="00836C48">
                  <w:rPr>
                    <w:rFonts w:ascii="Arial" w:hAnsi="Arial" w:cs="Arial"/>
                    <w:sz w:val="18"/>
                    <w:szCs w:val="18"/>
                  </w:rPr>
                  <w:t>]</w:t>
                </w:r>
              </w:sdtContent>
            </w:sdt>
          </w:p>
        </w:tc>
        <w:tc>
          <w:tcPr>
            <w:tcW w:w="1424" w:type="pct"/>
            <w:tcBorders>
              <w:top w:val="single" w:sz="4" w:space="0" w:color="000000"/>
              <w:left w:val="single" w:sz="4" w:space="0" w:color="000000"/>
              <w:bottom w:val="single" w:sz="4" w:space="0" w:color="000000"/>
              <w:right w:val="single" w:sz="4" w:space="0" w:color="000000"/>
            </w:tcBorders>
            <w:shd w:val="clear" w:color="auto" w:fill="auto"/>
          </w:tcPr>
          <w:p w14:paraId="67267426" w14:textId="77777777" w:rsidR="004D05B1" w:rsidRPr="00836C48" w:rsidRDefault="004D05B1" w:rsidP="0041614E">
            <w:pPr>
              <w:spacing w:line="240" w:lineRule="atLeast"/>
              <w:rPr>
                <w:rFonts w:ascii="Arial" w:hAnsi="Arial" w:cs="Arial"/>
                <w:sz w:val="18"/>
                <w:szCs w:val="18"/>
              </w:rPr>
            </w:pPr>
            <w:r w:rsidRPr="00836C48">
              <w:rPr>
                <w:rFonts w:ascii="Arial" w:hAnsi="Arial" w:cs="Arial"/>
                <w:b/>
                <w:sz w:val="18"/>
                <w:szCs w:val="18"/>
              </w:rPr>
              <w:t>Reported to WB by</w:t>
            </w:r>
            <w:r w:rsidRPr="00836C48">
              <w:rPr>
                <w:rFonts w:ascii="Arial" w:hAnsi="Arial" w:cs="Arial"/>
                <w:sz w:val="18"/>
                <w:szCs w:val="18"/>
              </w:rPr>
              <w:t>:</w:t>
            </w:r>
          </w:p>
          <w:p w14:paraId="4942B197" w14:textId="2B2121C4" w:rsidR="004D05B1" w:rsidRPr="00836C48" w:rsidRDefault="00A31145" w:rsidP="0041614E">
            <w:pPr>
              <w:spacing w:line="240" w:lineRule="atLeast"/>
              <w:rPr>
                <w:rFonts w:ascii="Arial" w:hAnsi="Arial" w:cs="Arial"/>
                <w:b/>
                <w:sz w:val="18"/>
                <w:szCs w:val="18"/>
              </w:rPr>
            </w:pPr>
            <w:r w:rsidRPr="00836C48">
              <w:rPr>
                <w:rFonts w:ascii="Arial" w:hAnsi="Arial" w:cs="Arial"/>
                <w:bCs/>
                <w:color w:val="7F7F7F" w:themeColor="text1" w:themeTint="80"/>
                <w:sz w:val="18"/>
                <w:szCs w:val="18"/>
                <w:highlight w:val="lightGray"/>
              </w:rPr>
              <w:t>[Please insert]</w:t>
            </w:r>
          </w:p>
        </w:tc>
        <w:tc>
          <w:tcPr>
            <w:tcW w:w="1424" w:type="pct"/>
            <w:tcBorders>
              <w:top w:val="single" w:sz="4" w:space="0" w:color="000000"/>
              <w:left w:val="single" w:sz="4" w:space="0" w:color="000000"/>
              <w:bottom w:val="single" w:sz="4" w:space="0" w:color="000000"/>
              <w:right w:val="single" w:sz="4" w:space="0" w:color="000000"/>
            </w:tcBorders>
            <w:shd w:val="clear" w:color="auto" w:fill="auto"/>
          </w:tcPr>
          <w:p w14:paraId="1EA3DB41" w14:textId="77777777" w:rsidR="004D05B1" w:rsidRPr="00836C48" w:rsidRDefault="004D05B1" w:rsidP="0041614E">
            <w:pPr>
              <w:spacing w:line="240" w:lineRule="atLeast"/>
              <w:rPr>
                <w:rFonts w:ascii="Arial" w:hAnsi="Arial" w:cs="Arial"/>
                <w:sz w:val="18"/>
                <w:szCs w:val="18"/>
              </w:rPr>
            </w:pPr>
            <w:r w:rsidRPr="00836C48">
              <w:rPr>
                <w:rFonts w:ascii="Arial" w:hAnsi="Arial" w:cs="Arial"/>
                <w:b/>
                <w:sz w:val="18"/>
                <w:szCs w:val="18"/>
              </w:rPr>
              <w:t>Notification Type</w:t>
            </w:r>
            <w:r w:rsidRPr="00836C48">
              <w:rPr>
                <w:rFonts w:ascii="Arial" w:hAnsi="Arial" w:cs="Arial"/>
                <w:sz w:val="18"/>
                <w:szCs w:val="18"/>
              </w:rPr>
              <w:t>:</w:t>
            </w:r>
          </w:p>
          <w:p w14:paraId="0F1F0796" w14:textId="29BB6D67" w:rsidR="004D05B1" w:rsidRPr="00836C48" w:rsidRDefault="00A31145" w:rsidP="0041614E">
            <w:pPr>
              <w:spacing w:line="240" w:lineRule="atLeast"/>
              <w:rPr>
                <w:rFonts w:ascii="Arial" w:hAnsi="Arial" w:cs="Arial"/>
                <w:b/>
                <w:sz w:val="18"/>
                <w:szCs w:val="18"/>
              </w:rPr>
            </w:pPr>
            <w:r w:rsidRPr="00836C48">
              <w:rPr>
                <w:rFonts w:ascii="Arial" w:hAnsi="Arial" w:cs="Arial"/>
                <w:bCs/>
                <w:color w:val="7F7F7F" w:themeColor="text1" w:themeTint="80"/>
                <w:sz w:val="18"/>
                <w:szCs w:val="18"/>
                <w:highlight w:val="lightGray"/>
              </w:rPr>
              <w:t>[Please insert]</w:t>
            </w:r>
          </w:p>
        </w:tc>
      </w:tr>
      <w:tr w:rsidR="004D05B1" w:rsidRPr="00836C48" w14:paraId="4FB410F1" w14:textId="77777777" w:rsidTr="00A31145">
        <w:tblPrEx>
          <w:tblCellMar>
            <w:left w:w="108" w:type="dxa"/>
            <w:right w:w="108" w:type="dxa"/>
          </w:tblCellMar>
        </w:tblPrEx>
        <w:tc>
          <w:tcPr>
            <w:tcW w:w="2152" w:type="pct"/>
          </w:tcPr>
          <w:p w14:paraId="2C9797F8" w14:textId="77777777" w:rsidR="004D05B1" w:rsidRPr="00836C48" w:rsidRDefault="004D05B1" w:rsidP="0041614E">
            <w:pPr>
              <w:spacing w:line="240" w:lineRule="atLeast"/>
              <w:rPr>
                <w:rFonts w:ascii="Arial" w:hAnsi="Arial" w:cs="Arial"/>
                <w:b/>
                <w:sz w:val="18"/>
                <w:szCs w:val="18"/>
              </w:rPr>
            </w:pPr>
            <w:r w:rsidRPr="00836C48">
              <w:rPr>
                <w:rFonts w:ascii="Arial" w:hAnsi="Arial" w:cs="Arial"/>
                <w:b/>
                <w:sz w:val="18"/>
                <w:szCs w:val="18"/>
              </w:rPr>
              <w:t xml:space="preserve">Contractor </w:t>
            </w:r>
            <w:r w:rsidR="00A31145" w:rsidRPr="00836C48">
              <w:rPr>
                <w:rFonts w:ascii="Arial" w:hAnsi="Arial" w:cs="Arial"/>
                <w:b/>
                <w:sz w:val="18"/>
                <w:szCs w:val="18"/>
              </w:rPr>
              <w:t>Name:</w:t>
            </w:r>
          </w:p>
          <w:p w14:paraId="4A9E8853" w14:textId="0485CD30" w:rsidR="00A31145" w:rsidRPr="00836C48" w:rsidRDefault="00A31145" w:rsidP="0041614E">
            <w:pPr>
              <w:spacing w:line="240" w:lineRule="atLeast"/>
              <w:rPr>
                <w:rFonts w:ascii="Arial" w:hAnsi="Arial" w:cs="Arial"/>
                <w:sz w:val="18"/>
                <w:szCs w:val="18"/>
              </w:rPr>
            </w:pPr>
          </w:p>
        </w:tc>
        <w:tc>
          <w:tcPr>
            <w:tcW w:w="2848" w:type="pct"/>
            <w:gridSpan w:val="2"/>
          </w:tcPr>
          <w:p w14:paraId="3EE0C360" w14:textId="76AA20F7" w:rsidR="004D05B1" w:rsidRPr="00836C48" w:rsidRDefault="00A31145" w:rsidP="0041614E">
            <w:pPr>
              <w:spacing w:line="240" w:lineRule="atLeast"/>
              <w:rPr>
                <w:rFonts w:ascii="Arial" w:hAnsi="Arial" w:cs="Arial"/>
                <w:sz w:val="18"/>
                <w:szCs w:val="18"/>
              </w:rPr>
            </w:pPr>
            <w:r w:rsidRPr="00836C48">
              <w:rPr>
                <w:rFonts w:ascii="Arial" w:hAnsi="Arial" w:cs="Arial"/>
                <w:bCs/>
                <w:color w:val="7F7F7F" w:themeColor="text1" w:themeTint="80"/>
                <w:sz w:val="18"/>
                <w:szCs w:val="18"/>
                <w:highlight w:val="lightGray"/>
              </w:rPr>
              <w:t>[Please insert]</w:t>
            </w:r>
          </w:p>
        </w:tc>
      </w:tr>
      <w:tr w:rsidR="004D05B1" w:rsidRPr="00836C48" w14:paraId="2B67E773" w14:textId="77777777" w:rsidTr="00A31145">
        <w:tblPrEx>
          <w:tblCellMar>
            <w:left w:w="108" w:type="dxa"/>
            <w:right w:w="108" w:type="dxa"/>
          </w:tblCellMar>
        </w:tblPrEx>
        <w:tc>
          <w:tcPr>
            <w:tcW w:w="2152" w:type="pct"/>
          </w:tcPr>
          <w:p w14:paraId="3CAA14B3" w14:textId="77777777" w:rsidR="00A31145" w:rsidRPr="00836C48" w:rsidRDefault="004D05B1" w:rsidP="0041614E">
            <w:pPr>
              <w:spacing w:line="240" w:lineRule="atLeast"/>
              <w:rPr>
                <w:rFonts w:ascii="Arial" w:hAnsi="Arial" w:cs="Arial"/>
                <w:b/>
                <w:sz w:val="18"/>
                <w:szCs w:val="18"/>
              </w:rPr>
            </w:pPr>
            <w:r w:rsidRPr="00836C48">
              <w:rPr>
                <w:rFonts w:ascii="Arial" w:hAnsi="Arial" w:cs="Arial"/>
                <w:b/>
                <w:sz w:val="18"/>
                <w:szCs w:val="18"/>
              </w:rPr>
              <w:t xml:space="preserve">Sub-contractor </w:t>
            </w:r>
            <w:r w:rsidR="00A31145" w:rsidRPr="00836C48">
              <w:rPr>
                <w:rFonts w:ascii="Arial" w:hAnsi="Arial" w:cs="Arial"/>
                <w:b/>
                <w:sz w:val="18"/>
                <w:szCs w:val="18"/>
              </w:rPr>
              <w:t>name</w:t>
            </w:r>
          </w:p>
          <w:p w14:paraId="3521D49B" w14:textId="7139421C" w:rsidR="004D05B1" w:rsidRPr="00836C48" w:rsidRDefault="00A31145" w:rsidP="0041614E">
            <w:pPr>
              <w:spacing w:line="240" w:lineRule="atLeast"/>
              <w:rPr>
                <w:rFonts w:ascii="Arial" w:hAnsi="Arial" w:cs="Arial"/>
                <w:sz w:val="18"/>
                <w:szCs w:val="18"/>
              </w:rPr>
            </w:pPr>
            <w:r w:rsidRPr="00836C48">
              <w:rPr>
                <w:rFonts w:ascii="Arial" w:hAnsi="Arial" w:cs="Arial"/>
                <w:b/>
                <w:sz w:val="18"/>
                <w:szCs w:val="18"/>
              </w:rPr>
              <w:t xml:space="preserve">(please indicate if </w:t>
            </w:r>
            <w:r w:rsidR="004D05B1" w:rsidRPr="00836C48">
              <w:rPr>
                <w:rFonts w:ascii="Arial" w:hAnsi="Arial" w:cs="Arial"/>
                <w:b/>
                <w:sz w:val="18"/>
                <w:szCs w:val="18"/>
              </w:rPr>
              <w:t>involved in the incident</w:t>
            </w:r>
            <w:r w:rsidRPr="00836C48">
              <w:rPr>
                <w:rFonts w:ascii="Arial" w:hAnsi="Arial" w:cs="Arial"/>
                <w:b/>
                <w:sz w:val="18"/>
                <w:szCs w:val="18"/>
              </w:rPr>
              <w:t>)</w:t>
            </w:r>
            <w:r w:rsidR="004D05B1" w:rsidRPr="00836C48">
              <w:rPr>
                <w:rFonts w:ascii="Arial" w:hAnsi="Arial" w:cs="Arial"/>
                <w:sz w:val="18"/>
                <w:szCs w:val="18"/>
              </w:rPr>
              <w:t xml:space="preserve">: </w:t>
            </w:r>
          </w:p>
        </w:tc>
        <w:tc>
          <w:tcPr>
            <w:tcW w:w="2848" w:type="pct"/>
            <w:gridSpan w:val="2"/>
          </w:tcPr>
          <w:p w14:paraId="6DE5FEAB" w14:textId="5F8CDD86" w:rsidR="004D05B1" w:rsidRPr="00836C48" w:rsidRDefault="00A31145" w:rsidP="0041614E">
            <w:pPr>
              <w:spacing w:line="240" w:lineRule="atLeast"/>
              <w:rPr>
                <w:rFonts w:ascii="Arial" w:hAnsi="Arial" w:cs="Arial"/>
                <w:b/>
                <w:sz w:val="18"/>
                <w:szCs w:val="18"/>
              </w:rPr>
            </w:pPr>
            <w:r w:rsidRPr="00836C48">
              <w:rPr>
                <w:rFonts w:ascii="Arial" w:hAnsi="Arial" w:cs="Arial"/>
                <w:bCs/>
                <w:color w:val="7F7F7F" w:themeColor="text1" w:themeTint="80"/>
                <w:sz w:val="18"/>
                <w:szCs w:val="18"/>
                <w:highlight w:val="lightGray"/>
              </w:rPr>
              <w:t>[Please insert]</w:t>
            </w:r>
          </w:p>
        </w:tc>
      </w:tr>
      <w:tr w:rsidR="004D05B1" w:rsidRPr="00836C48" w14:paraId="0C869F26" w14:textId="77777777" w:rsidTr="0041614E">
        <w:tblPrEx>
          <w:tblCellMar>
            <w:left w:w="108" w:type="dxa"/>
            <w:right w:w="108" w:type="dxa"/>
          </w:tblCellMar>
        </w:tblPrEx>
        <w:tc>
          <w:tcPr>
            <w:tcW w:w="5000" w:type="pct"/>
            <w:gridSpan w:val="3"/>
            <w:shd w:val="clear" w:color="auto" w:fill="auto"/>
          </w:tcPr>
          <w:p w14:paraId="4C26EE09" w14:textId="77777777" w:rsidR="004D05B1" w:rsidRPr="00836C48" w:rsidRDefault="004D05B1" w:rsidP="0041614E">
            <w:pPr>
              <w:spacing w:line="240" w:lineRule="atLeast"/>
              <w:rPr>
                <w:rFonts w:ascii="Arial" w:hAnsi="Arial" w:cs="Arial"/>
                <w:bCs/>
                <w:sz w:val="18"/>
                <w:szCs w:val="18"/>
              </w:rPr>
            </w:pPr>
          </w:p>
        </w:tc>
      </w:tr>
    </w:tbl>
    <w:tbl>
      <w:tblPr>
        <w:tblStyle w:val="TableGrid3"/>
        <w:tblW w:w="5000" w:type="pct"/>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shd w:val="clear" w:color="auto" w:fill="B4C6E7"/>
        <w:tblLook w:val="04A0" w:firstRow="1" w:lastRow="0" w:firstColumn="1" w:lastColumn="0" w:noHBand="0" w:noVBand="1"/>
      </w:tblPr>
      <w:tblGrid>
        <w:gridCol w:w="4531"/>
        <w:gridCol w:w="4531"/>
      </w:tblGrid>
      <w:tr w:rsidR="004D05B1" w:rsidRPr="00836C48" w14:paraId="445ABE2E" w14:textId="77777777" w:rsidTr="00E45CCA">
        <w:trPr>
          <w:trHeight w:val="20"/>
        </w:trPr>
        <w:tc>
          <w:tcPr>
            <w:tcW w:w="5000" w:type="pct"/>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23941A0C" w14:textId="3BA2A425" w:rsidR="004D05B1" w:rsidRPr="00836C48" w:rsidRDefault="004D05B1" w:rsidP="0041614E">
            <w:pPr>
              <w:spacing w:line="240" w:lineRule="atLeast"/>
              <w:rPr>
                <w:rFonts w:ascii="Arial" w:hAnsi="Arial" w:cs="Arial"/>
                <w:b/>
                <w:bCs/>
                <w:color w:val="002060"/>
                <w:sz w:val="18"/>
                <w:szCs w:val="18"/>
              </w:rPr>
            </w:pPr>
            <w:r w:rsidRPr="00836C48">
              <w:rPr>
                <w:rFonts w:ascii="Arial" w:hAnsi="Arial" w:cs="Arial"/>
                <w:b/>
                <w:bCs/>
                <w:color w:val="002060"/>
                <w:sz w:val="18"/>
                <w:szCs w:val="18"/>
              </w:rPr>
              <w:t>2) Type of incident (please check all that apply)</w:t>
            </w:r>
          </w:p>
          <w:p w14:paraId="03B7FC67" w14:textId="77777777" w:rsidR="004D05B1" w:rsidRPr="00836C48" w:rsidRDefault="004D05B1" w:rsidP="0041614E">
            <w:pPr>
              <w:spacing w:line="240" w:lineRule="atLeast"/>
              <w:rPr>
                <w:rFonts w:ascii="Arial" w:hAnsi="Arial" w:cs="Arial"/>
                <w:b/>
                <w:bCs/>
                <w:sz w:val="18"/>
                <w:szCs w:val="18"/>
              </w:rPr>
            </w:pPr>
          </w:p>
        </w:tc>
      </w:tr>
      <w:tr w:rsidR="004D05B1" w:rsidRPr="00836C48" w14:paraId="3071ADAF" w14:textId="77777777" w:rsidTr="0041614E">
        <w:trPr>
          <w:trHeight w:val="20"/>
        </w:trPr>
        <w:tc>
          <w:tcPr>
            <w:tcW w:w="2500" w:type="pct"/>
            <w:tcBorders>
              <w:top w:val="single" w:sz="4" w:space="0" w:color="000000"/>
              <w:left w:val="single" w:sz="4" w:space="0" w:color="000000"/>
              <w:bottom w:val="single" w:sz="4" w:space="0" w:color="auto"/>
              <w:right w:val="single" w:sz="4" w:space="0" w:color="000000"/>
            </w:tcBorders>
            <w:shd w:val="clear" w:color="auto" w:fill="auto"/>
          </w:tcPr>
          <w:p w14:paraId="683EBE7B" w14:textId="77777777" w:rsidR="004D05B1" w:rsidRPr="00836C48" w:rsidRDefault="0015266B" w:rsidP="0041614E">
            <w:pPr>
              <w:spacing w:line="240" w:lineRule="atLeast"/>
              <w:rPr>
                <w:rFonts w:ascii="Arial" w:hAnsi="Arial" w:cs="Arial"/>
                <w:bCs/>
                <w:sz w:val="18"/>
                <w:szCs w:val="18"/>
              </w:rPr>
            </w:pPr>
            <w:sdt>
              <w:sdtPr>
                <w:rPr>
                  <w:rFonts w:ascii="Arial" w:hAnsi="Arial" w:cs="Arial"/>
                  <w:b/>
                  <w:sz w:val="18"/>
                  <w:szCs w:val="18"/>
                </w:rPr>
                <w:id w:val="-27419121"/>
                <w14:checkbox>
                  <w14:checked w14:val="0"/>
                  <w14:checkedState w14:val="2612" w14:font="MS Gothic"/>
                  <w14:uncheckedState w14:val="2610" w14:font="MS Gothic"/>
                </w14:checkbox>
              </w:sdtPr>
              <w:sdtEndPr/>
              <w:sdtContent>
                <w:r w:rsidR="004D05B1" w:rsidRPr="00836C48">
                  <w:rPr>
                    <w:rFonts w:ascii="Segoe UI Symbol" w:hAnsi="Segoe UI Symbol" w:cs="Segoe UI Symbol"/>
                    <w:b/>
                    <w:sz w:val="18"/>
                    <w:szCs w:val="18"/>
                  </w:rPr>
                  <w:t>☐</w:t>
                </w:r>
              </w:sdtContent>
            </w:sdt>
            <w:r w:rsidR="004D05B1" w:rsidRPr="00836C48">
              <w:rPr>
                <w:rFonts w:ascii="Arial" w:hAnsi="Arial" w:cs="Arial"/>
                <w:bCs/>
                <w:sz w:val="18"/>
                <w:szCs w:val="18"/>
              </w:rPr>
              <w:t xml:space="preserve"> Fatality</w:t>
            </w:r>
          </w:p>
          <w:p w14:paraId="4A1E515F" w14:textId="77777777" w:rsidR="004D05B1" w:rsidRPr="00836C48" w:rsidRDefault="0015266B" w:rsidP="0041614E">
            <w:pPr>
              <w:spacing w:line="240" w:lineRule="atLeast"/>
              <w:rPr>
                <w:rFonts w:ascii="Arial" w:hAnsi="Arial" w:cs="Arial"/>
                <w:bCs/>
                <w:sz w:val="18"/>
                <w:szCs w:val="18"/>
              </w:rPr>
            </w:pPr>
            <w:sdt>
              <w:sdtPr>
                <w:rPr>
                  <w:rFonts w:ascii="Arial" w:hAnsi="Arial" w:cs="Arial"/>
                  <w:b/>
                  <w:sz w:val="18"/>
                  <w:szCs w:val="18"/>
                </w:rPr>
                <w:id w:val="15894483"/>
                <w14:checkbox>
                  <w14:checked w14:val="0"/>
                  <w14:checkedState w14:val="2612" w14:font="MS Gothic"/>
                  <w14:uncheckedState w14:val="2610" w14:font="MS Gothic"/>
                </w14:checkbox>
              </w:sdtPr>
              <w:sdtEndPr/>
              <w:sdtContent>
                <w:r w:rsidR="004D05B1" w:rsidRPr="00836C48">
                  <w:rPr>
                    <w:rFonts w:ascii="Segoe UI Symbol" w:hAnsi="Segoe UI Symbol" w:cs="Segoe UI Symbol"/>
                    <w:b/>
                    <w:sz w:val="18"/>
                    <w:szCs w:val="18"/>
                  </w:rPr>
                  <w:t>☐</w:t>
                </w:r>
              </w:sdtContent>
            </w:sdt>
            <w:r w:rsidR="004D05B1" w:rsidRPr="00836C48">
              <w:rPr>
                <w:rFonts w:ascii="Arial" w:hAnsi="Arial" w:cs="Arial"/>
                <w:bCs/>
                <w:sz w:val="18"/>
                <w:szCs w:val="18"/>
              </w:rPr>
              <w:t xml:space="preserve"> Lost time injury</w:t>
            </w:r>
          </w:p>
          <w:p w14:paraId="7A06D9ED" w14:textId="77777777" w:rsidR="004D05B1" w:rsidRPr="00836C48" w:rsidRDefault="0015266B" w:rsidP="0041614E">
            <w:pPr>
              <w:spacing w:line="240" w:lineRule="atLeast"/>
              <w:rPr>
                <w:rFonts w:ascii="Arial" w:hAnsi="Arial" w:cs="Arial"/>
                <w:bCs/>
                <w:sz w:val="18"/>
                <w:szCs w:val="18"/>
              </w:rPr>
            </w:pPr>
            <w:sdt>
              <w:sdtPr>
                <w:rPr>
                  <w:rFonts w:ascii="Arial" w:hAnsi="Arial" w:cs="Arial"/>
                  <w:b/>
                  <w:sz w:val="18"/>
                  <w:szCs w:val="18"/>
                </w:rPr>
                <w:id w:val="793722096"/>
                <w14:checkbox>
                  <w14:checked w14:val="0"/>
                  <w14:checkedState w14:val="2612" w14:font="MS Gothic"/>
                  <w14:uncheckedState w14:val="2610" w14:font="MS Gothic"/>
                </w14:checkbox>
              </w:sdtPr>
              <w:sdtEndPr/>
              <w:sdtContent>
                <w:r w:rsidR="004D05B1" w:rsidRPr="00836C48">
                  <w:rPr>
                    <w:rFonts w:ascii="Segoe UI Symbol" w:hAnsi="Segoe UI Symbol" w:cs="Segoe UI Symbol"/>
                    <w:b/>
                    <w:sz w:val="18"/>
                    <w:szCs w:val="18"/>
                  </w:rPr>
                  <w:t>☐</w:t>
                </w:r>
              </w:sdtContent>
            </w:sdt>
            <w:r w:rsidR="004D05B1" w:rsidRPr="00836C48">
              <w:rPr>
                <w:rFonts w:ascii="Arial" w:hAnsi="Arial" w:cs="Arial"/>
                <w:bCs/>
                <w:sz w:val="18"/>
                <w:szCs w:val="18"/>
              </w:rPr>
              <w:t xml:space="preserve"> Child labor</w:t>
            </w:r>
          </w:p>
          <w:p w14:paraId="744A4C44" w14:textId="56EE5E35" w:rsidR="004D05B1" w:rsidRPr="00836C48" w:rsidRDefault="0015266B" w:rsidP="0041614E">
            <w:pPr>
              <w:spacing w:line="240" w:lineRule="atLeast"/>
              <w:rPr>
                <w:rFonts w:ascii="Arial" w:hAnsi="Arial" w:cs="Arial"/>
                <w:bCs/>
                <w:sz w:val="18"/>
                <w:szCs w:val="18"/>
              </w:rPr>
            </w:pPr>
            <w:sdt>
              <w:sdtPr>
                <w:rPr>
                  <w:rFonts w:ascii="Arial" w:hAnsi="Arial" w:cs="Arial"/>
                  <w:b/>
                  <w:sz w:val="18"/>
                  <w:szCs w:val="18"/>
                </w:rPr>
                <w:id w:val="89978431"/>
                <w14:checkbox>
                  <w14:checked w14:val="0"/>
                  <w14:checkedState w14:val="2612" w14:font="MS Gothic"/>
                  <w14:uncheckedState w14:val="2610" w14:font="MS Gothic"/>
                </w14:checkbox>
              </w:sdtPr>
              <w:sdtEndPr/>
              <w:sdtContent>
                <w:r w:rsidR="004D05B1" w:rsidRPr="00836C48">
                  <w:rPr>
                    <w:rFonts w:ascii="Segoe UI Symbol" w:hAnsi="Segoe UI Symbol" w:cs="Segoe UI Symbol"/>
                    <w:b/>
                    <w:sz w:val="18"/>
                    <w:szCs w:val="18"/>
                  </w:rPr>
                  <w:t>☐</w:t>
                </w:r>
              </w:sdtContent>
            </w:sdt>
            <w:r w:rsidR="004D05B1" w:rsidRPr="00836C48">
              <w:rPr>
                <w:rFonts w:ascii="Arial" w:hAnsi="Arial" w:cs="Arial"/>
                <w:bCs/>
                <w:sz w:val="18"/>
                <w:szCs w:val="18"/>
              </w:rPr>
              <w:t xml:space="preserve"> Forced labo</w:t>
            </w:r>
            <w:r w:rsidR="00E45CCA" w:rsidRPr="00836C48">
              <w:rPr>
                <w:rFonts w:ascii="Arial" w:hAnsi="Arial" w:cs="Arial"/>
                <w:bCs/>
                <w:sz w:val="18"/>
                <w:szCs w:val="18"/>
              </w:rPr>
              <w:t>r</w:t>
            </w:r>
          </w:p>
        </w:tc>
        <w:tc>
          <w:tcPr>
            <w:tcW w:w="2500" w:type="pct"/>
            <w:tcBorders>
              <w:top w:val="single" w:sz="4" w:space="0" w:color="000000"/>
              <w:left w:val="single" w:sz="4" w:space="0" w:color="000000"/>
              <w:bottom w:val="single" w:sz="4" w:space="0" w:color="auto"/>
              <w:right w:val="single" w:sz="4" w:space="0" w:color="000000"/>
            </w:tcBorders>
          </w:tcPr>
          <w:p w14:paraId="1ADD8DA5" w14:textId="697FED8D" w:rsidR="004D05B1" w:rsidRPr="00836C48" w:rsidRDefault="0015266B" w:rsidP="0041614E">
            <w:pPr>
              <w:spacing w:line="240" w:lineRule="atLeast"/>
              <w:rPr>
                <w:rFonts w:ascii="Arial" w:hAnsi="Arial" w:cs="Arial"/>
                <w:bCs/>
                <w:sz w:val="18"/>
                <w:szCs w:val="18"/>
              </w:rPr>
            </w:pPr>
            <w:sdt>
              <w:sdtPr>
                <w:rPr>
                  <w:rFonts w:ascii="Arial" w:hAnsi="Arial" w:cs="Arial"/>
                  <w:b/>
                  <w:sz w:val="18"/>
                  <w:szCs w:val="18"/>
                </w:rPr>
                <w:id w:val="932012317"/>
                <w14:checkbox>
                  <w14:checked w14:val="0"/>
                  <w14:checkedState w14:val="2612" w14:font="MS Gothic"/>
                  <w14:uncheckedState w14:val="2610" w14:font="MS Gothic"/>
                </w14:checkbox>
              </w:sdtPr>
              <w:sdtEndPr/>
              <w:sdtContent>
                <w:r w:rsidR="004D05B1" w:rsidRPr="00836C48">
                  <w:rPr>
                    <w:rFonts w:ascii="Segoe UI Symbol" w:hAnsi="Segoe UI Symbol" w:cs="Segoe UI Symbol"/>
                    <w:b/>
                    <w:sz w:val="18"/>
                    <w:szCs w:val="18"/>
                  </w:rPr>
                  <w:t>☐</w:t>
                </w:r>
              </w:sdtContent>
            </w:sdt>
            <w:r w:rsidR="004D05B1" w:rsidRPr="00836C48">
              <w:rPr>
                <w:rFonts w:ascii="Arial" w:hAnsi="Arial" w:cs="Arial"/>
                <w:b/>
                <w:sz w:val="18"/>
                <w:szCs w:val="18"/>
              </w:rPr>
              <w:t xml:space="preserve"> </w:t>
            </w:r>
            <w:r w:rsidR="00E45CCA" w:rsidRPr="00836C48">
              <w:rPr>
                <w:rFonts w:ascii="Arial" w:hAnsi="Arial" w:cs="Arial"/>
                <w:bCs/>
                <w:sz w:val="18"/>
                <w:szCs w:val="18"/>
              </w:rPr>
              <w:t>Environmental pollution incident</w:t>
            </w:r>
          </w:p>
          <w:p w14:paraId="408FBBD9" w14:textId="377C36BB" w:rsidR="004D05B1" w:rsidRPr="00836C48" w:rsidRDefault="0015266B" w:rsidP="0041614E">
            <w:pPr>
              <w:spacing w:line="240" w:lineRule="atLeast"/>
              <w:rPr>
                <w:rFonts w:ascii="Arial" w:hAnsi="Arial" w:cs="Arial"/>
                <w:bCs/>
                <w:sz w:val="18"/>
                <w:szCs w:val="18"/>
              </w:rPr>
            </w:pPr>
            <w:sdt>
              <w:sdtPr>
                <w:rPr>
                  <w:rFonts w:ascii="Arial" w:hAnsi="Arial" w:cs="Arial"/>
                  <w:b/>
                  <w:sz w:val="18"/>
                  <w:szCs w:val="18"/>
                </w:rPr>
                <w:id w:val="-1690837235"/>
                <w14:checkbox>
                  <w14:checked w14:val="0"/>
                  <w14:checkedState w14:val="2612" w14:font="MS Gothic"/>
                  <w14:uncheckedState w14:val="2610" w14:font="MS Gothic"/>
                </w14:checkbox>
              </w:sdtPr>
              <w:sdtEndPr/>
              <w:sdtContent>
                <w:r w:rsidR="004D05B1" w:rsidRPr="00836C48">
                  <w:rPr>
                    <w:rFonts w:ascii="Segoe UI Symbol" w:hAnsi="Segoe UI Symbol" w:cs="Segoe UI Symbol"/>
                    <w:b/>
                    <w:sz w:val="18"/>
                    <w:szCs w:val="18"/>
                  </w:rPr>
                  <w:t>☐</w:t>
                </w:r>
              </w:sdtContent>
            </w:sdt>
            <w:r w:rsidR="004D05B1" w:rsidRPr="00836C48">
              <w:rPr>
                <w:rFonts w:ascii="Arial" w:hAnsi="Arial" w:cs="Arial"/>
                <w:bCs/>
                <w:sz w:val="18"/>
                <w:szCs w:val="18"/>
              </w:rPr>
              <w:t xml:space="preserve"> </w:t>
            </w:r>
            <w:r w:rsidR="00E45CCA" w:rsidRPr="00836C48">
              <w:rPr>
                <w:rFonts w:ascii="Arial" w:hAnsi="Arial" w:cs="Arial"/>
                <w:bCs/>
                <w:sz w:val="18"/>
                <w:szCs w:val="18"/>
              </w:rPr>
              <w:t>Disease outbreaks</w:t>
            </w:r>
          </w:p>
          <w:p w14:paraId="2ACD69D9" w14:textId="77777777" w:rsidR="00E45CCA" w:rsidRPr="00836C48" w:rsidRDefault="0015266B" w:rsidP="00E45CCA">
            <w:pPr>
              <w:spacing w:line="240" w:lineRule="atLeast"/>
              <w:rPr>
                <w:rFonts w:ascii="Arial" w:hAnsi="Arial" w:cs="Arial"/>
                <w:bCs/>
                <w:sz w:val="18"/>
                <w:szCs w:val="18"/>
              </w:rPr>
            </w:pPr>
            <w:sdt>
              <w:sdtPr>
                <w:rPr>
                  <w:rFonts w:ascii="Arial" w:hAnsi="Arial" w:cs="Arial"/>
                  <w:b/>
                  <w:sz w:val="18"/>
                  <w:szCs w:val="18"/>
                </w:rPr>
                <w:id w:val="-196238343"/>
                <w14:checkbox>
                  <w14:checked w14:val="0"/>
                  <w14:checkedState w14:val="2612" w14:font="MS Gothic"/>
                  <w14:uncheckedState w14:val="2610" w14:font="MS Gothic"/>
                </w14:checkbox>
              </w:sdtPr>
              <w:sdtEndPr/>
              <w:sdtContent>
                <w:r w:rsidR="004D05B1" w:rsidRPr="00836C48">
                  <w:rPr>
                    <w:rFonts w:ascii="Segoe UI Symbol" w:hAnsi="Segoe UI Symbol" w:cs="Segoe UI Symbol"/>
                    <w:b/>
                    <w:sz w:val="18"/>
                    <w:szCs w:val="18"/>
                  </w:rPr>
                  <w:t>☐</w:t>
                </w:r>
              </w:sdtContent>
            </w:sdt>
            <w:r w:rsidR="00E45CCA" w:rsidRPr="00836C48">
              <w:rPr>
                <w:rFonts w:ascii="Arial" w:hAnsi="Arial" w:cs="Arial"/>
                <w:b/>
                <w:sz w:val="18"/>
                <w:szCs w:val="18"/>
              </w:rPr>
              <w:t xml:space="preserve"> </w:t>
            </w:r>
            <w:r w:rsidR="00E45CCA" w:rsidRPr="00836C48">
              <w:rPr>
                <w:rFonts w:ascii="Arial" w:hAnsi="Arial" w:cs="Arial"/>
                <w:bCs/>
                <w:sz w:val="18"/>
                <w:szCs w:val="18"/>
              </w:rPr>
              <w:t>Acts of violence/protest</w:t>
            </w:r>
          </w:p>
          <w:p w14:paraId="73B1F277" w14:textId="77777777" w:rsidR="004D05B1" w:rsidRPr="00836C48" w:rsidRDefault="0015266B" w:rsidP="0041614E">
            <w:pPr>
              <w:spacing w:line="240" w:lineRule="atLeast"/>
              <w:rPr>
                <w:rFonts w:ascii="Arial" w:hAnsi="Arial" w:cs="Arial"/>
                <w:bCs/>
                <w:sz w:val="18"/>
                <w:szCs w:val="18"/>
              </w:rPr>
            </w:pPr>
            <w:sdt>
              <w:sdtPr>
                <w:rPr>
                  <w:rFonts w:ascii="Arial" w:hAnsi="Arial" w:cs="Arial"/>
                  <w:b/>
                  <w:sz w:val="18"/>
                  <w:szCs w:val="18"/>
                </w:rPr>
                <w:id w:val="1259253171"/>
                <w14:checkbox>
                  <w14:checked w14:val="0"/>
                  <w14:checkedState w14:val="2612" w14:font="MS Gothic"/>
                  <w14:uncheckedState w14:val="2610" w14:font="MS Gothic"/>
                </w14:checkbox>
              </w:sdtPr>
              <w:sdtEndPr/>
              <w:sdtContent>
                <w:r w:rsidR="00E45CCA" w:rsidRPr="00836C48">
                  <w:rPr>
                    <w:rFonts w:ascii="Segoe UI Symbol" w:hAnsi="Segoe UI Symbol" w:cs="Segoe UI Symbol"/>
                    <w:b/>
                    <w:sz w:val="18"/>
                    <w:szCs w:val="18"/>
                  </w:rPr>
                  <w:t>☐</w:t>
                </w:r>
              </w:sdtContent>
            </w:sdt>
            <w:r w:rsidR="004D05B1" w:rsidRPr="00836C48">
              <w:rPr>
                <w:rFonts w:ascii="Arial" w:hAnsi="Arial" w:cs="Arial"/>
                <w:bCs/>
                <w:sz w:val="18"/>
                <w:szCs w:val="18"/>
              </w:rPr>
              <w:t xml:space="preserve"> </w:t>
            </w:r>
            <w:r w:rsidR="00E45CCA" w:rsidRPr="00836C48">
              <w:rPr>
                <w:rFonts w:ascii="Arial" w:hAnsi="Arial" w:cs="Arial"/>
                <w:bCs/>
                <w:sz w:val="18"/>
                <w:szCs w:val="18"/>
              </w:rPr>
              <w:t>Other</w:t>
            </w:r>
          </w:p>
          <w:p w14:paraId="07FA829E" w14:textId="11A0EFE6" w:rsidR="00E45CCA" w:rsidRPr="00836C48" w:rsidRDefault="00E45CCA" w:rsidP="0041614E">
            <w:pPr>
              <w:spacing w:line="240" w:lineRule="atLeast"/>
              <w:rPr>
                <w:rFonts w:ascii="Arial" w:hAnsi="Arial" w:cs="Arial"/>
                <w:bCs/>
                <w:sz w:val="18"/>
                <w:szCs w:val="18"/>
              </w:rPr>
            </w:pPr>
          </w:p>
        </w:tc>
      </w:tr>
    </w:tbl>
    <w:tbl>
      <w:tblPr>
        <w:tblStyle w:val="TableGrid2"/>
        <w:tblW w:w="5000" w:type="pct"/>
        <w:tblLook w:val="04A0" w:firstRow="1" w:lastRow="0" w:firstColumn="1" w:lastColumn="0" w:noHBand="0" w:noVBand="1"/>
      </w:tblPr>
      <w:tblGrid>
        <w:gridCol w:w="9062"/>
      </w:tblGrid>
      <w:tr w:rsidR="004D05B1" w:rsidRPr="00836C48" w14:paraId="2E170931" w14:textId="77777777" w:rsidTr="00E45CCA">
        <w:trPr>
          <w:trHeight w:val="20"/>
        </w:trPr>
        <w:tc>
          <w:tcPr>
            <w:tcW w:w="5000"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6BD6E4DE" w14:textId="77777777" w:rsidR="004D05B1" w:rsidRPr="00836C48" w:rsidRDefault="004D05B1" w:rsidP="0041614E">
            <w:pPr>
              <w:spacing w:line="240" w:lineRule="atLeast"/>
              <w:rPr>
                <w:rFonts w:ascii="Arial" w:hAnsi="Arial" w:cs="Arial"/>
                <w:b/>
                <w:sz w:val="18"/>
                <w:szCs w:val="18"/>
              </w:rPr>
            </w:pPr>
            <w:r w:rsidRPr="00836C48">
              <w:rPr>
                <w:rFonts w:ascii="Arial" w:hAnsi="Arial" w:cs="Arial"/>
                <w:b/>
                <w:color w:val="002060"/>
                <w:sz w:val="18"/>
                <w:szCs w:val="18"/>
              </w:rPr>
              <w:t>3) Description/Narrative of Incident</w:t>
            </w:r>
          </w:p>
        </w:tc>
      </w:tr>
      <w:tr w:rsidR="004D05B1" w:rsidRPr="00836C48" w14:paraId="5851B531" w14:textId="77777777" w:rsidTr="0041614E">
        <w:trPr>
          <w:trHeight w:val="20"/>
        </w:trPr>
        <w:tc>
          <w:tcPr>
            <w:tcW w:w="5000" w:type="pct"/>
            <w:tcBorders>
              <w:top w:val="single" w:sz="4" w:space="0" w:color="000000"/>
              <w:left w:val="single" w:sz="4" w:space="0" w:color="000000"/>
              <w:bottom w:val="single" w:sz="4" w:space="0" w:color="000000"/>
              <w:right w:val="single" w:sz="4" w:space="0" w:color="000000"/>
            </w:tcBorders>
            <w:shd w:val="clear" w:color="auto" w:fill="auto"/>
          </w:tcPr>
          <w:p w14:paraId="58A97DC5" w14:textId="77777777" w:rsidR="004D05B1" w:rsidRPr="00836C48" w:rsidRDefault="004D05B1" w:rsidP="00E45CCA">
            <w:pPr>
              <w:spacing w:line="240" w:lineRule="atLeast"/>
              <w:ind w:left="720"/>
              <w:contextualSpacing/>
              <w:jc w:val="both"/>
              <w:rPr>
                <w:rFonts w:ascii="Arial" w:hAnsi="Arial" w:cs="Arial"/>
                <w:sz w:val="18"/>
                <w:szCs w:val="18"/>
              </w:rPr>
            </w:pPr>
          </w:p>
          <w:p w14:paraId="45CEA5C1" w14:textId="77777777" w:rsidR="00E45CCA" w:rsidRPr="00836C48" w:rsidRDefault="00E45CCA" w:rsidP="00E45CCA">
            <w:pPr>
              <w:spacing w:line="240" w:lineRule="atLeast"/>
              <w:ind w:left="720"/>
              <w:contextualSpacing/>
              <w:jc w:val="both"/>
              <w:rPr>
                <w:rFonts w:ascii="Arial" w:hAnsi="Arial" w:cs="Arial"/>
                <w:sz w:val="18"/>
                <w:szCs w:val="18"/>
              </w:rPr>
            </w:pPr>
          </w:p>
          <w:p w14:paraId="65F08CAD" w14:textId="79BA41DB" w:rsidR="00E45CCA" w:rsidRPr="00836C48" w:rsidRDefault="00E45CCA" w:rsidP="00E45CCA">
            <w:pPr>
              <w:spacing w:line="240" w:lineRule="atLeast"/>
              <w:ind w:left="720"/>
              <w:contextualSpacing/>
              <w:jc w:val="both"/>
              <w:rPr>
                <w:rFonts w:ascii="Arial" w:hAnsi="Arial" w:cs="Arial"/>
                <w:sz w:val="18"/>
                <w:szCs w:val="18"/>
              </w:rPr>
            </w:pPr>
          </w:p>
        </w:tc>
      </w:tr>
    </w:tbl>
    <w:tbl>
      <w:tblPr>
        <w:tblStyle w:val="TableGrid1"/>
        <w:tblW w:w="9067"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shd w:val="clear" w:color="auto" w:fill="FFFFFF"/>
        <w:tblLayout w:type="fixed"/>
        <w:tblLook w:val="04A0" w:firstRow="1" w:lastRow="0" w:firstColumn="1" w:lastColumn="0" w:noHBand="0" w:noVBand="1"/>
      </w:tblPr>
      <w:tblGrid>
        <w:gridCol w:w="9067"/>
      </w:tblGrid>
      <w:tr w:rsidR="004D05B1" w:rsidRPr="00836C48" w14:paraId="32B35FD6" w14:textId="77777777" w:rsidTr="00E45CCA">
        <w:trPr>
          <w:trHeight w:hRule="exact" w:val="346"/>
        </w:trPr>
        <w:tc>
          <w:tcPr>
            <w:tcW w:w="9067"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269EBC87" w14:textId="77777777" w:rsidR="004D05B1" w:rsidRPr="00836C48" w:rsidRDefault="004D05B1" w:rsidP="0041614E">
            <w:pPr>
              <w:spacing w:line="240" w:lineRule="atLeast"/>
              <w:rPr>
                <w:rFonts w:ascii="Arial" w:hAnsi="Arial" w:cs="Arial"/>
                <w:bCs/>
                <w:sz w:val="18"/>
                <w:szCs w:val="18"/>
              </w:rPr>
            </w:pPr>
            <w:r w:rsidRPr="00836C48">
              <w:rPr>
                <w:rFonts w:ascii="Arial" w:hAnsi="Arial" w:cs="Arial"/>
                <w:b/>
                <w:color w:val="002060"/>
                <w:sz w:val="18"/>
                <w:szCs w:val="18"/>
              </w:rPr>
              <w:t>4) Actions taken to contain the incident</w:t>
            </w:r>
            <w:r w:rsidRPr="00836C48">
              <w:rPr>
                <w:rFonts w:ascii="Arial" w:hAnsi="Arial" w:cs="Arial"/>
                <w:b/>
                <w:bCs/>
                <w:color w:val="002060"/>
                <w:sz w:val="18"/>
                <w:szCs w:val="18"/>
              </w:rPr>
              <w:t xml:space="preserve"> </w:t>
            </w:r>
          </w:p>
        </w:tc>
      </w:tr>
      <w:tr w:rsidR="00E45CCA" w:rsidRPr="00836C48" w14:paraId="1919D763" w14:textId="77777777" w:rsidTr="0078762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PrEx>
        <w:trPr>
          <w:trHeight w:val="680"/>
        </w:trPr>
        <w:tc>
          <w:tcPr>
            <w:tcW w:w="9067" w:type="dxa"/>
          </w:tcPr>
          <w:p w14:paraId="3E6D7E38" w14:textId="77777777" w:rsidR="00E45CCA" w:rsidRPr="00836C48" w:rsidRDefault="00E45CCA" w:rsidP="0041614E">
            <w:pPr>
              <w:spacing w:line="240" w:lineRule="atLeast"/>
              <w:rPr>
                <w:rFonts w:ascii="Arial" w:hAnsi="Arial" w:cs="Arial"/>
                <w:b/>
                <w:bCs/>
                <w:sz w:val="18"/>
                <w:szCs w:val="18"/>
                <w:u w:val="single"/>
              </w:rPr>
            </w:pPr>
          </w:p>
          <w:p w14:paraId="76B23D16" w14:textId="77777777" w:rsidR="00E45CCA" w:rsidRPr="00836C48" w:rsidRDefault="00E45CCA" w:rsidP="0041614E">
            <w:pPr>
              <w:spacing w:line="240" w:lineRule="atLeast"/>
              <w:rPr>
                <w:rFonts w:ascii="Arial" w:hAnsi="Arial" w:cs="Arial"/>
                <w:b/>
                <w:bCs/>
                <w:sz w:val="18"/>
                <w:szCs w:val="18"/>
                <w:u w:val="single"/>
              </w:rPr>
            </w:pPr>
          </w:p>
          <w:p w14:paraId="7DAE0C46" w14:textId="77777777" w:rsidR="00E45CCA" w:rsidRPr="00836C48" w:rsidRDefault="00E45CCA" w:rsidP="0041614E">
            <w:pPr>
              <w:spacing w:line="240" w:lineRule="atLeast"/>
              <w:rPr>
                <w:rFonts w:ascii="Arial" w:hAnsi="Arial" w:cs="Arial"/>
                <w:b/>
                <w:bCs/>
                <w:sz w:val="18"/>
                <w:szCs w:val="18"/>
                <w:u w:val="single"/>
              </w:rPr>
            </w:pPr>
          </w:p>
        </w:tc>
      </w:tr>
      <w:tr w:rsidR="004D05B1" w:rsidRPr="00836C48" w14:paraId="1A93E486" w14:textId="77777777" w:rsidTr="0078762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PrEx>
        <w:trPr>
          <w:trHeight w:val="680"/>
        </w:trPr>
        <w:tc>
          <w:tcPr>
            <w:tcW w:w="9067" w:type="dxa"/>
            <w:hideMark/>
          </w:tcPr>
          <w:p w14:paraId="0902F14E" w14:textId="77777777" w:rsidR="004D05B1" w:rsidRPr="00836C48" w:rsidRDefault="004D05B1" w:rsidP="0041614E">
            <w:pPr>
              <w:spacing w:line="240" w:lineRule="atLeast"/>
              <w:rPr>
                <w:rFonts w:ascii="Arial" w:hAnsi="Arial" w:cs="Arial"/>
                <w:b/>
                <w:bCs/>
                <w:sz w:val="18"/>
                <w:szCs w:val="18"/>
              </w:rPr>
            </w:pPr>
            <w:r w:rsidRPr="00836C48">
              <w:rPr>
                <w:rFonts w:ascii="Arial" w:hAnsi="Arial" w:cs="Arial"/>
                <w:b/>
                <w:bCs/>
                <w:sz w:val="18"/>
                <w:szCs w:val="18"/>
                <w:u w:val="single"/>
              </w:rPr>
              <w:t>For incidents involving a Contractor:</w:t>
            </w:r>
          </w:p>
          <w:p w14:paraId="50EFFA2D" w14:textId="0545CB34" w:rsidR="004D05B1" w:rsidRPr="00836C48" w:rsidRDefault="004D05B1" w:rsidP="0041614E">
            <w:pPr>
              <w:spacing w:line="240" w:lineRule="atLeast"/>
              <w:rPr>
                <w:rFonts w:ascii="Arial" w:hAnsi="Arial" w:cs="Arial"/>
                <w:b/>
                <w:bCs/>
                <w:sz w:val="18"/>
                <w:szCs w:val="18"/>
              </w:rPr>
            </w:pPr>
            <w:r w:rsidRPr="00836C48">
              <w:rPr>
                <w:rFonts w:ascii="Arial" w:hAnsi="Arial" w:cs="Arial"/>
                <w:b/>
                <w:bCs/>
                <w:sz w:val="18"/>
                <w:szCs w:val="18"/>
              </w:rPr>
              <w:br/>
              <w:t>Name of Contractor:</w:t>
            </w:r>
            <w:r w:rsidR="00E45CCA" w:rsidRPr="00836C48">
              <w:rPr>
                <w:rFonts w:ascii="Arial" w:hAnsi="Arial" w:cs="Arial"/>
                <w:b/>
                <w:bCs/>
                <w:sz w:val="18"/>
                <w:szCs w:val="18"/>
              </w:rPr>
              <w:t xml:space="preserve"> _______________________</w:t>
            </w:r>
          </w:p>
          <w:p w14:paraId="215D7D12" w14:textId="6191435C" w:rsidR="004D05B1" w:rsidRPr="00836C48" w:rsidRDefault="004D05B1" w:rsidP="0041614E">
            <w:pPr>
              <w:spacing w:line="240" w:lineRule="atLeast"/>
              <w:rPr>
                <w:rFonts w:ascii="Arial" w:hAnsi="Arial" w:cs="Arial"/>
                <w:b/>
                <w:bCs/>
                <w:sz w:val="18"/>
                <w:szCs w:val="18"/>
              </w:rPr>
            </w:pPr>
            <w:r w:rsidRPr="00836C48">
              <w:rPr>
                <w:rFonts w:ascii="Arial" w:hAnsi="Arial" w:cs="Arial"/>
                <w:b/>
                <w:bCs/>
                <w:sz w:val="18"/>
                <w:szCs w:val="18"/>
              </w:rPr>
              <w:t xml:space="preserve">Have the works been suspended? Yes </w:t>
            </w:r>
            <w:sdt>
              <w:sdtPr>
                <w:rPr>
                  <w:rFonts w:ascii="Arial" w:hAnsi="Arial" w:cs="Arial"/>
                  <w:b/>
                  <w:sz w:val="18"/>
                  <w:szCs w:val="18"/>
                </w:rPr>
                <w:id w:val="1661425991"/>
                <w14:checkbox>
                  <w14:checked w14:val="0"/>
                  <w14:checkedState w14:val="2612" w14:font="MS Gothic"/>
                  <w14:uncheckedState w14:val="2610" w14:font="MS Gothic"/>
                </w14:checkbox>
              </w:sdtPr>
              <w:sdtEndPr/>
              <w:sdtContent>
                <w:r w:rsidRPr="00836C48">
                  <w:rPr>
                    <w:rFonts w:ascii="Segoe UI Symbol" w:hAnsi="Segoe UI Symbol" w:cs="Segoe UI Symbol"/>
                    <w:b/>
                    <w:sz w:val="18"/>
                    <w:szCs w:val="18"/>
                  </w:rPr>
                  <w:t>☐</w:t>
                </w:r>
              </w:sdtContent>
            </w:sdt>
            <w:r w:rsidRPr="00836C48">
              <w:rPr>
                <w:rFonts w:ascii="Arial" w:hAnsi="Arial" w:cs="Arial"/>
                <w:b/>
                <w:bCs/>
                <w:sz w:val="18"/>
                <w:szCs w:val="18"/>
              </w:rPr>
              <w:t xml:space="preserve">  No </w:t>
            </w:r>
            <w:sdt>
              <w:sdtPr>
                <w:rPr>
                  <w:rFonts w:ascii="Arial" w:hAnsi="Arial" w:cs="Arial"/>
                  <w:b/>
                  <w:sz w:val="18"/>
                  <w:szCs w:val="18"/>
                </w:rPr>
                <w:id w:val="1545099964"/>
                <w14:checkbox>
                  <w14:checked w14:val="0"/>
                  <w14:checkedState w14:val="2612" w14:font="MS Gothic"/>
                  <w14:uncheckedState w14:val="2610" w14:font="MS Gothic"/>
                </w14:checkbox>
              </w:sdtPr>
              <w:sdtEndPr/>
              <w:sdtContent>
                <w:r w:rsidRPr="00836C48">
                  <w:rPr>
                    <w:rFonts w:ascii="Segoe UI Symbol" w:hAnsi="Segoe UI Symbol" w:cs="Segoe UI Symbol"/>
                    <w:b/>
                    <w:sz w:val="18"/>
                    <w:szCs w:val="18"/>
                  </w:rPr>
                  <w:t>☐</w:t>
                </w:r>
              </w:sdtContent>
            </w:sdt>
            <w:r w:rsidRPr="00836C48">
              <w:rPr>
                <w:rFonts w:ascii="Arial" w:hAnsi="Arial" w:cs="Arial"/>
                <w:b/>
                <w:bCs/>
                <w:sz w:val="18"/>
                <w:szCs w:val="18"/>
              </w:rPr>
              <w:br/>
            </w:r>
          </w:p>
        </w:tc>
      </w:tr>
      <w:tr w:rsidR="004D05B1" w:rsidRPr="00836C48" w14:paraId="7C1C5FF0" w14:textId="77777777" w:rsidTr="00E45CCA">
        <w:trPr>
          <w:trHeight w:hRule="exact" w:val="346"/>
        </w:trPr>
        <w:tc>
          <w:tcPr>
            <w:tcW w:w="9067"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57A550DF" w14:textId="77777777" w:rsidR="004D05B1" w:rsidRPr="00836C48" w:rsidRDefault="004D05B1" w:rsidP="0041614E">
            <w:pPr>
              <w:spacing w:line="240" w:lineRule="atLeast"/>
              <w:rPr>
                <w:rFonts w:ascii="Arial" w:hAnsi="Arial" w:cs="Arial"/>
                <w:bCs/>
                <w:sz w:val="18"/>
                <w:szCs w:val="18"/>
              </w:rPr>
            </w:pPr>
            <w:r w:rsidRPr="00836C48">
              <w:rPr>
                <w:rFonts w:ascii="Arial" w:hAnsi="Arial" w:cs="Arial"/>
                <w:b/>
                <w:color w:val="002060"/>
                <w:sz w:val="18"/>
                <w:szCs w:val="18"/>
              </w:rPr>
              <w:t>5) What support has been provided to affected people</w:t>
            </w:r>
          </w:p>
        </w:tc>
      </w:tr>
      <w:tr w:rsidR="004D05B1" w:rsidRPr="00836C48" w14:paraId="59D854ED" w14:textId="77777777" w:rsidTr="00787623">
        <w:tc>
          <w:tcPr>
            <w:tcW w:w="9067" w:type="dxa"/>
            <w:tcBorders>
              <w:top w:val="single" w:sz="4" w:space="0" w:color="000000"/>
              <w:left w:val="single" w:sz="4" w:space="0" w:color="000000"/>
              <w:bottom w:val="single" w:sz="4" w:space="0" w:color="000000"/>
              <w:right w:val="single" w:sz="4" w:space="0" w:color="000000"/>
            </w:tcBorders>
            <w:shd w:val="clear" w:color="auto" w:fill="FFFFFF"/>
          </w:tcPr>
          <w:p w14:paraId="67996DBA" w14:textId="77777777" w:rsidR="004D05B1" w:rsidRPr="00836C48" w:rsidRDefault="0015266B" w:rsidP="0041614E">
            <w:pPr>
              <w:spacing w:line="240" w:lineRule="atLeast"/>
              <w:rPr>
                <w:rFonts w:ascii="Arial" w:hAnsi="Arial" w:cs="Arial"/>
                <w:bCs/>
                <w:sz w:val="18"/>
                <w:szCs w:val="18"/>
              </w:rPr>
            </w:pPr>
            <w:sdt>
              <w:sdtPr>
                <w:rPr>
                  <w:rFonts w:ascii="Arial" w:hAnsi="Arial" w:cs="Arial"/>
                  <w:bCs/>
                  <w:sz w:val="18"/>
                  <w:szCs w:val="18"/>
                </w:rPr>
                <w:id w:val="1177613898"/>
                <w:placeholder>
                  <w:docPart w:val="9344688A70564F5296A8B196821326B6"/>
                </w:placeholder>
                <w:showingPlcHdr/>
              </w:sdtPr>
              <w:sdtEndPr/>
              <w:sdtContent>
                <w:r w:rsidR="004D05B1" w:rsidRPr="00836C48">
                  <w:rPr>
                    <w:rFonts w:ascii="Arial" w:hAnsi="Arial" w:cs="Arial"/>
                    <w:bCs/>
                    <w:sz w:val="18"/>
                    <w:szCs w:val="18"/>
                  </w:rPr>
                  <w:t>[</w:t>
                </w:r>
                <w:r w:rsidR="004D05B1" w:rsidRPr="00836C48">
                  <w:rPr>
                    <w:rStyle w:val="YerTutucuMetni"/>
                    <w:rFonts w:ascii="Arial" w:hAnsi="Arial" w:cs="Arial"/>
                    <w:i/>
                    <w:iCs/>
                    <w:sz w:val="18"/>
                    <w:szCs w:val="18"/>
                    <w:highlight w:val="lightGray"/>
                  </w:rPr>
                  <w:t>Please briefly describe</w:t>
                </w:r>
                <w:r w:rsidR="004D05B1" w:rsidRPr="00836C48">
                  <w:rPr>
                    <w:rFonts w:ascii="Arial" w:hAnsi="Arial" w:cs="Arial"/>
                    <w:bCs/>
                    <w:sz w:val="18"/>
                    <w:szCs w:val="18"/>
                  </w:rPr>
                  <w:t>]</w:t>
                </w:r>
              </w:sdtContent>
            </w:sdt>
          </w:p>
          <w:p w14:paraId="04135603" w14:textId="77777777" w:rsidR="004D05B1" w:rsidRPr="00836C48" w:rsidRDefault="004D05B1" w:rsidP="0041614E">
            <w:pPr>
              <w:spacing w:line="240" w:lineRule="atLeast"/>
              <w:rPr>
                <w:rFonts w:ascii="Arial" w:hAnsi="Arial" w:cs="Arial"/>
                <w:sz w:val="18"/>
                <w:szCs w:val="18"/>
              </w:rPr>
            </w:pPr>
          </w:p>
          <w:p w14:paraId="35B32E02" w14:textId="77777777" w:rsidR="004D05B1" w:rsidRPr="00836C48" w:rsidRDefault="004D05B1" w:rsidP="0041614E">
            <w:pPr>
              <w:spacing w:line="240" w:lineRule="atLeast"/>
              <w:rPr>
                <w:rFonts w:ascii="Arial" w:hAnsi="Arial" w:cs="Arial"/>
                <w:sz w:val="18"/>
                <w:szCs w:val="18"/>
              </w:rPr>
            </w:pPr>
          </w:p>
          <w:p w14:paraId="1F0BFBCA" w14:textId="77777777" w:rsidR="00E45CCA" w:rsidRPr="00836C48" w:rsidRDefault="00E45CCA" w:rsidP="0041614E">
            <w:pPr>
              <w:spacing w:line="240" w:lineRule="atLeast"/>
              <w:rPr>
                <w:rFonts w:ascii="Arial" w:hAnsi="Arial" w:cs="Arial"/>
                <w:sz w:val="18"/>
                <w:szCs w:val="18"/>
              </w:rPr>
            </w:pPr>
          </w:p>
          <w:p w14:paraId="5BA6AE2F" w14:textId="77777777" w:rsidR="00A31145" w:rsidRPr="00836C48" w:rsidRDefault="00A31145" w:rsidP="0041614E">
            <w:pPr>
              <w:spacing w:line="240" w:lineRule="atLeast"/>
              <w:rPr>
                <w:rFonts w:ascii="Arial" w:hAnsi="Arial" w:cs="Arial"/>
                <w:sz w:val="18"/>
                <w:szCs w:val="18"/>
              </w:rPr>
            </w:pPr>
          </w:p>
          <w:p w14:paraId="4BD23216" w14:textId="77777777" w:rsidR="00A31145" w:rsidRPr="00836C48" w:rsidRDefault="00A31145" w:rsidP="0041614E">
            <w:pPr>
              <w:spacing w:line="240" w:lineRule="atLeast"/>
              <w:rPr>
                <w:rFonts w:ascii="Arial" w:hAnsi="Arial" w:cs="Arial"/>
                <w:sz w:val="18"/>
                <w:szCs w:val="18"/>
              </w:rPr>
            </w:pPr>
          </w:p>
        </w:tc>
      </w:tr>
      <w:tr w:rsidR="004D05B1" w:rsidRPr="00836C48" w14:paraId="21E563B0" w14:textId="77777777" w:rsidTr="00E45CCA">
        <w:trPr>
          <w:trHeight w:hRule="exact" w:val="346"/>
        </w:trPr>
        <w:tc>
          <w:tcPr>
            <w:tcW w:w="9067"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3E99808C" w14:textId="0CBAF86C" w:rsidR="004D05B1" w:rsidRPr="00836C48" w:rsidRDefault="00E45CCA" w:rsidP="0041614E">
            <w:pPr>
              <w:spacing w:line="240" w:lineRule="atLeast"/>
              <w:rPr>
                <w:rFonts w:ascii="Arial" w:hAnsi="Arial" w:cs="Arial"/>
                <w:bCs/>
                <w:color w:val="002060"/>
                <w:sz w:val="18"/>
                <w:szCs w:val="18"/>
              </w:rPr>
            </w:pPr>
            <w:r w:rsidRPr="00836C48">
              <w:rPr>
                <w:rFonts w:ascii="Arial" w:hAnsi="Arial" w:cs="Arial"/>
                <w:b/>
                <w:color w:val="002060"/>
                <w:sz w:val="18"/>
                <w:szCs w:val="18"/>
              </w:rPr>
              <w:t>6) Please provide the supporting documents for the incident, victims and involved persons</w:t>
            </w:r>
          </w:p>
        </w:tc>
      </w:tr>
      <w:tr w:rsidR="00E45CCA" w:rsidRPr="00836C48" w14:paraId="12BBE1FF" w14:textId="77777777" w:rsidTr="0041614E">
        <w:tc>
          <w:tcPr>
            <w:tcW w:w="9067" w:type="dxa"/>
            <w:tcBorders>
              <w:top w:val="nil"/>
              <w:left w:val="single" w:sz="4" w:space="0" w:color="000000"/>
              <w:bottom w:val="single" w:sz="4" w:space="0" w:color="000000"/>
              <w:right w:val="single" w:sz="4" w:space="0" w:color="000000"/>
            </w:tcBorders>
            <w:shd w:val="clear" w:color="auto" w:fill="FFFFFF"/>
          </w:tcPr>
          <w:p w14:paraId="2942566F" w14:textId="77777777" w:rsidR="00E45CCA" w:rsidRPr="00836C48" w:rsidRDefault="00E45CCA" w:rsidP="00E45CCA">
            <w:pPr>
              <w:spacing w:line="240" w:lineRule="atLeast"/>
              <w:rPr>
                <w:rFonts w:ascii="Arial" w:hAnsi="Arial" w:cs="Arial"/>
                <w:bCs/>
                <w:sz w:val="18"/>
                <w:szCs w:val="18"/>
              </w:rPr>
            </w:pPr>
            <w:r w:rsidRPr="00836C48">
              <w:rPr>
                <w:rFonts w:ascii="Arial" w:hAnsi="Arial" w:cs="Arial"/>
                <w:bCs/>
                <w:sz w:val="18"/>
                <w:szCs w:val="18"/>
              </w:rPr>
              <w:t xml:space="preserve">(e.g. copies of the social security registration records, victim and witness statements, notification to authorities, legal investigation reports, training records, photographs, etc.) </w:t>
            </w:r>
          </w:p>
          <w:p w14:paraId="5B7D292E" w14:textId="77777777" w:rsidR="00E45CCA" w:rsidRPr="00836C48" w:rsidRDefault="00E45CCA" w:rsidP="00E45CCA">
            <w:pPr>
              <w:spacing w:line="240" w:lineRule="atLeast"/>
              <w:rPr>
                <w:rFonts w:ascii="Arial" w:hAnsi="Arial" w:cs="Arial"/>
                <w:bCs/>
                <w:sz w:val="18"/>
                <w:szCs w:val="18"/>
              </w:rPr>
            </w:pPr>
          </w:p>
          <w:p w14:paraId="37A0F521" w14:textId="77777777" w:rsidR="00E45CCA" w:rsidRPr="00836C48" w:rsidRDefault="00E45CCA" w:rsidP="00E45CCA">
            <w:pPr>
              <w:spacing w:line="240" w:lineRule="atLeast"/>
              <w:rPr>
                <w:rFonts w:ascii="Arial" w:hAnsi="Arial" w:cs="Arial"/>
                <w:bCs/>
                <w:sz w:val="18"/>
                <w:szCs w:val="18"/>
              </w:rPr>
            </w:pPr>
          </w:p>
          <w:p w14:paraId="7FCE54C6" w14:textId="77777777" w:rsidR="00A31145" w:rsidRPr="00836C48" w:rsidRDefault="00A31145" w:rsidP="00E45CCA">
            <w:pPr>
              <w:spacing w:line="240" w:lineRule="atLeast"/>
              <w:rPr>
                <w:rFonts w:ascii="Arial" w:hAnsi="Arial" w:cs="Arial"/>
                <w:bCs/>
                <w:sz w:val="18"/>
                <w:szCs w:val="18"/>
              </w:rPr>
            </w:pPr>
          </w:p>
          <w:p w14:paraId="27E1FCE4" w14:textId="77777777" w:rsidR="00A31145" w:rsidRPr="00836C48" w:rsidRDefault="00A31145" w:rsidP="00E45CCA">
            <w:pPr>
              <w:spacing w:line="240" w:lineRule="atLeast"/>
              <w:rPr>
                <w:rFonts w:ascii="Arial" w:hAnsi="Arial" w:cs="Arial"/>
                <w:bCs/>
                <w:sz w:val="18"/>
                <w:szCs w:val="18"/>
              </w:rPr>
            </w:pPr>
          </w:p>
          <w:p w14:paraId="0885DEAA" w14:textId="76C153C5" w:rsidR="00E45CCA" w:rsidRPr="00836C48" w:rsidRDefault="00E45CCA" w:rsidP="00FA10D5">
            <w:pPr>
              <w:spacing w:line="240" w:lineRule="atLeast"/>
              <w:jc w:val="both"/>
              <w:rPr>
                <w:rFonts w:ascii="Arial" w:hAnsi="Arial" w:cs="Arial"/>
                <w:b/>
                <w:bCs/>
                <w:iCs/>
                <w:color w:val="007A5F"/>
                <w:sz w:val="18"/>
                <w:szCs w:val="18"/>
              </w:rPr>
            </w:pPr>
          </w:p>
        </w:tc>
      </w:tr>
    </w:tbl>
    <w:p w14:paraId="6E3E6402" w14:textId="77777777" w:rsidR="00565255" w:rsidRPr="00836C48" w:rsidRDefault="00565255">
      <w:pPr>
        <w:spacing w:after="160" w:line="259" w:lineRule="auto"/>
        <w:rPr>
          <w:rFonts w:ascii="Arial" w:hAnsi="Arial" w:cs="Arial"/>
          <w:b/>
          <w:bCs/>
        </w:rPr>
      </w:pPr>
      <w:r w:rsidRPr="00836C48">
        <w:rPr>
          <w:rFonts w:ascii="Arial" w:hAnsi="Arial" w:cs="Arial"/>
          <w:b/>
          <w:bCs/>
        </w:rPr>
        <w:br w:type="page"/>
      </w:r>
    </w:p>
    <w:p w14:paraId="3B6BB290" w14:textId="7582D6F5" w:rsidR="00FC77CD" w:rsidRPr="00FC77CD" w:rsidRDefault="00FC77CD" w:rsidP="00FC77CD">
      <w:pPr>
        <w:pStyle w:val="Balk2"/>
        <w:ind w:left="0"/>
      </w:pPr>
      <w:r w:rsidRPr="00FC77CD">
        <w:t>Appendix-</w:t>
      </w:r>
      <w:r w:rsidR="003A5E14">
        <w:t>7</w:t>
      </w:r>
      <w:r w:rsidRPr="00FC77CD">
        <w:t>. Simplified Labor Management Procedure</w:t>
      </w:r>
    </w:p>
    <w:p w14:paraId="4097AD63" w14:textId="77777777" w:rsidR="00FC77CD" w:rsidRDefault="00FC77CD" w:rsidP="00565255">
      <w:pPr>
        <w:spacing w:before="60" w:after="60" w:line="240" w:lineRule="atLeast"/>
        <w:rPr>
          <w:rFonts w:ascii="Arial" w:hAnsi="Arial" w:cs="Arial"/>
          <w:b/>
          <w:bCs/>
        </w:rPr>
      </w:pPr>
    </w:p>
    <w:bookmarkStart w:id="18" w:name="_MON_1797061834"/>
    <w:bookmarkEnd w:id="18"/>
    <w:p w14:paraId="0F1BAC9E" w14:textId="06CCA94A" w:rsidR="00847A09" w:rsidRPr="00836C48" w:rsidRDefault="004A133E" w:rsidP="00565255">
      <w:pPr>
        <w:spacing w:before="60" w:after="60" w:line="240" w:lineRule="atLeast"/>
        <w:rPr>
          <w:rFonts w:ascii="Arial" w:hAnsi="Arial" w:cs="Arial"/>
          <w:b/>
          <w:color w:val="002060"/>
        </w:rPr>
      </w:pPr>
      <w:r>
        <w:rPr>
          <w:rFonts w:ascii="Arial" w:hAnsi="Arial" w:cs="Arial"/>
          <w:b/>
          <w:bCs/>
        </w:rPr>
        <w:object w:dxaOrig="1287" w:dyaOrig="837" w14:anchorId="15B7B97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3.75pt;height:42pt" o:ole="">
            <v:imagedata r:id="rId47" o:title=""/>
          </v:shape>
          <o:OLEObject Type="Embed" ProgID="Word.Document.12" ShapeID="_x0000_i1025" DrawAspect="Icon" ObjectID="_1824372405" r:id="rId48">
            <o:FieldCodes>\s</o:FieldCodes>
          </o:OLEObject>
        </w:object>
      </w:r>
    </w:p>
    <w:p w14:paraId="3C1E2682" w14:textId="77777777" w:rsidR="00C92CE6" w:rsidRPr="00836C48" w:rsidRDefault="00C92CE6">
      <w:pPr>
        <w:spacing w:after="160" w:line="259" w:lineRule="auto"/>
        <w:rPr>
          <w:rFonts w:ascii="Arial" w:hAnsi="Arial" w:cs="Arial"/>
          <w:b/>
          <w:bCs/>
        </w:rPr>
      </w:pPr>
    </w:p>
    <w:p w14:paraId="4245E100" w14:textId="77777777" w:rsidR="00C92CE6" w:rsidRPr="00836C48" w:rsidRDefault="00C92CE6">
      <w:pPr>
        <w:spacing w:after="160" w:line="259" w:lineRule="auto"/>
        <w:rPr>
          <w:rFonts w:ascii="Arial" w:hAnsi="Arial" w:cs="Arial"/>
          <w:b/>
          <w:bCs/>
        </w:rPr>
      </w:pPr>
    </w:p>
    <w:p w14:paraId="075738F6" w14:textId="77777777" w:rsidR="00C92CE6" w:rsidRPr="00836C48" w:rsidRDefault="00C92CE6">
      <w:pPr>
        <w:spacing w:after="160" w:line="259" w:lineRule="auto"/>
        <w:rPr>
          <w:rFonts w:ascii="Arial" w:hAnsi="Arial" w:cs="Arial"/>
          <w:b/>
          <w:bCs/>
        </w:rPr>
      </w:pPr>
    </w:p>
    <w:p w14:paraId="4432EA75" w14:textId="77777777" w:rsidR="00C92CE6" w:rsidRPr="00836C48" w:rsidRDefault="00C92CE6">
      <w:pPr>
        <w:spacing w:after="160" w:line="259" w:lineRule="auto"/>
        <w:rPr>
          <w:rFonts w:ascii="Arial" w:hAnsi="Arial" w:cs="Arial"/>
          <w:b/>
          <w:bCs/>
        </w:rPr>
      </w:pPr>
    </w:p>
    <w:p w14:paraId="7FC04B74" w14:textId="77777777" w:rsidR="00C92CE6" w:rsidRPr="00836C48" w:rsidRDefault="00C92CE6">
      <w:pPr>
        <w:spacing w:after="160" w:line="259" w:lineRule="auto"/>
        <w:rPr>
          <w:rFonts w:ascii="Arial" w:hAnsi="Arial" w:cs="Arial"/>
          <w:b/>
          <w:bCs/>
        </w:rPr>
      </w:pPr>
    </w:p>
    <w:p w14:paraId="4A6CE267" w14:textId="77777777" w:rsidR="00C92CE6" w:rsidRPr="00836C48" w:rsidRDefault="00C92CE6">
      <w:pPr>
        <w:spacing w:after="160" w:line="259" w:lineRule="auto"/>
        <w:rPr>
          <w:rFonts w:ascii="Arial" w:hAnsi="Arial" w:cs="Arial"/>
          <w:b/>
          <w:bCs/>
        </w:rPr>
      </w:pPr>
    </w:p>
    <w:p w14:paraId="18423C01" w14:textId="77777777" w:rsidR="00C92CE6" w:rsidRPr="00836C48" w:rsidRDefault="00C92CE6">
      <w:pPr>
        <w:spacing w:after="160" w:line="259" w:lineRule="auto"/>
        <w:rPr>
          <w:rFonts w:ascii="Arial" w:hAnsi="Arial" w:cs="Arial"/>
          <w:b/>
          <w:bCs/>
        </w:rPr>
      </w:pPr>
    </w:p>
    <w:p w14:paraId="78DE9787" w14:textId="3CC2CD14" w:rsidR="00C92CE6" w:rsidRDefault="00C92CE6">
      <w:pPr>
        <w:spacing w:after="160" w:line="259" w:lineRule="auto"/>
        <w:rPr>
          <w:rFonts w:ascii="Arial" w:hAnsi="Arial" w:cs="Arial"/>
          <w:b/>
          <w:bCs/>
        </w:rPr>
      </w:pPr>
      <w:r w:rsidRPr="00836C48">
        <w:rPr>
          <w:rFonts w:ascii="Arial" w:hAnsi="Arial" w:cs="Arial"/>
          <w:b/>
          <w:bCs/>
        </w:rPr>
        <w:br w:type="page"/>
      </w:r>
    </w:p>
    <w:p w14:paraId="51B4B896" w14:textId="54FB86E2" w:rsidR="00FC77CD" w:rsidRPr="00FC77CD" w:rsidRDefault="00FC77CD" w:rsidP="00FC77CD">
      <w:pPr>
        <w:pStyle w:val="Balk2"/>
        <w:ind w:left="0"/>
      </w:pPr>
      <w:r w:rsidRPr="00FC77CD">
        <w:t>Appendix-</w:t>
      </w:r>
      <w:r w:rsidR="003A5E14">
        <w:t>8</w:t>
      </w:r>
      <w:r w:rsidRPr="00FC77CD">
        <w:t>. Roles and Responsibilities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6" w:type="dxa"/>
          <w:right w:w="56" w:type="dxa"/>
        </w:tblCellMar>
        <w:tblLook w:val="0000" w:firstRow="0" w:lastRow="0" w:firstColumn="0" w:lastColumn="0" w:noHBand="0" w:noVBand="0"/>
      </w:tblPr>
      <w:tblGrid>
        <w:gridCol w:w="1183"/>
        <w:gridCol w:w="1490"/>
        <w:gridCol w:w="6389"/>
      </w:tblGrid>
      <w:tr w:rsidR="00C92CE6" w:rsidRPr="00836C48" w14:paraId="255DFF6A" w14:textId="77777777" w:rsidTr="00AB27CB">
        <w:trPr>
          <w:tblHeader/>
        </w:trPr>
        <w:tc>
          <w:tcPr>
            <w:tcW w:w="653" w:type="pct"/>
            <w:shd w:val="clear" w:color="auto" w:fill="0070C0"/>
          </w:tcPr>
          <w:p w14:paraId="433C6367" w14:textId="77777777" w:rsidR="00C92CE6" w:rsidRPr="00836C48" w:rsidRDefault="00C92CE6" w:rsidP="001D3251">
            <w:pPr>
              <w:keepLines/>
              <w:autoSpaceDE w:val="0"/>
              <w:autoSpaceDN w:val="0"/>
              <w:adjustRightInd w:val="0"/>
              <w:spacing w:line="230" w:lineRule="atLeast"/>
              <w:rPr>
                <w:rFonts w:ascii="Arial" w:eastAsiaTheme="minorHAnsi" w:hAnsi="Arial" w:cs="Arial"/>
                <w:b/>
                <w:bCs/>
                <w:color w:val="FFFFFF" w:themeColor="background1"/>
                <w:sz w:val="18"/>
                <w:szCs w:val="18"/>
              </w:rPr>
            </w:pPr>
            <w:r w:rsidRPr="00836C48">
              <w:rPr>
                <w:rFonts w:ascii="Arial" w:hAnsi="Arial" w:cs="Arial"/>
                <w:b/>
                <w:bCs/>
                <w:color w:val="FFFFFF" w:themeColor="background1"/>
                <w:sz w:val="18"/>
                <w:szCs w:val="18"/>
              </w:rPr>
              <w:t>Party</w:t>
            </w:r>
          </w:p>
        </w:tc>
        <w:tc>
          <w:tcPr>
            <w:tcW w:w="822" w:type="pct"/>
            <w:shd w:val="clear" w:color="auto" w:fill="0070C0"/>
          </w:tcPr>
          <w:p w14:paraId="7EBE43ED" w14:textId="77777777" w:rsidR="00C92CE6" w:rsidRPr="00836C48" w:rsidRDefault="00C92CE6" w:rsidP="001D3251">
            <w:pPr>
              <w:pStyle w:val="Default"/>
              <w:spacing w:line="230" w:lineRule="atLeast"/>
              <w:rPr>
                <w:rFonts w:ascii="Arial" w:hAnsi="Arial" w:cs="Arial"/>
                <w:b/>
                <w:bCs/>
                <w:color w:val="FFFFFF" w:themeColor="background1"/>
                <w:sz w:val="18"/>
                <w:szCs w:val="18"/>
              </w:rPr>
            </w:pPr>
            <w:r w:rsidRPr="00836C48">
              <w:rPr>
                <w:rFonts w:ascii="Arial" w:hAnsi="Arial" w:cs="Arial"/>
                <w:b/>
                <w:bCs/>
                <w:color w:val="FFFFFF" w:themeColor="background1"/>
                <w:sz w:val="18"/>
                <w:szCs w:val="18"/>
              </w:rPr>
              <w:t>Role</w:t>
            </w:r>
          </w:p>
        </w:tc>
        <w:tc>
          <w:tcPr>
            <w:tcW w:w="3525" w:type="pct"/>
            <w:shd w:val="clear" w:color="auto" w:fill="0070C0"/>
          </w:tcPr>
          <w:p w14:paraId="6440CF4F" w14:textId="77777777" w:rsidR="00C92CE6" w:rsidRPr="00836C48" w:rsidRDefault="00C92CE6" w:rsidP="001D3251">
            <w:pPr>
              <w:keepLines/>
              <w:autoSpaceDE w:val="0"/>
              <w:autoSpaceDN w:val="0"/>
              <w:adjustRightInd w:val="0"/>
              <w:spacing w:line="230" w:lineRule="atLeast"/>
              <w:rPr>
                <w:rFonts w:ascii="Arial" w:eastAsiaTheme="minorHAnsi" w:hAnsi="Arial" w:cs="Arial"/>
                <w:b/>
                <w:bCs/>
                <w:color w:val="FFFFFF" w:themeColor="background1"/>
                <w:sz w:val="18"/>
                <w:szCs w:val="18"/>
              </w:rPr>
            </w:pPr>
            <w:r w:rsidRPr="00836C48">
              <w:rPr>
                <w:rFonts w:ascii="Arial" w:eastAsiaTheme="minorHAnsi" w:hAnsi="Arial" w:cs="Arial"/>
                <w:b/>
                <w:bCs/>
                <w:color w:val="FFFFFF" w:themeColor="background1"/>
                <w:sz w:val="18"/>
                <w:szCs w:val="18"/>
              </w:rPr>
              <w:t>Key Responsibilities</w:t>
            </w:r>
          </w:p>
        </w:tc>
      </w:tr>
      <w:tr w:rsidR="001D3251" w:rsidRPr="00836C48" w14:paraId="30808DA1" w14:textId="77777777" w:rsidTr="001D3251">
        <w:tc>
          <w:tcPr>
            <w:tcW w:w="5000" w:type="pct"/>
            <w:gridSpan w:val="3"/>
            <w:shd w:val="clear" w:color="auto" w:fill="D9E2F3" w:themeFill="accent1" w:themeFillTint="33"/>
          </w:tcPr>
          <w:p w14:paraId="386908BA" w14:textId="012E1C67" w:rsidR="001D3251" w:rsidRPr="001D3251" w:rsidRDefault="001D3251" w:rsidP="001D3251">
            <w:pPr>
              <w:spacing w:line="230" w:lineRule="atLeast"/>
              <w:rPr>
                <w:rFonts w:ascii="Arial" w:hAnsi="Arial" w:cs="Arial"/>
                <w:b/>
                <w:bCs/>
                <w:color w:val="002060"/>
                <w:sz w:val="18"/>
                <w:szCs w:val="18"/>
              </w:rPr>
            </w:pPr>
            <w:r w:rsidRPr="001D3251">
              <w:rPr>
                <w:rFonts w:ascii="Arial" w:eastAsiaTheme="minorHAnsi" w:hAnsi="Arial" w:cs="Arial"/>
                <w:b/>
                <w:bCs/>
                <w:color w:val="002060"/>
                <w:sz w:val="18"/>
                <w:szCs w:val="18"/>
              </w:rPr>
              <w:t>Sub-borrower</w:t>
            </w:r>
          </w:p>
        </w:tc>
      </w:tr>
      <w:tr w:rsidR="00C92CE6" w:rsidRPr="00836C48" w14:paraId="5AFC8132" w14:textId="77777777" w:rsidTr="001D3251">
        <w:tc>
          <w:tcPr>
            <w:tcW w:w="653" w:type="pct"/>
            <w:vMerge w:val="restart"/>
          </w:tcPr>
          <w:p w14:paraId="4EC62CF5" w14:textId="717AF4BE" w:rsidR="00C92CE6" w:rsidRPr="00836C48" w:rsidRDefault="00082C8B" w:rsidP="001D3251">
            <w:pPr>
              <w:keepLines/>
              <w:autoSpaceDE w:val="0"/>
              <w:autoSpaceDN w:val="0"/>
              <w:adjustRightInd w:val="0"/>
              <w:spacing w:line="230" w:lineRule="atLeast"/>
              <w:rPr>
                <w:rFonts w:ascii="Arial" w:eastAsiaTheme="minorHAnsi" w:hAnsi="Arial" w:cs="Arial"/>
                <w:sz w:val="18"/>
                <w:szCs w:val="18"/>
              </w:rPr>
            </w:pPr>
            <w:r>
              <w:rPr>
                <w:rFonts w:ascii="Arial" w:eastAsiaTheme="minorHAnsi" w:hAnsi="Arial" w:cs="Arial"/>
                <w:sz w:val="18"/>
                <w:szCs w:val="18"/>
              </w:rPr>
              <w:t>Kayapınar Municipality</w:t>
            </w:r>
          </w:p>
        </w:tc>
        <w:tc>
          <w:tcPr>
            <w:tcW w:w="822" w:type="pct"/>
          </w:tcPr>
          <w:p w14:paraId="23B79A2F" w14:textId="77777777" w:rsidR="00C92CE6" w:rsidRPr="00836C48" w:rsidRDefault="00C92CE6" w:rsidP="001D3251">
            <w:pPr>
              <w:pStyle w:val="Default"/>
              <w:spacing w:line="230" w:lineRule="atLeast"/>
              <w:rPr>
                <w:rFonts w:ascii="Arial" w:hAnsi="Arial" w:cs="Arial"/>
                <w:sz w:val="18"/>
                <w:szCs w:val="18"/>
              </w:rPr>
            </w:pPr>
            <w:r w:rsidRPr="00836C48">
              <w:rPr>
                <w:rFonts w:ascii="Arial" w:hAnsi="Arial" w:cs="Arial"/>
                <w:sz w:val="18"/>
                <w:szCs w:val="18"/>
              </w:rPr>
              <w:t>Sub-borrower Management</w:t>
            </w:r>
          </w:p>
        </w:tc>
        <w:tc>
          <w:tcPr>
            <w:tcW w:w="3525" w:type="pct"/>
            <w:shd w:val="clear" w:color="auto" w:fill="auto"/>
          </w:tcPr>
          <w:p w14:paraId="55A2B51F" w14:textId="77777777" w:rsidR="00C92CE6" w:rsidRPr="00836C48" w:rsidRDefault="00C92CE6" w:rsidP="001D3251">
            <w:pPr>
              <w:pStyle w:val="ListeParagraf"/>
              <w:numPr>
                <w:ilvl w:val="0"/>
                <w:numId w:val="4"/>
              </w:numPr>
              <w:spacing w:line="230" w:lineRule="atLeast"/>
              <w:ind w:left="227" w:hanging="227"/>
              <w:rPr>
                <w:rFonts w:ascii="Arial" w:hAnsi="Arial" w:cs="Arial"/>
                <w:sz w:val="18"/>
                <w:szCs w:val="18"/>
              </w:rPr>
            </w:pPr>
            <w:r w:rsidRPr="00836C48">
              <w:rPr>
                <w:rFonts w:ascii="Arial" w:hAnsi="Arial" w:cs="Arial"/>
                <w:sz w:val="18"/>
                <w:szCs w:val="18"/>
              </w:rPr>
              <w:t>Hold ultimate responsibility for the E&amp;S performance of the subproject to the satisfaction of the ILBANK, including the performance of subproject contractors throughout the sub-financing agreement life cycle.</w:t>
            </w:r>
          </w:p>
          <w:p w14:paraId="5E0B3B01" w14:textId="77777777" w:rsidR="00C92CE6" w:rsidRPr="00836C48" w:rsidRDefault="00C92CE6" w:rsidP="001D3251">
            <w:pPr>
              <w:pStyle w:val="ListeParagraf"/>
              <w:numPr>
                <w:ilvl w:val="0"/>
                <w:numId w:val="4"/>
              </w:numPr>
              <w:spacing w:line="230" w:lineRule="atLeast"/>
              <w:ind w:left="227" w:hanging="227"/>
              <w:rPr>
                <w:rFonts w:ascii="Arial" w:hAnsi="Arial" w:cs="Arial"/>
                <w:sz w:val="18"/>
                <w:szCs w:val="18"/>
              </w:rPr>
            </w:pPr>
            <w:r w:rsidRPr="00836C48">
              <w:rPr>
                <w:rFonts w:ascii="Arial" w:hAnsi="Arial" w:cs="Arial"/>
                <w:sz w:val="18"/>
                <w:szCs w:val="18"/>
              </w:rPr>
              <w:t>Establish Project Implementation Unit (PIU) following the execution of sub-financing agreements to carry out operational and administrative tasks to oversee the implementation of the E&amp;S instruments and monitoring progress; allocate resources for the recruitment of in-house environmental, social and OHS staff under the PIU</w:t>
            </w:r>
          </w:p>
          <w:p w14:paraId="6FE37FE9" w14:textId="728D9395" w:rsidR="00C92CE6" w:rsidRPr="00836C48" w:rsidRDefault="00C92CE6" w:rsidP="001D3251">
            <w:pPr>
              <w:pStyle w:val="ListeParagraf"/>
              <w:numPr>
                <w:ilvl w:val="0"/>
                <w:numId w:val="4"/>
              </w:numPr>
              <w:spacing w:line="230" w:lineRule="atLeast"/>
              <w:ind w:left="227" w:hanging="227"/>
              <w:rPr>
                <w:rFonts w:ascii="Arial" w:hAnsi="Arial" w:cs="Arial"/>
                <w:sz w:val="18"/>
                <w:szCs w:val="18"/>
              </w:rPr>
            </w:pPr>
            <w:r w:rsidRPr="00836C48">
              <w:rPr>
                <w:rFonts w:ascii="Arial" w:hAnsi="Arial" w:cs="Arial"/>
                <w:sz w:val="18"/>
                <w:szCs w:val="18"/>
              </w:rPr>
              <w:t>Ensure that E&amp;S instruments and procedures required by ILBANK is prepared within the timeframes agreed with ILBANK and allocate adequate financial and human resources – either from the Sub-borrower’s own resources or from the Subproject loan and implement.</w:t>
            </w:r>
          </w:p>
          <w:p w14:paraId="05AEF2BA" w14:textId="77777777" w:rsidR="00C92CE6" w:rsidRPr="00836C48" w:rsidRDefault="00C92CE6" w:rsidP="001D3251">
            <w:pPr>
              <w:pStyle w:val="ListeParagraf"/>
              <w:numPr>
                <w:ilvl w:val="0"/>
                <w:numId w:val="4"/>
              </w:numPr>
              <w:spacing w:line="230" w:lineRule="atLeast"/>
              <w:ind w:left="227" w:hanging="227"/>
              <w:rPr>
                <w:rFonts w:ascii="Arial" w:hAnsi="Arial" w:cs="Arial"/>
                <w:sz w:val="18"/>
                <w:szCs w:val="18"/>
              </w:rPr>
            </w:pPr>
            <w:r w:rsidRPr="00836C48">
              <w:rPr>
                <w:rFonts w:ascii="Arial" w:hAnsi="Arial" w:cs="Arial"/>
                <w:sz w:val="18"/>
                <w:szCs w:val="18"/>
              </w:rPr>
              <w:t xml:space="preserve">Cooperate with the ILBANK representatives to discuss and agree on the ESAP and other E&amp;S covenants for incorporation into sub-financing agreements to be executed between the ILBANK and the sub-borrower (with support from RD E&amp;S team as necessary)  </w:t>
            </w:r>
          </w:p>
          <w:p w14:paraId="23A27E66" w14:textId="77777777" w:rsidR="00C92CE6" w:rsidRPr="00836C48" w:rsidRDefault="00C92CE6" w:rsidP="001D3251">
            <w:pPr>
              <w:pStyle w:val="ListeParagraf"/>
              <w:numPr>
                <w:ilvl w:val="0"/>
                <w:numId w:val="4"/>
              </w:numPr>
              <w:spacing w:line="230" w:lineRule="atLeast"/>
              <w:ind w:left="227" w:hanging="227"/>
              <w:rPr>
                <w:rFonts w:ascii="Arial" w:hAnsi="Arial" w:cs="Arial"/>
                <w:sz w:val="18"/>
                <w:szCs w:val="18"/>
              </w:rPr>
            </w:pPr>
            <w:r w:rsidRPr="00836C48">
              <w:rPr>
                <w:rFonts w:ascii="Arial" w:hAnsi="Arial" w:cs="Arial"/>
                <w:sz w:val="18"/>
                <w:szCs w:val="18"/>
              </w:rPr>
              <w:t xml:space="preserve">Ensure that EHSS requirements of ILBANK are incorporated into relevant contractor tender and agreement documents to be prepared in collaboration with the construction supervision consultant </w:t>
            </w:r>
          </w:p>
          <w:p w14:paraId="2BD7C4B4" w14:textId="77777777" w:rsidR="00C92CE6" w:rsidRPr="00836C48" w:rsidRDefault="00C92CE6" w:rsidP="001D3251">
            <w:pPr>
              <w:pStyle w:val="ListeParagraf"/>
              <w:numPr>
                <w:ilvl w:val="0"/>
                <w:numId w:val="4"/>
              </w:numPr>
              <w:spacing w:line="230" w:lineRule="atLeast"/>
              <w:ind w:left="227" w:hanging="227"/>
              <w:rPr>
                <w:rFonts w:ascii="Arial" w:hAnsi="Arial" w:cs="Arial"/>
                <w:sz w:val="18"/>
                <w:szCs w:val="18"/>
              </w:rPr>
            </w:pPr>
            <w:r w:rsidRPr="00836C48">
              <w:rPr>
                <w:rFonts w:ascii="Arial" w:hAnsi="Arial" w:cs="Arial"/>
                <w:sz w:val="18"/>
                <w:szCs w:val="18"/>
              </w:rPr>
              <w:t>Hold and use the authority and responsibility to stop any subproject related work activity if it poses an imminent danger to health, safety, or the environment.</w:t>
            </w:r>
          </w:p>
          <w:p w14:paraId="0FA20955" w14:textId="77777777" w:rsidR="00C92CE6" w:rsidRPr="00836C48" w:rsidRDefault="00C92CE6" w:rsidP="001D3251">
            <w:pPr>
              <w:pStyle w:val="ListeParagraf"/>
              <w:numPr>
                <w:ilvl w:val="0"/>
                <w:numId w:val="4"/>
              </w:numPr>
              <w:spacing w:line="230" w:lineRule="atLeast"/>
              <w:ind w:left="227" w:hanging="227"/>
              <w:rPr>
                <w:rFonts w:ascii="Arial" w:hAnsi="Arial" w:cs="Arial"/>
                <w:sz w:val="18"/>
                <w:szCs w:val="18"/>
              </w:rPr>
            </w:pPr>
            <w:r w:rsidRPr="00836C48">
              <w:rPr>
                <w:rFonts w:ascii="Arial" w:hAnsi="Arial" w:cs="Arial"/>
                <w:sz w:val="18"/>
                <w:szCs w:val="18"/>
                <w:lang w:eastAsia="ko-KR"/>
              </w:rPr>
              <w:t xml:space="preserve">Allocate resource to ensure </w:t>
            </w:r>
            <w:r w:rsidRPr="00836C48">
              <w:rPr>
                <w:rFonts w:ascii="Arial" w:eastAsia="Arial" w:hAnsi="Arial" w:cs="Arial"/>
                <w:sz w:val="18"/>
                <w:szCs w:val="18"/>
                <w:lang w:eastAsia="ko-KR"/>
              </w:rPr>
              <w:t>monitoring of subproject E&amp;S performance and reporting to ILBANK at IFI standards in line with the sub-financing agreement conditions</w:t>
            </w:r>
          </w:p>
          <w:p w14:paraId="564CB07C" w14:textId="77777777" w:rsidR="00C92CE6" w:rsidRPr="00836C48" w:rsidRDefault="00C92CE6" w:rsidP="001D3251">
            <w:pPr>
              <w:pStyle w:val="ListeParagraf"/>
              <w:numPr>
                <w:ilvl w:val="0"/>
                <w:numId w:val="4"/>
              </w:numPr>
              <w:spacing w:line="230" w:lineRule="atLeast"/>
              <w:ind w:left="227" w:hanging="227"/>
              <w:rPr>
                <w:rFonts w:ascii="Arial" w:hAnsi="Arial" w:cs="Arial"/>
                <w:sz w:val="18"/>
                <w:szCs w:val="18"/>
              </w:rPr>
            </w:pPr>
            <w:r w:rsidRPr="00836C48">
              <w:rPr>
                <w:rFonts w:ascii="Arial" w:eastAsia="Arial" w:hAnsi="Arial" w:cs="Arial"/>
                <w:sz w:val="18"/>
                <w:szCs w:val="18"/>
                <w:lang w:eastAsia="ko-KR"/>
              </w:rPr>
              <w:t>Facilitate monitoring visits and audits by ILBANK and their consultants</w:t>
            </w:r>
          </w:p>
          <w:p w14:paraId="571B5E23" w14:textId="0C3ECE8E" w:rsidR="00C92CE6" w:rsidRPr="00836C48" w:rsidRDefault="00C92CE6" w:rsidP="001D3251">
            <w:pPr>
              <w:pStyle w:val="ListeParagraf"/>
              <w:numPr>
                <w:ilvl w:val="0"/>
                <w:numId w:val="4"/>
              </w:numPr>
              <w:spacing w:line="230" w:lineRule="atLeast"/>
              <w:ind w:left="227" w:hanging="227"/>
              <w:rPr>
                <w:rFonts w:ascii="Arial" w:hAnsi="Arial" w:cs="Arial"/>
                <w:sz w:val="18"/>
                <w:szCs w:val="18"/>
              </w:rPr>
            </w:pPr>
            <w:r w:rsidRPr="00836C48">
              <w:rPr>
                <w:rFonts w:ascii="Arial" w:hAnsi="Arial" w:cs="Arial"/>
                <w:sz w:val="18"/>
                <w:szCs w:val="18"/>
              </w:rPr>
              <w:t>Notify the ILBANK RD – E&amp;S Teams of any significant E&amp;S incident or accident within maximum 24 hours of the accident/incident; contractually require the supervision consultants and/or contractors to promptly report such incident and accidents (timeframe to be defined by ILBANK)</w:t>
            </w:r>
          </w:p>
          <w:p w14:paraId="1F09D205" w14:textId="77777777" w:rsidR="00C92CE6" w:rsidRPr="00836C48" w:rsidRDefault="00C92CE6" w:rsidP="001D3251">
            <w:pPr>
              <w:pStyle w:val="ListeParagraf"/>
              <w:numPr>
                <w:ilvl w:val="0"/>
                <w:numId w:val="4"/>
              </w:numPr>
              <w:spacing w:line="230" w:lineRule="atLeast"/>
              <w:ind w:left="227" w:hanging="227"/>
              <w:rPr>
                <w:rFonts w:ascii="Arial" w:hAnsi="Arial" w:cs="Arial"/>
                <w:sz w:val="18"/>
                <w:szCs w:val="18"/>
              </w:rPr>
            </w:pPr>
            <w:r w:rsidRPr="00836C48">
              <w:rPr>
                <w:rFonts w:ascii="Arial" w:hAnsi="Arial" w:cs="Arial"/>
                <w:sz w:val="18"/>
                <w:szCs w:val="18"/>
              </w:rPr>
              <w:t xml:space="preserve">Prepare and submit a detailed E&amp;S Incident Investigation Form, supplemented by an RCA to be conducted pursuant to GIIPs, to ILBANK within </w:t>
            </w:r>
            <w:r w:rsidRPr="00836C48">
              <w:rPr>
                <w:rFonts w:ascii="Arial" w:hAnsi="Arial" w:cs="Arial"/>
                <w:b/>
                <w:sz w:val="18"/>
                <w:szCs w:val="18"/>
              </w:rPr>
              <w:t>15</w:t>
            </w:r>
            <w:r w:rsidRPr="00836C48">
              <w:rPr>
                <w:rFonts w:ascii="Arial" w:hAnsi="Arial" w:cs="Arial"/>
                <w:b/>
                <w:bCs/>
                <w:sz w:val="18"/>
                <w:szCs w:val="18"/>
              </w:rPr>
              <w:t xml:space="preserve"> days</w:t>
            </w:r>
            <w:r w:rsidRPr="00836C48">
              <w:rPr>
                <w:rFonts w:ascii="Arial" w:hAnsi="Arial" w:cs="Arial"/>
                <w:sz w:val="18"/>
                <w:szCs w:val="18"/>
              </w:rPr>
              <w:t xml:space="preserve"> of the accident/incident date for significant accidents or incidents (in line with the template presented in the E&amp;S Supervision, Monitoring and Reporting Procedure). The investigation will be supplemented by a Root Cause Analysis (RCA).</w:t>
            </w:r>
          </w:p>
          <w:p w14:paraId="4FF73D6E" w14:textId="3C3931B2" w:rsidR="00400BC4" w:rsidRPr="00836C48" w:rsidRDefault="00551A8A" w:rsidP="001D3251">
            <w:pPr>
              <w:pStyle w:val="ListeParagraf"/>
              <w:numPr>
                <w:ilvl w:val="0"/>
                <w:numId w:val="4"/>
              </w:numPr>
              <w:spacing w:line="230" w:lineRule="atLeast"/>
              <w:ind w:left="227" w:hanging="227"/>
              <w:rPr>
                <w:rFonts w:ascii="Arial" w:hAnsi="Arial" w:cs="Arial"/>
                <w:sz w:val="18"/>
                <w:szCs w:val="18"/>
              </w:rPr>
            </w:pPr>
            <w:r w:rsidRPr="00836C48">
              <w:rPr>
                <w:rFonts w:ascii="Arial" w:hAnsi="Arial" w:cs="Arial"/>
                <w:sz w:val="18"/>
                <w:szCs w:val="18"/>
              </w:rPr>
              <w:t>Prepare and s</w:t>
            </w:r>
            <w:r w:rsidR="00400BC4" w:rsidRPr="00836C48">
              <w:rPr>
                <w:rFonts w:ascii="Arial" w:hAnsi="Arial" w:cs="Arial"/>
                <w:sz w:val="18"/>
                <w:szCs w:val="18"/>
              </w:rPr>
              <w:t xml:space="preserve">ubmit </w:t>
            </w:r>
            <w:r w:rsidRPr="00836C48">
              <w:rPr>
                <w:rFonts w:ascii="Arial" w:hAnsi="Arial" w:cs="Arial"/>
                <w:sz w:val="18"/>
                <w:szCs w:val="18"/>
              </w:rPr>
              <w:t>semiannual</w:t>
            </w:r>
            <w:r w:rsidR="00400BC4" w:rsidRPr="00836C48">
              <w:rPr>
                <w:rFonts w:ascii="Arial" w:hAnsi="Arial" w:cs="Arial"/>
                <w:sz w:val="18"/>
                <w:szCs w:val="18"/>
              </w:rPr>
              <w:t xml:space="preserve"> E&amp;S monitoring reports to ILBANK.</w:t>
            </w:r>
          </w:p>
        </w:tc>
      </w:tr>
      <w:tr w:rsidR="00C92CE6" w:rsidRPr="00836C48" w14:paraId="09352587" w14:textId="77777777" w:rsidTr="001D3251">
        <w:tc>
          <w:tcPr>
            <w:tcW w:w="653" w:type="pct"/>
            <w:vMerge/>
          </w:tcPr>
          <w:p w14:paraId="23F54C02" w14:textId="77777777" w:rsidR="00C92CE6" w:rsidRPr="00836C48" w:rsidRDefault="00C92CE6" w:rsidP="001D3251">
            <w:pPr>
              <w:keepLines/>
              <w:autoSpaceDE w:val="0"/>
              <w:autoSpaceDN w:val="0"/>
              <w:adjustRightInd w:val="0"/>
              <w:spacing w:line="230" w:lineRule="atLeast"/>
              <w:rPr>
                <w:rFonts w:ascii="Arial" w:eastAsiaTheme="minorHAnsi" w:hAnsi="Arial" w:cs="Arial"/>
                <w:sz w:val="18"/>
                <w:szCs w:val="18"/>
              </w:rPr>
            </w:pPr>
          </w:p>
        </w:tc>
        <w:tc>
          <w:tcPr>
            <w:tcW w:w="822" w:type="pct"/>
          </w:tcPr>
          <w:p w14:paraId="1471B156" w14:textId="77777777" w:rsidR="00C92CE6" w:rsidRPr="00836C48" w:rsidRDefault="00C92CE6" w:rsidP="001D3251">
            <w:pPr>
              <w:pStyle w:val="GvdeMetni"/>
              <w:spacing w:before="0" w:after="0" w:line="230" w:lineRule="atLeast"/>
              <w:rPr>
                <w:rFonts w:ascii="Arial" w:hAnsi="Arial" w:cs="Arial"/>
                <w:sz w:val="18"/>
                <w:szCs w:val="18"/>
                <w:lang w:eastAsia="en-GB"/>
              </w:rPr>
            </w:pPr>
            <w:r w:rsidRPr="00836C48">
              <w:rPr>
                <w:rFonts w:ascii="Arial" w:hAnsi="Arial" w:cs="Arial"/>
                <w:sz w:val="18"/>
                <w:szCs w:val="18"/>
                <w:lang w:eastAsia="en-GB"/>
              </w:rPr>
              <w:t>E&amp;S Team</w:t>
            </w:r>
          </w:p>
          <w:p w14:paraId="68ACE417" w14:textId="77777777" w:rsidR="00C92CE6" w:rsidRPr="00836C48" w:rsidRDefault="00C92CE6" w:rsidP="001D3251">
            <w:pPr>
              <w:pStyle w:val="Default"/>
              <w:numPr>
                <w:ilvl w:val="0"/>
                <w:numId w:val="3"/>
              </w:numPr>
              <w:spacing w:line="230" w:lineRule="atLeast"/>
              <w:ind w:left="227" w:hanging="227"/>
              <w:rPr>
                <w:rFonts w:ascii="Arial" w:eastAsia="Times New Roman" w:hAnsi="Arial" w:cs="Arial"/>
                <w:sz w:val="18"/>
                <w:szCs w:val="18"/>
                <w:lang w:eastAsia="en-GB"/>
              </w:rPr>
            </w:pPr>
            <w:r w:rsidRPr="00836C48">
              <w:rPr>
                <w:rFonts w:ascii="Arial" w:eastAsia="Times New Roman" w:hAnsi="Arial" w:cs="Arial"/>
                <w:sz w:val="18"/>
                <w:szCs w:val="18"/>
                <w:lang w:eastAsia="en-GB"/>
              </w:rPr>
              <w:t>Environmental staff</w:t>
            </w:r>
          </w:p>
          <w:p w14:paraId="4BB73ADE" w14:textId="77777777" w:rsidR="00C92CE6" w:rsidRPr="00836C48" w:rsidRDefault="00C92CE6" w:rsidP="001D3251">
            <w:pPr>
              <w:pStyle w:val="Default"/>
              <w:numPr>
                <w:ilvl w:val="0"/>
                <w:numId w:val="3"/>
              </w:numPr>
              <w:spacing w:line="230" w:lineRule="atLeast"/>
              <w:ind w:left="227" w:hanging="227"/>
              <w:rPr>
                <w:rFonts w:ascii="Arial" w:eastAsia="Times New Roman" w:hAnsi="Arial" w:cs="Arial"/>
                <w:sz w:val="18"/>
                <w:szCs w:val="18"/>
                <w:lang w:eastAsia="en-GB"/>
              </w:rPr>
            </w:pPr>
            <w:r w:rsidRPr="00836C48">
              <w:rPr>
                <w:rFonts w:ascii="Arial" w:eastAsia="Times New Roman" w:hAnsi="Arial" w:cs="Arial"/>
                <w:sz w:val="18"/>
                <w:szCs w:val="18"/>
                <w:lang w:eastAsia="en-GB"/>
              </w:rPr>
              <w:t>Social staff</w:t>
            </w:r>
          </w:p>
          <w:p w14:paraId="4F5A41CC" w14:textId="77777777" w:rsidR="00C92CE6" w:rsidRPr="00836C48" w:rsidRDefault="00C92CE6" w:rsidP="001D3251">
            <w:pPr>
              <w:pStyle w:val="Default"/>
              <w:numPr>
                <w:ilvl w:val="0"/>
                <w:numId w:val="3"/>
              </w:numPr>
              <w:spacing w:line="230" w:lineRule="atLeast"/>
              <w:ind w:left="227" w:hanging="227"/>
              <w:rPr>
                <w:rFonts w:ascii="Arial" w:eastAsia="Times New Roman" w:hAnsi="Arial" w:cs="Arial"/>
                <w:sz w:val="18"/>
                <w:szCs w:val="18"/>
                <w:lang w:eastAsia="en-GB"/>
              </w:rPr>
            </w:pPr>
            <w:r w:rsidRPr="00836C48">
              <w:rPr>
                <w:rFonts w:ascii="Arial" w:eastAsia="Times New Roman" w:hAnsi="Arial" w:cs="Arial"/>
                <w:sz w:val="18"/>
                <w:szCs w:val="18"/>
                <w:lang w:eastAsia="en-GB"/>
              </w:rPr>
              <w:t>OHS staff</w:t>
            </w:r>
          </w:p>
        </w:tc>
        <w:tc>
          <w:tcPr>
            <w:tcW w:w="3525" w:type="pct"/>
            <w:shd w:val="clear" w:color="auto" w:fill="auto"/>
          </w:tcPr>
          <w:p w14:paraId="549AFF35" w14:textId="77777777" w:rsidR="00C92CE6" w:rsidRPr="00836C48" w:rsidRDefault="00C92CE6" w:rsidP="001D3251">
            <w:pPr>
              <w:pStyle w:val="ListeParagraf"/>
              <w:numPr>
                <w:ilvl w:val="0"/>
                <w:numId w:val="4"/>
              </w:numPr>
              <w:spacing w:line="230" w:lineRule="atLeast"/>
              <w:ind w:left="227" w:hanging="227"/>
              <w:rPr>
                <w:rFonts w:ascii="Arial" w:hAnsi="Arial" w:cs="Arial"/>
                <w:sz w:val="18"/>
                <w:szCs w:val="18"/>
              </w:rPr>
            </w:pPr>
            <w:r w:rsidRPr="00836C48">
              <w:rPr>
                <w:rFonts w:ascii="Arial" w:hAnsi="Arial" w:cs="Arial"/>
                <w:sz w:val="18"/>
                <w:szCs w:val="18"/>
              </w:rPr>
              <w:t>Participate in the training to be organized by ILBANK as part of ILBANK ESMS Training Procedure implementation</w:t>
            </w:r>
          </w:p>
          <w:p w14:paraId="593D74C3" w14:textId="0E1480D0" w:rsidR="00C92CE6" w:rsidRPr="00836C48" w:rsidRDefault="00C92CE6" w:rsidP="001D3251">
            <w:pPr>
              <w:pStyle w:val="ListeParagraf"/>
              <w:numPr>
                <w:ilvl w:val="0"/>
                <w:numId w:val="4"/>
              </w:numPr>
              <w:spacing w:line="230" w:lineRule="atLeast"/>
              <w:ind w:left="227" w:hanging="227"/>
              <w:rPr>
                <w:rFonts w:ascii="Arial" w:hAnsi="Arial" w:cs="Arial"/>
                <w:sz w:val="18"/>
                <w:szCs w:val="18"/>
              </w:rPr>
            </w:pPr>
            <w:r w:rsidRPr="00836C48">
              <w:rPr>
                <w:rFonts w:ascii="Arial" w:hAnsi="Arial" w:cs="Arial"/>
                <w:sz w:val="18"/>
                <w:szCs w:val="18"/>
              </w:rPr>
              <w:t>Ensure that E&amp;S documentation required by ILBANK is prepared by qualified independent specialists and submitted to ILBANK for appraisal and credit.</w:t>
            </w:r>
          </w:p>
          <w:p w14:paraId="25B534E2" w14:textId="77777777" w:rsidR="00C92CE6" w:rsidRPr="00836C48" w:rsidRDefault="00C92CE6" w:rsidP="001D3251">
            <w:pPr>
              <w:pStyle w:val="ListeParagraf"/>
              <w:numPr>
                <w:ilvl w:val="0"/>
                <w:numId w:val="4"/>
              </w:numPr>
              <w:spacing w:line="230" w:lineRule="atLeast"/>
              <w:ind w:left="227" w:hanging="227"/>
              <w:rPr>
                <w:rFonts w:ascii="Arial" w:hAnsi="Arial" w:cs="Arial"/>
                <w:sz w:val="18"/>
                <w:szCs w:val="18"/>
              </w:rPr>
            </w:pPr>
            <w:r w:rsidRPr="00836C48">
              <w:rPr>
                <w:rFonts w:ascii="Arial" w:hAnsi="Arial" w:cs="Arial"/>
                <w:sz w:val="18"/>
                <w:szCs w:val="18"/>
              </w:rPr>
              <w:t xml:space="preserve">Provide ILBANK with relevant adequate information to undertake the E&amp;S due diligence in accordance with the ESMS (e.g. duly completed sub-borrower questionnaire and supporting documentation to be requested by ILBANK in accordance with the E&amp;S Screening and Risk Classification and ESDD procedures) </w:t>
            </w:r>
          </w:p>
          <w:p w14:paraId="33BA85FD" w14:textId="77777777" w:rsidR="00C92CE6" w:rsidRPr="00836C48" w:rsidRDefault="00C92CE6" w:rsidP="001D3251">
            <w:pPr>
              <w:pStyle w:val="ListeParagraf"/>
              <w:numPr>
                <w:ilvl w:val="0"/>
                <w:numId w:val="4"/>
              </w:numPr>
              <w:spacing w:line="230" w:lineRule="atLeast"/>
              <w:ind w:left="227" w:hanging="227"/>
              <w:rPr>
                <w:rFonts w:ascii="Arial" w:hAnsi="Arial" w:cs="Arial"/>
                <w:sz w:val="18"/>
                <w:szCs w:val="18"/>
              </w:rPr>
            </w:pPr>
            <w:r w:rsidRPr="00836C48">
              <w:rPr>
                <w:rFonts w:ascii="Arial" w:hAnsi="Arial" w:cs="Arial"/>
                <w:sz w:val="18"/>
                <w:szCs w:val="18"/>
              </w:rPr>
              <w:t xml:space="preserve">Support the sub-borrower management as required in the review and evaluation of ESAP and other E&amp;S covenants for incorporation into sub-financing agreements to be executed between the ILBANK and the sub-borrower </w:t>
            </w:r>
          </w:p>
          <w:p w14:paraId="15B3041E" w14:textId="6834DBDE" w:rsidR="00C92CE6" w:rsidRPr="00836C48" w:rsidRDefault="00C92CE6" w:rsidP="001D3251">
            <w:pPr>
              <w:pStyle w:val="ListeParagraf"/>
              <w:numPr>
                <w:ilvl w:val="0"/>
                <w:numId w:val="4"/>
              </w:numPr>
              <w:spacing w:line="230" w:lineRule="atLeast"/>
              <w:ind w:left="227" w:hanging="227"/>
              <w:rPr>
                <w:rFonts w:ascii="Arial" w:hAnsi="Arial" w:cs="Arial"/>
                <w:sz w:val="18"/>
                <w:szCs w:val="18"/>
              </w:rPr>
            </w:pPr>
            <w:r w:rsidRPr="00836C48">
              <w:rPr>
                <w:rFonts w:ascii="Arial" w:hAnsi="Arial" w:cs="Arial"/>
                <w:sz w:val="18"/>
                <w:szCs w:val="18"/>
              </w:rPr>
              <w:t>Ensure compliance of subprojects operations (including contractor activities on site) with national legislation and E&amp;S requirements of the lending WB as included in the sub-financing agreements, ESAP and subproject-specific E&amp;S documentation.</w:t>
            </w:r>
          </w:p>
          <w:p w14:paraId="0FB1B823" w14:textId="1B375C7F" w:rsidR="00C92CE6" w:rsidRPr="00836C48" w:rsidRDefault="00C92CE6" w:rsidP="001D3251">
            <w:pPr>
              <w:pStyle w:val="ListeParagraf"/>
              <w:numPr>
                <w:ilvl w:val="0"/>
                <w:numId w:val="4"/>
              </w:numPr>
              <w:spacing w:line="230" w:lineRule="atLeast"/>
              <w:ind w:left="227" w:hanging="227"/>
              <w:rPr>
                <w:rFonts w:ascii="Arial" w:eastAsia="Arial" w:hAnsi="Arial" w:cs="Arial"/>
                <w:sz w:val="18"/>
                <w:szCs w:val="18"/>
                <w:lang w:eastAsia="ko-KR"/>
              </w:rPr>
            </w:pPr>
            <w:r w:rsidRPr="00836C48">
              <w:rPr>
                <w:rFonts w:ascii="Arial" w:eastAsia="Arial" w:hAnsi="Arial" w:cs="Arial"/>
                <w:sz w:val="18"/>
                <w:szCs w:val="18"/>
                <w:lang w:eastAsia="ko-KR"/>
              </w:rPr>
              <w:t>Undertake monitoring of subproject E&amp;S performance and reporting to ILBANK at WB standards in line with the sub-financing agreement conditions</w:t>
            </w:r>
          </w:p>
          <w:p w14:paraId="2FF1C3E6" w14:textId="77777777" w:rsidR="00C92CE6" w:rsidRPr="00836C48" w:rsidRDefault="00C92CE6" w:rsidP="001D3251">
            <w:pPr>
              <w:pStyle w:val="ListeParagraf"/>
              <w:numPr>
                <w:ilvl w:val="0"/>
                <w:numId w:val="4"/>
              </w:numPr>
              <w:spacing w:line="230" w:lineRule="atLeast"/>
              <w:ind w:left="227" w:hanging="227"/>
              <w:rPr>
                <w:rFonts w:ascii="Arial" w:hAnsi="Arial" w:cs="Arial"/>
                <w:sz w:val="18"/>
                <w:szCs w:val="18"/>
              </w:rPr>
            </w:pPr>
            <w:r w:rsidRPr="00836C48">
              <w:rPr>
                <w:rFonts w:ascii="Arial" w:eastAsia="Times New Roman" w:hAnsi="Arial" w:cs="Arial"/>
                <w:color w:val="000000"/>
                <w:sz w:val="18"/>
                <w:szCs w:val="18"/>
                <w:lang w:eastAsia="en-GB"/>
              </w:rPr>
              <w:t xml:space="preserve">Ensure implementation of corrective actions in case of E&amp;S non-compliances in coordination and agreement with ILBANK DG and RD E&amp;S teams </w:t>
            </w:r>
            <w:r w:rsidRPr="00836C48">
              <w:rPr>
                <w:rFonts w:ascii="Arial" w:hAnsi="Arial" w:cs="Arial"/>
                <w:sz w:val="18"/>
                <w:szCs w:val="18"/>
              </w:rPr>
              <w:t>over reasonable timeframes</w:t>
            </w:r>
          </w:p>
          <w:p w14:paraId="68F51655" w14:textId="77777777" w:rsidR="00C92CE6" w:rsidRPr="00836C48" w:rsidRDefault="00C92CE6" w:rsidP="001D3251">
            <w:pPr>
              <w:pStyle w:val="ListeParagraf"/>
              <w:numPr>
                <w:ilvl w:val="0"/>
                <w:numId w:val="4"/>
              </w:numPr>
              <w:spacing w:line="230" w:lineRule="atLeast"/>
              <w:ind w:left="227" w:hanging="227"/>
              <w:rPr>
                <w:rFonts w:ascii="Arial" w:eastAsia="Arial" w:hAnsi="Arial" w:cs="Arial"/>
                <w:sz w:val="18"/>
                <w:szCs w:val="18"/>
                <w:lang w:eastAsia="ko-KR"/>
              </w:rPr>
            </w:pPr>
            <w:r w:rsidRPr="00836C48">
              <w:rPr>
                <w:rFonts w:ascii="Arial" w:eastAsia="Arial" w:hAnsi="Arial" w:cs="Arial"/>
                <w:sz w:val="18"/>
                <w:szCs w:val="18"/>
                <w:lang w:eastAsia="ko-KR"/>
              </w:rPr>
              <w:t>Coordinate the construction supervision consultants, contractors and/or external E&amp;S consultants for collection of the monitoring data and compilation of or providing input to periodic monitoring reports as necessary and appropriate</w:t>
            </w:r>
          </w:p>
          <w:p w14:paraId="1D66BB89" w14:textId="5416AC23" w:rsidR="00C92CE6" w:rsidRPr="00836C48" w:rsidRDefault="00C92CE6" w:rsidP="001D3251">
            <w:pPr>
              <w:pStyle w:val="ListeParagraf"/>
              <w:numPr>
                <w:ilvl w:val="0"/>
                <w:numId w:val="4"/>
              </w:numPr>
              <w:spacing w:line="230" w:lineRule="atLeast"/>
              <w:ind w:left="227" w:hanging="227"/>
              <w:rPr>
                <w:rFonts w:ascii="Arial" w:hAnsi="Arial" w:cs="Arial"/>
                <w:sz w:val="18"/>
                <w:szCs w:val="18"/>
              </w:rPr>
            </w:pPr>
            <w:r w:rsidRPr="00836C48">
              <w:rPr>
                <w:rFonts w:ascii="Arial" w:hAnsi="Arial" w:cs="Arial"/>
                <w:sz w:val="18"/>
                <w:szCs w:val="18"/>
              </w:rPr>
              <w:t>Allow ILBANK representatives (including individual consultants) to access sub</w:t>
            </w:r>
            <w:r w:rsidR="00551A8A" w:rsidRPr="00836C48">
              <w:rPr>
                <w:rFonts w:ascii="Arial" w:hAnsi="Arial" w:cs="Arial"/>
                <w:sz w:val="18"/>
                <w:szCs w:val="18"/>
              </w:rPr>
              <w:t>project facilities and records</w:t>
            </w:r>
          </w:p>
        </w:tc>
      </w:tr>
      <w:tr w:rsidR="00C92CE6" w:rsidRPr="00836C48" w14:paraId="0F1C1A81" w14:textId="77777777" w:rsidTr="001D3251">
        <w:tc>
          <w:tcPr>
            <w:tcW w:w="653" w:type="pct"/>
          </w:tcPr>
          <w:p w14:paraId="56ED6CB4" w14:textId="77777777" w:rsidR="00C92CE6" w:rsidRPr="00836C48" w:rsidRDefault="00C92CE6" w:rsidP="001D3251">
            <w:pPr>
              <w:keepLines/>
              <w:autoSpaceDE w:val="0"/>
              <w:autoSpaceDN w:val="0"/>
              <w:adjustRightInd w:val="0"/>
              <w:spacing w:line="230" w:lineRule="atLeast"/>
              <w:rPr>
                <w:rFonts w:ascii="Arial" w:eastAsiaTheme="minorHAnsi" w:hAnsi="Arial" w:cs="Arial"/>
                <w:sz w:val="18"/>
                <w:szCs w:val="18"/>
              </w:rPr>
            </w:pPr>
            <w:r w:rsidRPr="00836C48">
              <w:rPr>
                <w:rFonts w:ascii="Arial" w:hAnsi="Arial" w:cs="Arial"/>
                <w:sz w:val="18"/>
                <w:szCs w:val="18"/>
              </w:rPr>
              <w:t>Construction Supervision Consultants (“</w:t>
            </w:r>
            <w:proofErr w:type="spellStart"/>
            <w:r w:rsidRPr="00836C48">
              <w:rPr>
                <w:rFonts w:ascii="Arial" w:hAnsi="Arial" w:cs="Arial"/>
                <w:i/>
                <w:iCs/>
                <w:sz w:val="18"/>
                <w:szCs w:val="18"/>
              </w:rPr>
              <w:t>Müsavir</w:t>
            </w:r>
            <w:proofErr w:type="spellEnd"/>
            <w:r w:rsidRPr="00836C48">
              <w:rPr>
                <w:rFonts w:ascii="Arial" w:hAnsi="Arial" w:cs="Arial"/>
                <w:sz w:val="18"/>
                <w:szCs w:val="18"/>
              </w:rPr>
              <w:t>”)</w:t>
            </w:r>
          </w:p>
        </w:tc>
        <w:tc>
          <w:tcPr>
            <w:tcW w:w="822" w:type="pct"/>
          </w:tcPr>
          <w:p w14:paraId="035D8A0F" w14:textId="4CF1A0C1" w:rsidR="00C92CE6" w:rsidRPr="00836C48" w:rsidRDefault="00C92CE6" w:rsidP="001D3251">
            <w:pPr>
              <w:keepLines/>
              <w:autoSpaceDE w:val="0"/>
              <w:autoSpaceDN w:val="0"/>
              <w:adjustRightInd w:val="0"/>
              <w:spacing w:line="230" w:lineRule="atLeast"/>
              <w:rPr>
                <w:rFonts w:ascii="Arial" w:hAnsi="Arial" w:cs="Arial"/>
                <w:sz w:val="18"/>
                <w:szCs w:val="18"/>
                <w:lang w:eastAsia="en-GB"/>
              </w:rPr>
            </w:pPr>
            <w:r w:rsidRPr="00836C48">
              <w:rPr>
                <w:rFonts w:ascii="Arial" w:hAnsi="Arial" w:cs="Arial"/>
                <w:sz w:val="18"/>
                <w:szCs w:val="18"/>
              </w:rPr>
              <w:t>Management</w:t>
            </w:r>
            <w:r w:rsidRPr="00836C48">
              <w:rPr>
                <w:rFonts w:ascii="Arial" w:hAnsi="Arial" w:cs="Arial"/>
                <w:sz w:val="18"/>
                <w:szCs w:val="18"/>
                <w:lang w:eastAsia="en-GB"/>
              </w:rPr>
              <w:t xml:space="preserve"> and E&amp;S staff</w:t>
            </w:r>
          </w:p>
          <w:p w14:paraId="368624F6" w14:textId="77777777" w:rsidR="00C92CE6" w:rsidRPr="00836C48" w:rsidRDefault="00C92CE6" w:rsidP="001D3251">
            <w:pPr>
              <w:pStyle w:val="GvdeMetni"/>
              <w:spacing w:before="0" w:after="0" w:line="230" w:lineRule="atLeast"/>
              <w:rPr>
                <w:rFonts w:ascii="Arial" w:hAnsi="Arial" w:cs="Arial"/>
                <w:sz w:val="18"/>
                <w:szCs w:val="18"/>
                <w:lang w:eastAsia="en-GB"/>
              </w:rPr>
            </w:pPr>
          </w:p>
          <w:p w14:paraId="5344BE18" w14:textId="77777777" w:rsidR="00C92CE6" w:rsidRPr="00836C48" w:rsidRDefault="00C92CE6" w:rsidP="001D3251">
            <w:pPr>
              <w:pStyle w:val="Default"/>
              <w:spacing w:line="230" w:lineRule="atLeast"/>
              <w:ind w:left="227"/>
              <w:rPr>
                <w:rFonts w:ascii="Arial" w:eastAsia="Times New Roman" w:hAnsi="Arial" w:cs="Arial"/>
                <w:sz w:val="18"/>
                <w:szCs w:val="18"/>
                <w:lang w:eastAsia="en-GB"/>
              </w:rPr>
            </w:pPr>
          </w:p>
        </w:tc>
        <w:tc>
          <w:tcPr>
            <w:tcW w:w="3525" w:type="pct"/>
            <w:shd w:val="clear" w:color="auto" w:fill="auto"/>
          </w:tcPr>
          <w:p w14:paraId="0F3D7890" w14:textId="77777777" w:rsidR="00C92CE6" w:rsidRPr="00836C48" w:rsidRDefault="00C92CE6" w:rsidP="001D3251">
            <w:pPr>
              <w:spacing w:line="230" w:lineRule="atLeast"/>
              <w:rPr>
                <w:rFonts w:ascii="Arial" w:hAnsi="Arial" w:cs="Arial"/>
                <w:color w:val="000000"/>
                <w:sz w:val="18"/>
                <w:szCs w:val="18"/>
                <w:lang w:eastAsia="en-GB"/>
              </w:rPr>
            </w:pPr>
            <w:r w:rsidRPr="00836C48">
              <w:rPr>
                <w:rFonts w:ascii="Arial" w:hAnsi="Arial" w:cs="Arial"/>
                <w:color w:val="000000"/>
                <w:sz w:val="18"/>
                <w:szCs w:val="18"/>
                <w:lang w:eastAsia="en-GB"/>
              </w:rPr>
              <w:t>Carry out the following tasks on behalf of the sub-borrowers:</w:t>
            </w:r>
          </w:p>
          <w:p w14:paraId="4446D79F" w14:textId="77777777" w:rsidR="00C92CE6" w:rsidRPr="00836C48" w:rsidRDefault="00C92CE6" w:rsidP="001D3251">
            <w:pPr>
              <w:pStyle w:val="ListeParagraf"/>
              <w:numPr>
                <w:ilvl w:val="0"/>
                <w:numId w:val="4"/>
              </w:numPr>
              <w:spacing w:line="230" w:lineRule="atLeast"/>
              <w:ind w:left="227" w:hanging="227"/>
              <w:rPr>
                <w:rFonts w:ascii="Arial" w:hAnsi="Arial" w:cs="Arial"/>
                <w:sz w:val="18"/>
                <w:szCs w:val="18"/>
              </w:rPr>
            </w:pPr>
            <w:r w:rsidRPr="00836C48">
              <w:rPr>
                <w:rFonts w:ascii="Arial" w:hAnsi="Arial" w:cs="Arial"/>
                <w:sz w:val="18"/>
                <w:szCs w:val="18"/>
              </w:rPr>
              <w:t xml:space="preserve">Participate in the training sessions to be organized by sub-borrowers in line with the requirements of ILBANK ESMS Training Procedure </w:t>
            </w:r>
          </w:p>
          <w:p w14:paraId="6CCAC826" w14:textId="64C20B0C" w:rsidR="00C92CE6" w:rsidRPr="00836C48" w:rsidRDefault="00C92CE6" w:rsidP="001D3251">
            <w:pPr>
              <w:pStyle w:val="ListeParagraf"/>
              <w:numPr>
                <w:ilvl w:val="0"/>
                <w:numId w:val="4"/>
              </w:numPr>
              <w:spacing w:line="230" w:lineRule="atLeast"/>
              <w:ind w:left="227" w:hanging="227"/>
              <w:rPr>
                <w:rFonts w:ascii="Arial" w:eastAsia="Times New Roman" w:hAnsi="Arial" w:cs="Arial"/>
                <w:color w:val="000000"/>
                <w:sz w:val="18"/>
                <w:szCs w:val="18"/>
                <w:lang w:eastAsia="en-GB"/>
              </w:rPr>
            </w:pPr>
            <w:r w:rsidRPr="00836C48">
              <w:rPr>
                <w:rFonts w:ascii="Arial" w:eastAsia="Times New Roman" w:hAnsi="Arial" w:cs="Arial"/>
                <w:color w:val="000000"/>
                <w:sz w:val="18"/>
                <w:szCs w:val="18"/>
                <w:lang w:eastAsia="en-GB"/>
              </w:rPr>
              <w:t>Supervise the construction works of contractors on-site, including implementation of subproject-specific E&amp;S requirements by contractors on a daily basis</w:t>
            </w:r>
          </w:p>
          <w:p w14:paraId="3A6D4E65" w14:textId="77777777" w:rsidR="00C92CE6" w:rsidRPr="00836C48" w:rsidRDefault="00C92CE6" w:rsidP="001D3251">
            <w:pPr>
              <w:pStyle w:val="ListeParagraf"/>
              <w:numPr>
                <w:ilvl w:val="0"/>
                <w:numId w:val="4"/>
              </w:numPr>
              <w:spacing w:line="230" w:lineRule="atLeast"/>
              <w:ind w:left="227" w:hanging="227"/>
              <w:rPr>
                <w:rFonts w:ascii="Arial" w:eastAsia="Times New Roman" w:hAnsi="Arial" w:cs="Arial"/>
                <w:color w:val="000000"/>
                <w:sz w:val="18"/>
                <w:szCs w:val="18"/>
                <w:lang w:eastAsia="en-GB"/>
              </w:rPr>
            </w:pPr>
            <w:r w:rsidRPr="00836C48">
              <w:rPr>
                <w:rFonts w:ascii="Arial" w:hAnsi="Arial" w:cs="Arial"/>
                <w:sz w:val="18"/>
                <w:szCs w:val="18"/>
              </w:rPr>
              <w:t>Ensure sufficient E&amp;S capacity for implementation of E&amp;S requirements as set out in the sub-financing agreements between the sub-borrower and ILBANK</w:t>
            </w:r>
          </w:p>
          <w:p w14:paraId="0E654472" w14:textId="77777777" w:rsidR="00C92CE6" w:rsidRPr="00836C48" w:rsidRDefault="00C92CE6" w:rsidP="001D3251">
            <w:pPr>
              <w:pStyle w:val="ListeParagraf"/>
              <w:numPr>
                <w:ilvl w:val="0"/>
                <w:numId w:val="4"/>
              </w:numPr>
              <w:spacing w:line="230" w:lineRule="atLeast"/>
              <w:ind w:left="227" w:hanging="227"/>
              <w:rPr>
                <w:rFonts w:ascii="Arial" w:eastAsia="Times New Roman" w:hAnsi="Arial" w:cs="Arial"/>
                <w:color w:val="000000"/>
                <w:sz w:val="18"/>
                <w:szCs w:val="18"/>
                <w:lang w:eastAsia="en-GB"/>
              </w:rPr>
            </w:pPr>
            <w:r w:rsidRPr="00836C48">
              <w:rPr>
                <w:rFonts w:ascii="Arial" w:hAnsi="Arial" w:cs="Arial"/>
                <w:sz w:val="18"/>
                <w:szCs w:val="18"/>
              </w:rPr>
              <w:t>Support the sub-borrowers for the supervision and r</w:t>
            </w:r>
            <w:r w:rsidRPr="00836C48">
              <w:rPr>
                <w:rFonts w:ascii="Arial" w:eastAsia="Times New Roman" w:hAnsi="Arial" w:cs="Arial"/>
                <w:color w:val="000000"/>
                <w:sz w:val="18"/>
                <w:szCs w:val="18"/>
                <w:lang w:eastAsia="en-GB"/>
              </w:rPr>
              <w:t>eview of E&amp;S management documentation prepared by construction contractors and submit them to sub-borrowers upon finalization</w:t>
            </w:r>
          </w:p>
          <w:p w14:paraId="5DFF9564" w14:textId="705415FF" w:rsidR="00C92CE6" w:rsidRPr="00836C48" w:rsidRDefault="00C92CE6" w:rsidP="001D3251">
            <w:pPr>
              <w:pStyle w:val="ListeParagraf"/>
              <w:numPr>
                <w:ilvl w:val="0"/>
                <w:numId w:val="4"/>
              </w:numPr>
              <w:spacing w:line="230" w:lineRule="atLeast"/>
              <w:ind w:left="227" w:hanging="227"/>
              <w:rPr>
                <w:rFonts w:ascii="Arial" w:eastAsia="Times New Roman" w:hAnsi="Arial" w:cs="Arial"/>
                <w:color w:val="000000"/>
                <w:sz w:val="18"/>
                <w:szCs w:val="18"/>
                <w:lang w:eastAsia="en-GB"/>
              </w:rPr>
            </w:pPr>
            <w:r w:rsidRPr="00836C48">
              <w:rPr>
                <w:rFonts w:ascii="Arial" w:eastAsia="Times New Roman" w:hAnsi="Arial" w:cs="Arial"/>
                <w:color w:val="000000"/>
                <w:sz w:val="18"/>
                <w:szCs w:val="18"/>
                <w:lang w:eastAsia="en-GB"/>
              </w:rPr>
              <w:t>Review monthly self-monitoring reports prepared by the construction contractors for early identification of E&amp;S issues and/or non-compliances and submit them to municipalities/municipal utilities upon finalization</w:t>
            </w:r>
          </w:p>
          <w:p w14:paraId="64DCCE8C" w14:textId="33431137" w:rsidR="00400BC4" w:rsidRPr="00836C48" w:rsidRDefault="00400BC4" w:rsidP="001D3251">
            <w:pPr>
              <w:pStyle w:val="ListeParagraf"/>
              <w:numPr>
                <w:ilvl w:val="0"/>
                <w:numId w:val="4"/>
              </w:numPr>
              <w:spacing w:line="230" w:lineRule="atLeast"/>
              <w:ind w:left="227" w:hanging="227"/>
              <w:rPr>
                <w:rFonts w:ascii="Arial" w:eastAsia="Times New Roman" w:hAnsi="Arial" w:cs="Arial"/>
                <w:color w:val="000000"/>
                <w:sz w:val="18"/>
                <w:szCs w:val="18"/>
                <w:lang w:eastAsia="en-GB"/>
              </w:rPr>
            </w:pPr>
            <w:r w:rsidRPr="00836C48">
              <w:rPr>
                <w:rFonts w:ascii="Arial" w:eastAsia="Times New Roman" w:hAnsi="Arial" w:cs="Arial"/>
                <w:color w:val="000000"/>
                <w:sz w:val="18"/>
                <w:szCs w:val="18"/>
                <w:lang w:eastAsia="en-GB"/>
              </w:rPr>
              <w:t>Prepare and submit regular monthly reports to Sub-borrower on the environmental, social and OHS issues of the Sub-Projec</w:t>
            </w:r>
            <w:r w:rsidR="00551A8A" w:rsidRPr="00836C48">
              <w:rPr>
                <w:rFonts w:ascii="Arial" w:eastAsia="Times New Roman" w:hAnsi="Arial" w:cs="Arial"/>
                <w:color w:val="000000"/>
                <w:sz w:val="18"/>
                <w:szCs w:val="18"/>
                <w:lang w:eastAsia="en-GB"/>
              </w:rPr>
              <w:t>t during the construction phase</w:t>
            </w:r>
          </w:p>
          <w:p w14:paraId="3112FE36" w14:textId="77777777" w:rsidR="00C92CE6" w:rsidRPr="00836C48" w:rsidRDefault="00C92CE6" w:rsidP="001D3251">
            <w:pPr>
              <w:pStyle w:val="ListeParagraf"/>
              <w:numPr>
                <w:ilvl w:val="0"/>
                <w:numId w:val="4"/>
              </w:numPr>
              <w:spacing w:line="230" w:lineRule="atLeast"/>
              <w:ind w:left="227" w:hanging="227"/>
              <w:rPr>
                <w:rFonts w:ascii="Arial" w:eastAsia="Times New Roman" w:hAnsi="Arial" w:cs="Arial"/>
                <w:color w:val="000000"/>
                <w:sz w:val="18"/>
                <w:szCs w:val="18"/>
                <w:lang w:eastAsia="en-GB"/>
              </w:rPr>
            </w:pPr>
            <w:r w:rsidRPr="00836C48">
              <w:rPr>
                <w:rFonts w:ascii="Arial" w:eastAsia="Times New Roman" w:hAnsi="Arial" w:cs="Arial"/>
                <w:color w:val="000000"/>
                <w:sz w:val="18"/>
                <w:szCs w:val="18"/>
                <w:lang w:eastAsia="en-GB"/>
              </w:rPr>
              <w:t xml:space="preserve">Identify E&amp;S non-compliances on site and enforce construction contractors to undertake corrective actions within defined and agreed timeframes </w:t>
            </w:r>
          </w:p>
          <w:p w14:paraId="40AF3223" w14:textId="77777777" w:rsidR="00C92CE6" w:rsidRPr="00836C48" w:rsidRDefault="00C92CE6" w:rsidP="001D3251">
            <w:pPr>
              <w:pStyle w:val="ListeParagraf"/>
              <w:numPr>
                <w:ilvl w:val="0"/>
                <w:numId w:val="4"/>
              </w:numPr>
              <w:spacing w:line="230" w:lineRule="atLeast"/>
              <w:ind w:left="227" w:hanging="227"/>
              <w:rPr>
                <w:rFonts w:ascii="Arial" w:eastAsia="Times New Roman" w:hAnsi="Arial" w:cs="Arial"/>
                <w:color w:val="000000"/>
                <w:sz w:val="18"/>
                <w:szCs w:val="18"/>
                <w:lang w:eastAsia="en-GB"/>
              </w:rPr>
            </w:pPr>
            <w:r w:rsidRPr="00836C48">
              <w:rPr>
                <w:rFonts w:ascii="Arial" w:eastAsia="Times New Roman" w:hAnsi="Arial" w:cs="Arial"/>
                <w:sz w:val="18"/>
                <w:szCs w:val="18"/>
                <w:lang w:eastAsia="en-GB"/>
              </w:rPr>
              <w:t>Support the sub-borrowers (as requested) in the preparation of periodic E&amp;S monitoring reports to be submitted to ILBANK in line with the ILBANK E&amp;S Supervision, Monitoring and Reporting Procedure</w:t>
            </w:r>
          </w:p>
          <w:p w14:paraId="1C233E5C" w14:textId="49A92DBF" w:rsidR="00C92CE6" w:rsidRPr="00836C48" w:rsidRDefault="00C92CE6" w:rsidP="001D3251">
            <w:pPr>
              <w:pStyle w:val="ListeParagraf"/>
              <w:numPr>
                <w:ilvl w:val="0"/>
                <w:numId w:val="4"/>
              </w:numPr>
              <w:spacing w:line="230" w:lineRule="atLeast"/>
              <w:ind w:left="227" w:hanging="227"/>
              <w:rPr>
                <w:rFonts w:ascii="Arial" w:eastAsia="Times New Roman" w:hAnsi="Arial" w:cs="Arial"/>
                <w:color w:val="000000"/>
                <w:sz w:val="18"/>
                <w:szCs w:val="18"/>
                <w:lang w:eastAsia="en-GB"/>
              </w:rPr>
            </w:pPr>
            <w:r w:rsidRPr="00836C48">
              <w:rPr>
                <w:rFonts w:ascii="Arial" w:hAnsi="Arial" w:cs="Arial"/>
                <w:sz w:val="18"/>
                <w:szCs w:val="18"/>
              </w:rPr>
              <w:t>Notify the sub-borrower of any significant E&amp;S incident or accident that have taken place in subproject related operations within 24 hours.</w:t>
            </w:r>
          </w:p>
        </w:tc>
      </w:tr>
      <w:tr w:rsidR="00C92CE6" w:rsidRPr="00836C48" w14:paraId="1BFAB52F" w14:textId="77777777" w:rsidTr="001D3251">
        <w:tc>
          <w:tcPr>
            <w:tcW w:w="653" w:type="pct"/>
          </w:tcPr>
          <w:p w14:paraId="44317A7D" w14:textId="77777777" w:rsidR="00C92CE6" w:rsidRPr="00836C48" w:rsidRDefault="00C92CE6" w:rsidP="001D3251">
            <w:pPr>
              <w:keepLines/>
              <w:autoSpaceDE w:val="0"/>
              <w:autoSpaceDN w:val="0"/>
              <w:adjustRightInd w:val="0"/>
              <w:spacing w:line="230" w:lineRule="atLeast"/>
              <w:rPr>
                <w:rFonts w:ascii="Arial" w:eastAsiaTheme="minorHAnsi" w:hAnsi="Arial" w:cs="Arial"/>
                <w:sz w:val="18"/>
                <w:szCs w:val="18"/>
              </w:rPr>
            </w:pPr>
            <w:r w:rsidRPr="00836C48">
              <w:rPr>
                <w:rFonts w:ascii="Arial" w:hAnsi="Arial" w:cs="Arial"/>
                <w:sz w:val="18"/>
                <w:szCs w:val="18"/>
              </w:rPr>
              <w:t>Construction Contractor</w:t>
            </w:r>
          </w:p>
        </w:tc>
        <w:tc>
          <w:tcPr>
            <w:tcW w:w="822" w:type="pct"/>
          </w:tcPr>
          <w:p w14:paraId="3E75A9F7" w14:textId="54468DC5" w:rsidR="00C92CE6" w:rsidRPr="00836C48" w:rsidRDefault="00C92CE6" w:rsidP="001D3251">
            <w:pPr>
              <w:keepLines/>
              <w:autoSpaceDE w:val="0"/>
              <w:autoSpaceDN w:val="0"/>
              <w:adjustRightInd w:val="0"/>
              <w:spacing w:line="230" w:lineRule="atLeast"/>
              <w:rPr>
                <w:rFonts w:ascii="Arial" w:hAnsi="Arial" w:cs="Arial"/>
                <w:sz w:val="18"/>
                <w:szCs w:val="18"/>
                <w:lang w:eastAsia="en-GB"/>
              </w:rPr>
            </w:pPr>
            <w:r w:rsidRPr="00836C48">
              <w:rPr>
                <w:rFonts w:ascii="Arial" w:hAnsi="Arial" w:cs="Arial"/>
                <w:sz w:val="18"/>
                <w:szCs w:val="18"/>
              </w:rPr>
              <w:t>Management</w:t>
            </w:r>
            <w:r w:rsidRPr="00836C48">
              <w:rPr>
                <w:rFonts w:ascii="Arial" w:hAnsi="Arial" w:cs="Arial"/>
                <w:sz w:val="18"/>
                <w:szCs w:val="18"/>
                <w:lang w:eastAsia="en-GB"/>
              </w:rPr>
              <w:t xml:space="preserve"> and E&amp;S staff</w:t>
            </w:r>
          </w:p>
          <w:p w14:paraId="430637B4" w14:textId="77777777" w:rsidR="00C92CE6" w:rsidRPr="00836C48" w:rsidRDefault="00C92CE6" w:rsidP="001D3251">
            <w:pPr>
              <w:pStyle w:val="GvdeMetni"/>
              <w:spacing w:before="0" w:after="0" w:line="230" w:lineRule="atLeast"/>
              <w:rPr>
                <w:rFonts w:ascii="Arial" w:hAnsi="Arial" w:cs="Arial"/>
                <w:sz w:val="18"/>
                <w:szCs w:val="18"/>
              </w:rPr>
            </w:pPr>
          </w:p>
        </w:tc>
        <w:tc>
          <w:tcPr>
            <w:tcW w:w="3525" w:type="pct"/>
            <w:shd w:val="clear" w:color="auto" w:fill="auto"/>
          </w:tcPr>
          <w:p w14:paraId="6093DF76" w14:textId="77777777" w:rsidR="00C92CE6" w:rsidRPr="00836C48" w:rsidRDefault="00C92CE6" w:rsidP="001D3251">
            <w:pPr>
              <w:pStyle w:val="ListeParagraf"/>
              <w:numPr>
                <w:ilvl w:val="0"/>
                <w:numId w:val="4"/>
              </w:numPr>
              <w:spacing w:line="230" w:lineRule="atLeast"/>
              <w:ind w:left="227" w:hanging="227"/>
              <w:rPr>
                <w:rFonts w:ascii="Arial" w:eastAsia="Times New Roman" w:hAnsi="Arial" w:cs="Arial"/>
                <w:color w:val="000000"/>
                <w:sz w:val="18"/>
                <w:szCs w:val="18"/>
                <w:lang w:eastAsia="en-GB"/>
              </w:rPr>
            </w:pPr>
            <w:r w:rsidRPr="00836C48">
              <w:rPr>
                <w:rFonts w:ascii="Arial" w:hAnsi="Arial" w:cs="Arial"/>
                <w:sz w:val="18"/>
                <w:szCs w:val="18"/>
              </w:rPr>
              <w:t>Ensure sufficient E&amp;S capacity for implementation of E&amp;S requirements as set out in the</w:t>
            </w:r>
            <w:r w:rsidRPr="00836C48">
              <w:rPr>
                <w:rFonts w:ascii="Arial" w:eastAsia="Times New Roman" w:hAnsi="Arial" w:cs="Arial"/>
                <w:color w:val="000000"/>
                <w:sz w:val="18"/>
                <w:szCs w:val="18"/>
                <w:lang w:eastAsia="en-GB"/>
              </w:rPr>
              <w:t xml:space="preserve"> construction contracts </w:t>
            </w:r>
          </w:p>
          <w:p w14:paraId="23F0A15D" w14:textId="77777777" w:rsidR="00C92CE6" w:rsidRPr="00836C48" w:rsidRDefault="00C92CE6" w:rsidP="001D3251">
            <w:pPr>
              <w:pStyle w:val="ListeParagraf"/>
              <w:numPr>
                <w:ilvl w:val="0"/>
                <w:numId w:val="4"/>
              </w:numPr>
              <w:spacing w:line="230" w:lineRule="atLeast"/>
              <w:ind w:left="227" w:hanging="227"/>
              <w:rPr>
                <w:rFonts w:ascii="Arial" w:hAnsi="Arial" w:cs="Arial"/>
                <w:sz w:val="18"/>
                <w:szCs w:val="18"/>
              </w:rPr>
            </w:pPr>
            <w:r w:rsidRPr="00836C48">
              <w:rPr>
                <w:rFonts w:ascii="Arial" w:hAnsi="Arial" w:cs="Arial"/>
                <w:sz w:val="18"/>
                <w:szCs w:val="18"/>
              </w:rPr>
              <w:t xml:space="preserve">Participate in the training sessions to be organized by sub-borrowers in line with the requirements of ILBANK ESMS Training Procedure </w:t>
            </w:r>
          </w:p>
          <w:p w14:paraId="616B2B0D" w14:textId="77777777" w:rsidR="00C92CE6" w:rsidRPr="00836C48" w:rsidRDefault="00C92CE6" w:rsidP="001D3251">
            <w:pPr>
              <w:pStyle w:val="ListeParagraf"/>
              <w:numPr>
                <w:ilvl w:val="0"/>
                <w:numId w:val="4"/>
              </w:numPr>
              <w:spacing w:line="230" w:lineRule="atLeast"/>
              <w:ind w:left="227" w:hanging="227"/>
              <w:rPr>
                <w:rFonts w:ascii="Arial" w:eastAsia="Times New Roman" w:hAnsi="Arial" w:cs="Arial"/>
                <w:color w:val="000000"/>
                <w:sz w:val="18"/>
                <w:szCs w:val="18"/>
                <w:lang w:eastAsia="en-GB"/>
              </w:rPr>
            </w:pPr>
            <w:r w:rsidRPr="00836C48">
              <w:rPr>
                <w:rFonts w:ascii="Arial" w:eastAsia="Times New Roman" w:hAnsi="Arial" w:cs="Arial"/>
                <w:color w:val="000000"/>
                <w:sz w:val="18"/>
                <w:szCs w:val="18"/>
                <w:lang w:eastAsia="en-GB"/>
              </w:rPr>
              <w:t>Prepare subproject-specific E&amp;S management plans and procedures prior to start of construction works as required by the construction contracts</w:t>
            </w:r>
          </w:p>
          <w:p w14:paraId="675F6963" w14:textId="77777777" w:rsidR="00C92CE6" w:rsidRPr="00836C48" w:rsidRDefault="00C92CE6" w:rsidP="001D3251">
            <w:pPr>
              <w:pStyle w:val="ListeParagraf"/>
              <w:numPr>
                <w:ilvl w:val="0"/>
                <w:numId w:val="4"/>
              </w:numPr>
              <w:spacing w:line="230" w:lineRule="atLeast"/>
              <w:ind w:left="227" w:hanging="227"/>
              <w:rPr>
                <w:rFonts w:ascii="Arial" w:eastAsia="Times New Roman" w:hAnsi="Arial" w:cs="Arial"/>
                <w:color w:val="000000"/>
                <w:sz w:val="18"/>
                <w:szCs w:val="18"/>
                <w:lang w:eastAsia="en-GB"/>
              </w:rPr>
            </w:pPr>
            <w:r w:rsidRPr="00836C48">
              <w:rPr>
                <w:rFonts w:ascii="Arial" w:eastAsia="Times New Roman" w:hAnsi="Arial" w:cs="Arial"/>
                <w:color w:val="000000"/>
                <w:sz w:val="18"/>
                <w:szCs w:val="18"/>
                <w:lang w:eastAsia="en-GB"/>
              </w:rPr>
              <w:t xml:space="preserve">Comply with the requirements of national legislation and implement the E&amp;S requirements as set out in the sub-financing agreements (executed between ILBANK and the sub-borrowers) and construction contracts </w:t>
            </w:r>
          </w:p>
          <w:p w14:paraId="525AE8BC" w14:textId="77777777" w:rsidR="00C92CE6" w:rsidRPr="00836C48" w:rsidRDefault="00C92CE6" w:rsidP="001D3251">
            <w:pPr>
              <w:pStyle w:val="ListeParagraf"/>
              <w:numPr>
                <w:ilvl w:val="0"/>
                <w:numId w:val="4"/>
              </w:numPr>
              <w:spacing w:line="230" w:lineRule="atLeast"/>
              <w:ind w:left="227" w:hanging="227"/>
              <w:rPr>
                <w:rFonts w:ascii="Arial" w:eastAsia="Times New Roman" w:hAnsi="Arial" w:cs="Arial"/>
                <w:color w:val="000000"/>
                <w:sz w:val="18"/>
                <w:szCs w:val="18"/>
                <w:lang w:eastAsia="en-GB"/>
              </w:rPr>
            </w:pPr>
            <w:r w:rsidRPr="00836C48">
              <w:rPr>
                <w:rFonts w:ascii="Arial" w:eastAsia="Times New Roman" w:hAnsi="Arial" w:cs="Arial"/>
                <w:color w:val="000000"/>
                <w:sz w:val="18"/>
                <w:szCs w:val="18"/>
                <w:lang w:eastAsia="en-GB"/>
              </w:rPr>
              <w:t>Submit periodic (in frequencies to be set by ESAP) E&amp;S self-monitoring reports to the municipalities/municipal utilities through construction supervision consultants (“</w:t>
            </w:r>
            <w:proofErr w:type="spellStart"/>
            <w:r w:rsidRPr="00836C48">
              <w:rPr>
                <w:rFonts w:ascii="Arial" w:eastAsia="Times New Roman" w:hAnsi="Arial" w:cs="Arial"/>
                <w:i/>
                <w:iCs/>
                <w:color w:val="000000"/>
                <w:sz w:val="18"/>
                <w:szCs w:val="18"/>
                <w:lang w:eastAsia="en-GB"/>
              </w:rPr>
              <w:t>müşavir</w:t>
            </w:r>
            <w:proofErr w:type="spellEnd"/>
            <w:r w:rsidRPr="00836C48">
              <w:rPr>
                <w:rFonts w:ascii="Arial" w:eastAsia="Times New Roman" w:hAnsi="Arial" w:cs="Arial"/>
                <w:color w:val="000000"/>
                <w:sz w:val="18"/>
                <w:szCs w:val="18"/>
                <w:lang w:eastAsia="en-GB"/>
              </w:rPr>
              <w:t xml:space="preserve">”) – in line with the format provided by ILBANK. </w:t>
            </w:r>
          </w:p>
          <w:p w14:paraId="049F521C" w14:textId="77777777" w:rsidR="00C92CE6" w:rsidRPr="00836C48" w:rsidRDefault="00C92CE6" w:rsidP="001D3251">
            <w:pPr>
              <w:pStyle w:val="ListeParagraf"/>
              <w:numPr>
                <w:ilvl w:val="0"/>
                <w:numId w:val="4"/>
              </w:numPr>
              <w:spacing w:line="230" w:lineRule="atLeast"/>
              <w:ind w:left="227" w:hanging="227"/>
              <w:rPr>
                <w:rFonts w:ascii="Arial" w:eastAsia="Times New Roman" w:hAnsi="Arial" w:cs="Arial"/>
                <w:color w:val="000000"/>
                <w:sz w:val="18"/>
                <w:szCs w:val="18"/>
                <w:lang w:eastAsia="en-GB"/>
              </w:rPr>
            </w:pPr>
            <w:r w:rsidRPr="00836C48">
              <w:rPr>
                <w:rFonts w:ascii="Arial" w:eastAsia="Times New Roman" w:hAnsi="Arial" w:cs="Arial"/>
                <w:color w:val="000000"/>
                <w:sz w:val="18"/>
                <w:szCs w:val="18"/>
                <w:lang w:eastAsia="en-GB"/>
              </w:rPr>
              <w:t>Fill in monthly occupational health and safety (OHS) forms – reviewed by construction supervision consultants.</w:t>
            </w:r>
          </w:p>
          <w:p w14:paraId="6F1DBF88" w14:textId="77777777" w:rsidR="00C92CE6" w:rsidRPr="00836C48" w:rsidRDefault="00C92CE6" w:rsidP="001D3251">
            <w:pPr>
              <w:pStyle w:val="ListeParagraf"/>
              <w:numPr>
                <w:ilvl w:val="0"/>
                <w:numId w:val="4"/>
              </w:numPr>
              <w:spacing w:line="230" w:lineRule="atLeast"/>
              <w:ind w:left="227" w:hanging="227"/>
              <w:rPr>
                <w:rFonts w:ascii="Arial" w:eastAsia="Times New Roman" w:hAnsi="Arial" w:cs="Arial"/>
                <w:sz w:val="18"/>
                <w:szCs w:val="18"/>
                <w:lang w:eastAsia="en-GB"/>
              </w:rPr>
            </w:pPr>
            <w:r w:rsidRPr="00836C48">
              <w:rPr>
                <w:rFonts w:ascii="Arial" w:eastAsia="Times New Roman" w:hAnsi="Arial" w:cs="Arial"/>
                <w:color w:val="000000"/>
                <w:sz w:val="18"/>
                <w:szCs w:val="18"/>
                <w:lang w:eastAsia="en-GB"/>
              </w:rPr>
              <w:t>Implement corrective actions in case of E&amp;S non-compliances under the supervision of sub-borrower’s construction supervision consultant</w:t>
            </w:r>
          </w:p>
          <w:p w14:paraId="6349A98F" w14:textId="4DCF103A" w:rsidR="00C92CE6" w:rsidRPr="00836C48" w:rsidRDefault="00C92CE6" w:rsidP="001D3251">
            <w:pPr>
              <w:pStyle w:val="ListeParagraf"/>
              <w:numPr>
                <w:ilvl w:val="0"/>
                <w:numId w:val="4"/>
              </w:numPr>
              <w:spacing w:line="230" w:lineRule="atLeast"/>
              <w:ind w:left="227" w:hanging="227"/>
              <w:rPr>
                <w:rFonts w:ascii="Arial" w:eastAsia="Times New Roman" w:hAnsi="Arial" w:cs="Arial"/>
                <w:sz w:val="18"/>
                <w:szCs w:val="18"/>
                <w:lang w:eastAsia="en-GB"/>
              </w:rPr>
            </w:pPr>
            <w:r w:rsidRPr="00836C48">
              <w:rPr>
                <w:rFonts w:ascii="Arial" w:hAnsi="Arial" w:cs="Arial"/>
                <w:sz w:val="18"/>
                <w:szCs w:val="18"/>
              </w:rPr>
              <w:t>Promptly notify the sub-borrower of any significant E&amp;S incident or accident that have taken place in subproject related operations (timeframe to be defined by ILBANK no later than 24 hours).</w:t>
            </w:r>
          </w:p>
        </w:tc>
      </w:tr>
    </w:tbl>
    <w:p w14:paraId="5276BD59" w14:textId="0F3A4D77" w:rsidR="00A17F39" w:rsidRDefault="00A17F39">
      <w:pPr>
        <w:spacing w:after="160" w:line="259" w:lineRule="auto"/>
        <w:rPr>
          <w:rFonts w:ascii="Arial" w:hAnsi="Arial" w:cs="Arial"/>
          <w:b/>
          <w:bCs/>
        </w:rPr>
      </w:pPr>
    </w:p>
    <w:p w14:paraId="4289A9C5" w14:textId="25372708" w:rsidR="00FC77CD" w:rsidRDefault="00FC77CD" w:rsidP="00FC77CD">
      <w:pPr>
        <w:pStyle w:val="Balk2"/>
        <w:ind w:left="0"/>
      </w:pPr>
      <w:bookmarkStart w:id="19" w:name="_Ref193851480"/>
      <w:r w:rsidRPr="00FC77CD">
        <w:t>Appendix-</w:t>
      </w:r>
      <w:r w:rsidR="003A5E14">
        <w:t>9</w:t>
      </w:r>
      <w:r w:rsidRPr="00FC77CD">
        <w:t xml:space="preserve">. Chance Find </w:t>
      </w:r>
      <w:r w:rsidR="003E1A42">
        <w:t>Procedure</w:t>
      </w:r>
      <w:bookmarkEnd w:id="19"/>
    </w:p>
    <w:p w14:paraId="2CD1213C" w14:textId="77777777" w:rsidR="003E1A42" w:rsidRPr="005277D3" w:rsidRDefault="003E1A42" w:rsidP="00AB27CB">
      <w:pPr>
        <w:overflowPunct w:val="0"/>
        <w:autoSpaceDE w:val="0"/>
        <w:autoSpaceDN w:val="0"/>
        <w:adjustRightInd w:val="0"/>
        <w:spacing w:before="240" w:after="120" w:line="276" w:lineRule="auto"/>
        <w:textAlignment w:val="baseline"/>
        <w:rPr>
          <w:rFonts w:ascii="Arial" w:eastAsia="Batang" w:hAnsi="Arial" w:cs="Arial"/>
          <w:bCs/>
          <w:sz w:val="18"/>
          <w:szCs w:val="18"/>
        </w:rPr>
      </w:pPr>
      <w:bookmarkStart w:id="20" w:name="_Toc25579442"/>
      <w:r w:rsidRPr="005277D3">
        <w:rPr>
          <w:rFonts w:ascii="Arial" w:eastAsia="Batang" w:hAnsi="Arial" w:cs="Arial"/>
          <w:b/>
          <w:bCs/>
          <w:sz w:val="18"/>
          <w:szCs w:val="18"/>
        </w:rPr>
        <w:t>Introduction</w:t>
      </w:r>
    </w:p>
    <w:p w14:paraId="6DF4CC9E" w14:textId="77777777" w:rsidR="003E1A42" w:rsidRPr="005277D3" w:rsidRDefault="003E1A42" w:rsidP="003E1A42">
      <w:pPr>
        <w:overflowPunct w:val="0"/>
        <w:autoSpaceDE w:val="0"/>
        <w:autoSpaceDN w:val="0"/>
        <w:adjustRightInd w:val="0"/>
        <w:spacing w:before="240" w:after="120" w:line="276" w:lineRule="auto"/>
        <w:textAlignment w:val="baseline"/>
        <w:rPr>
          <w:rFonts w:ascii="Arial" w:eastAsia="Batang" w:hAnsi="Arial" w:cs="Arial"/>
          <w:sz w:val="18"/>
          <w:szCs w:val="18"/>
        </w:rPr>
      </w:pPr>
      <w:r w:rsidRPr="005277D3">
        <w:rPr>
          <w:rFonts w:ascii="Arial" w:eastAsia="Batang" w:hAnsi="Arial" w:cs="Arial"/>
          <w:sz w:val="18"/>
          <w:szCs w:val="18"/>
        </w:rPr>
        <w:t>This document describes the Chance Find Procedure for subproject, outlining the procedures that will be followed in case of chance finds occur during the construction activities associated with the subproject.</w:t>
      </w:r>
    </w:p>
    <w:p w14:paraId="635AB0B9" w14:textId="71236464" w:rsidR="003E1A42" w:rsidRPr="005277D3" w:rsidRDefault="003E1A42" w:rsidP="00AB27CB">
      <w:pPr>
        <w:overflowPunct w:val="0"/>
        <w:autoSpaceDE w:val="0"/>
        <w:autoSpaceDN w:val="0"/>
        <w:adjustRightInd w:val="0"/>
        <w:spacing w:before="240" w:after="120" w:line="276" w:lineRule="auto"/>
        <w:textAlignment w:val="baseline"/>
        <w:rPr>
          <w:rFonts w:ascii="Arial" w:eastAsia="Batang" w:hAnsi="Arial" w:cs="Arial"/>
          <w:bCs/>
          <w:sz w:val="18"/>
          <w:szCs w:val="18"/>
        </w:rPr>
      </w:pPr>
      <w:r w:rsidRPr="005277D3">
        <w:rPr>
          <w:rFonts w:ascii="Arial" w:eastAsia="Batang" w:hAnsi="Arial" w:cs="Arial"/>
          <w:b/>
          <w:bCs/>
          <w:sz w:val="18"/>
          <w:szCs w:val="18"/>
        </w:rPr>
        <w:t>Scope</w:t>
      </w:r>
      <w:bookmarkEnd w:id="20"/>
    </w:p>
    <w:p w14:paraId="293A95A1" w14:textId="4C7A0B84" w:rsidR="003E1A42" w:rsidRPr="005277D3" w:rsidRDefault="003E1A42" w:rsidP="003E1A42">
      <w:pPr>
        <w:overflowPunct w:val="0"/>
        <w:autoSpaceDE w:val="0"/>
        <w:autoSpaceDN w:val="0"/>
        <w:adjustRightInd w:val="0"/>
        <w:spacing w:before="240" w:after="120" w:line="276" w:lineRule="auto"/>
        <w:textAlignment w:val="baseline"/>
        <w:rPr>
          <w:rFonts w:ascii="Arial" w:eastAsia="Batang" w:hAnsi="Arial" w:cs="Arial"/>
          <w:b/>
          <w:sz w:val="18"/>
          <w:szCs w:val="18"/>
          <w:highlight w:val="yellow"/>
        </w:rPr>
      </w:pPr>
      <w:r w:rsidRPr="005277D3">
        <w:rPr>
          <w:rFonts w:ascii="Arial" w:eastAsia="Batang" w:hAnsi="Arial" w:cs="Arial"/>
          <w:sz w:val="18"/>
          <w:szCs w:val="18"/>
        </w:rPr>
        <w:t xml:space="preserve">This Chance Find Procedure (CFP) will be implemented for </w:t>
      </w:r>
      <w:r w:rsidR="00266D2E" w:rsidRPr="005277D3">
        <w:rPr>
          <w:rFonts w:ascii="Arial" w:eastAsia="Batang" w:hAnsi="Arial" w:cs="Arial"/>
          <w:sz w:val="18"/>
          <w:szCs w:val="18"/>
        </w:rPr>
        <w:t xml:space="preserve">Kayapınar </w:t>
      </w:r>
      <w:r w:rsidRPr="005277D3">
        <w:rPr>
          <w:rFonts w:ascii="Arial" w:eastAsia="Batang" w:hAnsi="Arial" w:cs="Arial"/>
          <w:sz w:val="18"/>
          <w:szCs w:val="18"/>
        </w:rPr>
        <w:t>Municipality sub-project in order to manage any chance finds that may be encountered during the construction activities. The purpose of the CFP document is to:</w:t>
      </w:r>
    </w:p>
    <w:p w14:paraId="478B14F5" w14:textId="77777777" w:rsidR="003E1A42" w:rsidRPr="005277D3" w:rsidRDefault="003E1A42" w:rsidP="003E1A42">
      <w:pPr>
        <w:numPr>
          <w:ilvl w:val="0"/>
          <w:numId w:val="25"/>
        </w:numPr>
        <w:overflowPunct w:val="0"/>
        <w:autoSpaceDE w:val="0"/>
        <w:autoSpaceDN w:val="0"/>
        <w:adjustRightInd w:val="0"/>
        <w:spacing w:before="240" w:after="120" w:line="276" w:lineRule="auto"/>
        <w:contextualSpacing/>
        <w:jc w:val="both"/>
        <w:textAlignment w:val="baseline"/>
        <w:rPr>
          <w:rFonts w:ascii="Arial" w:eastAsia="Calibri" w:hAnsi="Arial" w:cs="Arial"/>
          <w:sz w:val="18"/>
          <w:szCs w:val="18"/>
        </w:rPr>
      </w:pPr>
      <w:r w:rsidRPr="005277D3">
        <w:rPr>
          <w:rFonts w:ascii="Arial" w:eastAsia="Calibri" w:hAnsi="Arial" w:cs="Arial"/>
          <w:sz w:val="18"/>
          <w:szCs w:val="18"/>
        </w:rPr>
        <w:t>outline the applicable legislation and standards relevant to this procedure;</w:t>
      </w:r>
    </w:p>
    <w:p w14:paraId="3DAFE22E" w14:textId="77777777" w:rsidR="003E1A42" w:rsidRPr="005277D3" w:rsidRDefault="003E1A42" w:rsidP="003E1A42">
      <w:pPr>
        <w:numPr>
          <w:ilvl w:val="0"/>
          <w:numId w:val="25"/>
        </w:numPr>
        <w:overflowPunct w:val="0"/>
        <w:autoSpaceDE w:val="0"/>
        <w:autoSpaceDN w:val="0"/>
        <w:adjustRightInd w:val="0"/>
        <w:spacing w:before="240" w:after="120" w:line="276" w:lineRule="auto"/>
        <w:contextualSpacing/>
        <w:jc w:val="both"/>
        <w:textAlignment w:val="baseline"/>
        <w:rPr>
          <w:rFonts w:ascii="Arial" w:eastAsia="Calibri" w:hAnsi="Arial" w:cs="Arial"/>
          <w:sz w:val="18"/>
          <w:szCs w:val="18"/>
        </w:rPr>
      </w:pPr>
      <w:r w:rsidRPr="005277D3">
        <w:rPr>
          <w:rFonts w:ascii="Arial" w:eastAsia="Calibri" w:hAnsi="Arial" w:cs="Arial"/>
          <w:sz w:val="18"/>
          <w:szCs w:val="18"/>
        </w:rPr>
        <w:t>define roles and responsibilities;</w:t>
      </w:r>
    </w:p>
    <w:p w14:paraId="1F84DD1F" w14:textId="77777777" w:rsidR="003E1A42" w:rsidRPr="005277D3" w:rsidRDefault="003E1A42" w:rsidP="003E1A42">
      <w:pPr>
        <w:numPr>
          <w:ilvl w:val="0"/>
          <w:numId w:val="25"/>
        </w:numPr>
        <w:overflowPunct w:val="0"/>
        <w:autoSpaceDE w:val="0"/>
        <w:autoSpaceDN w:val="0"/>
        <w:adjustRightInd w:val="0"/>
        <w:spacing w:before="240" w:after="120" w:line="276" w:lineRule="auto"/>
        <w:contextualSpacing/>
        <w:jc w:val="both"/>
        <w:textAlignment w:val="baseline"/>
        <w:rPr>
          <w:rFonts w:ascii="Arial" w:eastAsia="Calibri" w:hAnsi="Arial" w:cs="Arial"/>
          <w:sz w:val="18"/>
          <w:szCs w:val="18"/>
        </w:rPr>
      </w:pPr>
      <w:r w:rsidRPr="005277D3">
        <w:rPr>
          <w:rFonts w:ascii="Arial" w:eastAsia="Calibri" w:hAnsi="Arial" w:cs="Arial"/>
          <w:sz w:val="18"/>
          <w:szCs w:val="18"/>
        </w:rPr>
        <w:t>define project commitments, operational procedures, training requirements and guidance relevant to this procedure; and</w:t>
      </w:r>
    </w:p>
    <w:p w14:paraId="4723C301" w14:textId="77777777" w:rsidR="003E1A42" w:rsidRPr="005277D3" w:rsidRDefault="003E1A42" w:rsidP="003E1A42">
      <w:pPr>
        <w:numPr>
          <w:ilvl w:val="0"/>
          <w:numId w:val="25"/>
        </w:numPr>
        <w:overflowPunct w:val="0"/>
        <w:autoSpaceDE w:val="0"/>
        <w:autoSpaceDN w:val="0"/>
        <w:adjustRightInd w:val="0"/>
        <w:spacing w:before="240" w:after="120" w:line="276" w:lineRule="auto"/>
        <w:contextualSpacing/>
        <w:jc w:val="both"/>
        <w:textAlignment w:val="baseline"/>
        <w:rPr>
          <w:rFonts w:ascii="Arial" w:eastAsia="Calibri" w:hAnsi="Arial" w:cs="Arial"/>
          <w:sz w:val="18"/>
          <w:szCs w:val="18"/>
        </w:rPr>
      </w:pPr>
      <w:r w:rsidRPr="005277D3">
        <w:rPr>
          <w:rFonts w:ascii="Arial" w:eastAsia="Calibri" w:hAnsi="Arial" w:cs="Arial"/>
          <w:sz w:val="18"/>
          <w:szCs w:val="18"/>
        </w:rPr>
        <w:t>define monitoring and reporting procedures.</w:t>
      </w:r>
    </w:p>
    <w:p w14:paraId="41FCE7E9" w14:textId="77777777" w:rsidR="003E1A42" w:rsidRPr="005277D3" w:rsidRDefault="003E1A42" w:rsidP="003E1A42">
      <w:pPr>
        <w:overflowPunct w:val="0"/>
        <w:autoSpaceDE w:val="0"/>
        <w:autoSpaceDN w:val="0"/>
        <w:adjustRightInd w:val="0"/>
        <w:spacing w:before="240" w:after="120" w:line="276" w:lineRule="auto"/>
        <w:textAlignment w:val="baseline"/>
        <w:rPr>
          <w:rFonts w:ascii="Arial" w:eastAsia="Batang" w:hAnsi="Arial" w:cs="Arial"/>
          <w:sz w:val="18"/>
          <w:szCs w:val="18"/>
        </w:rPr>
      </w:pPr>
      <w:r w:rsidRPr="005277D3">
        <w:rPr>
          <w:rFonts w:ascii="Arial" w:eastAsia="Batang" w:hAnsi="Arial" w:cs="Arial"/>
          <w:sz w:val="18"/>
          <w:szCs w:val="18"/>
        </w:rPr>
        <w:t xml:space="preserve">Although there are no known archaeological sites or remains within the subproject area, it is considered that there may be a potential to encounter archaeological findings during the construction of the subproject. Activities which have high potential to lead to discover or adversely affect the archeological resources are; </w:t>
      </w:r>
    </w:p>
    <w:p w14:paraId="1E59BABA" w14:textId="77777777" w:rsidR="003E1A42" w:rsidRPr="005277D3" w:rsidRDefault="003E1A42" w:rsidP="003E1A42">
      <w:pPr>
        <w:numPr>
          <w:ilvl w:val="0"/>
          <w:numId w:val="25"/>
        </w:numPr>
        <w:overflowPunct w:val="0"/>
        <w:autoSpaceDE w:val="0"/>
        <w:autoSpaceDN w:val="0"/>
        <w:adjustRightInd w:val="0"/>
        <w:spacing w:before="240" w:after="120" w:line="276" w:lineRule="auto"/>
        <w:contextualSpacing/>
        <w:jc w:val="both"/>
        <w:textAlignment w:val="baseline"/>
        <w:rPr>
          <w:rFonts w:ascii="Arial" w:eastAsia="Calibri" w:hAnsi="Arial" w:cs="Arial"/>
          <w:sz w:val="18"/>
          <w:szCs w:val="18"/>
        </w:rPr>
      </w:pPr>
      <w:r w:rsidRPr="005277D3">
        <w:rPr>
          <w:rFonts w:ascii="Arial" w:eastAsia="Calibri" w:hAnsi="Arial" w:cs="Arial"/>
          <w:sz w:val="18"/>
          <w:szCs w:val="18"/>
        </w:rPr>
        <w:t xml:space="preserve">topsoil stripping </w:t>
      </w:r>
    </w:p>
    <w:p w14:paraId="735D2651" w14:textId="77777777" w:rsidR="003E1A42" w:rsidRPr="005277D3" w:rsidRDefault="003E1A42" w:rsidP="003E1A42">
      <w:pPr>
        <w:numPr>
          <w:ilvl w:val="0"/>
          <w:numId w:val="25"/>
        </w:numPr>
        <w:overflowPunct w:val="0"/>
        <w:autoSpaceDE w:val="0"/>
        <w:autoSpaceDN w:val="0"/>
        <w:adjustRightInd w:val="0"/>
        <w:spacing w:before="240" w:after="120" w:line="276" w:lineRule="auto"/>
        <w:contextualSpacing/>
        <w:jc w:val="both"/>
        <w:textAlignment w:val="baseline"/>
        <w:rPr>
          <w:rFonts w:ascii="Arial" w:eastAsia="Calibri" w:hAnsi="Arial" w:cs="Arial"/>
          <w:sz w:val="18"/>
          <w:szCs w:val="18"/>
        </w:rPr>
      </w:pPr>
      <w:r w:rsidRPr="005277D3">
        <w:rPr>
          <w:rFonts w:ascii="Arial" w:eastAsia="Calibri" w:hAnsi="Arial" w:cs="Arial"/>
          <w:sz w:val="18"/>
          <w:szCs w:val="18"/>
        </w:rPr>
        <w:t xml:space="preserve">excavation and earthworks </w:t>
      </w:r>
    </w:p>
    <w:p w14:paraId="5793ECD5" w14:textId="77777777" w:rsidR="003E1A42" w:rsidRPr="005277D3" w:rsidRDefault="003E1A42" w:rsidP="003E1A42">
      <w:pPr>
        <w:overflowPunct w:val="0"/>
        <w:autoSpaceDE w:val="0"/>
        <w:autoSpaceDN w:val="0"/>
        <w:adjustRightInd w:val="0"/>
        <w:spacing w:before="240" w:after="120" w:line="276" w:lineRule="auto"/>
        <w:textAlignment w:val="baseline"/>
        <w:rPr>
          <w:rFonts w:ascii="Arial" w:eastAsia="Batang" w:hAnsi="Arial" w:cs="Arial"/>
          <w:sz w:val="18"/>
          <w:szCs w:val="18"/>
        </w:rPr>
      </w:pPr>
      <w:r w:rsidRPr="005277D3">
        <w:rPr>
          <w:rFonts w:ascii="Arial" w:eastAsia="Batang" w:hAnsi="Arial" w:cs="Arial"/>
          <w:sz w:val="18"/>
          <w:szCs w:val="18"/>
        </w:rPr>
        <w:t>This CFP is prepared in order to provide information to the contractors and employees regarding the actions to be taken in case of an archaeological chance find discovery.</w:t>
      </w:r>
    </w:p>
    <w:p w14:paraId="60F18783" w14:textId="77777777" w:rsidR="003E1A42" w:rsidRPr="005277D3" w:rsidRDefault="003E1A42" w:rsidP="00AB27CB">
      <w:pPr>
        <w:overflowPunct w:val="0"/>
        <w:autoSpaceDE w:val="0"/>
        <w:autoSpaceDN w:val="0"/>
        <w:adjustRightInd w:val="0"/>
        <w:spacing w:before="240" w:after="120" w:line="276" w:lineRule="auto"/>
        <w:textAlignment w:val="baseline"/>
        <w:rPr>
          <w:rFonts w:ascii="Arial" w:eastAsia="Batang" w:hAnsi="Arial" w:cs="Arial"/>
          <w:bCs/>
          <w:sz w:val="18"/>
          <w:szCs w:val="18"/>
        </w:rPr>
      </w:pPr>
      <w:bookmarkStart w:id="21" w:name="_Toc25579443"/>
      <w:r w:rsidRPr="005277D3">
        <w:rPr>
          <w:rFonts w:ascii="Arial" w:eastAsia="Batang" w:hAnsi="Arial" w:cs="Arial"/>
          <w:b/>
          <w:bCs/>
          <w:sz w:val="18"/>
          <w:szCs w:val="18"/>
        </w:rPr>
        <w:t>Legislation and Standards</w:t>
      </w:r>
      <w:bookmarkEnd w:id="21"/>
    </w:p>
    <w:p w14:paraId="2CE88827" w14:textId="77777777" w:rsidR="003E1A42" w:rsidRPr="005277D3" w:rsidRDefault="003E1A42" w:rsidP="003E1A42">
      <w:pPr>
        <w:overflowPunct w:val="0"/>
        <w:autoSpaceDE w:val="0"/>
        <w:autoSpaceDN w:val="0"/>
        <w:adjustRightInd w:val="0"/>
        <w:spacing w:before="240" w:after="120" w:line="276" w:lineRule="auto"/>
        <w:textAlignment w:val="baseline"/>
        <w:rPr>
          <w:rFonts w:ascii="Arial" w:eastAsia="Batang" w:hAnsi="Arial" w:cs="Arial"/>
          <w:sz w:val="18"/>
          <w:szCs w:val="18"/>
        </w:rPr>
      </w:pPr>
      <w:r w:rsidRPr="005277D3">
        <w:rPr>
          <w:rFonts w:ascii="Arial" w:eastAsia="Batang" w:hAnsi="Arial" w:cs="Arial"/>
          <w:sz w:val="18"/>
          <w:szCs w:val="18"/>
        </w:rPr>
        <w:t xml:space="preserve">Legislation and standards that apply to the project comprise the following: </w:t>
      </w:r>
    </w:p>
    <w:p w14:paraId="6FBC18A8" w14:textId="77777777" w:rsidR="003E1A42" w:rsidRPr="005277D3" w:rsidRDefault="003E1A42" w:rsidP="003E1A42">
      <w:pPr>
        <w:numPr>
          <w:ilvl w:val="0"/>
          <w:numId w:val="25"/>
        </w:numPr>
        <w:overflowPunct w:val="0"/>
        <w:autoSpaceDE w:val="0"/>
        <w:autoSpaceDN w:val="0"/>
        <w:adjustRightInd w:val="0"/>
        <w:spacing w:before="240" w:after="120" w:line="276" w:lineRule="auto"/>
        <w:ind w:left="714" w:hanging="357"/>
        <w:contextualSpacing/>
        <w:jc w:val="both"/>
        <w:textAlignment w:val="baseline"/>
        <w:rPr>
          <w:rFonts w:ascii="Arial" w:eastAsia="Calibri" w:hAnsi="Arial" w:cs="Arial"/>
          <w:sz w:val="18"/>
          <w:szCs w:val="18"/>
        </w:rPr>
      </w:pPr>
      <w:r w:rsidRPr="005277D3">
        <w:rPr>
          <w:rFonts w:ascii="Arial" w:eastAsia="Calibri" w:hAnsi="Arial" w:cs="Arial"/>
          <w:sz w:val="18"/>
          <w:szCs w:val="18"/>
        </w:rPr>
        <w:t xml:space="preserve">Word Bank Environmental and Social Standard (ESS) 8: Cultural Heritage </w:t>
      </w:r>
    </w:p>
    <w:p w14:paraId="1E0AD2BB" w14:textId="77777777" w:rsidR="003E1A42" w:rsidRPr="005277D3" w:rsidRDefault="003E1A42" w:rsidP="003E1A42">
      <w:pPr>
        <w:numPr>
          <w:ilvl w:val="0"/>
          <w:numId w:val="25"/>
        </w:numPr>
        <w:overflowPunct w:val="0"/>
        <w:autoSpaceDE w:val="0"/>
        <w:autoSpaceDN w:val="0"/>
        <w:adjustRightInd w:val="0"/>
        <w:spacing w:before="240" w:after="120" w:line="276" w:lineRule="auto"/>
        <w:ind w:left="714" w:hanging="357"/>
        <w:contextualSpacing/>
        <w:jc w:val="both"/>
        <w:textAlignment w:val="baseline"/>
        <w:rPr>
          <w:rFonts w:ascii="Arial" w:eastAsia="Calibri" w:hAnsi="Arial" w:cs="Arial"/>
          <w:sz w:val="18"/>
          <w:szCs w:val="18"/>
        </w:rPr>
      </w:pPr>
      <w:r w:rsidRPr="005277D3">
        <w:rPr>
          <w:rFonts w:ascii="Arial" w:eastAsia="Calibri" w:hAnsi="Arial" w:cs="Arial"/>
          <w:sz w:val="18"/>
          <w:szCs w:val="18"/>
        </w:rPr>
        <w:t xml:space="preserve">applicable Turkish laws and national standards </w:t>
      </w:r>
    </w:p>
    <w:p w14:paraId="2043006A" w14:textId="77777777" w:rsidR="003E1A42" w:rsidRPr="005277D3" w:rsidRDefault="003E1A42" w:rsidP="003E1A42">
      <w:pPr>
        <w:numPr>
          <w:ilvl w:val="0"/>
          <w:numId w:val="25"/>
        </w:numPr>
        <w:overflowPunct w:val="0"/>
        <w:autoSpaceDE w:val="0"/>
        <w:autoSpaceDN w:val="0"/>
        <w:adjustRightInd w:val="0"/>
        <w:spacing w:before="240" w:after="120" w:line="276" w:lineRule="auto"/>
        <w:ind w:left="714" w:hanging="357"/>
        <w:contextualSpacing/>
        <w:jc w:val="both"/>
        <w:textAlignment w:val="baseline"/>
        <w:rPr>
          <w:rFonts w:ascii="Arial" w:eastAsia="Calibri" w:hAnsi="Arial" w:cs="Arial"/>
          <w:sz w:val="18"/>
          <w:szCs w:val="18"/>
        </w:rPr>
      </w:pPr>
      <w:r w:rsidRPr="005277D3">
        <w:rPr>
          <w:rFonts w:ascii="Arial" w:eastAsia="Calibri" w:hAnsi="Arial" w:cs="Arial"/>
          <w:sz w:val="18"/>
          <w:szCs w:val="18"/>
        </w:rPr>
        <w:t xml:space="preserve">other commitments to and requirements of Turkish government authorities </w:t>
      </w:r>
    </w:p>
    <w:p w14:paraId="4573A9FD" w14:textId="77777777" w:rsidR="003E1A42" w:rsidRPr="005277D3" w:rsidRDefault="003E1A42" w:rsidP="003E1A42">
      <w:pPr>
        <w:numPr>
          <w:ilvl w:val="0"/>
          <w:numId w:val="25"/>
        </w:numPr>
        <w:overflowPunct w:val="0"/>
        <w:autoSpaceDE w:val="0"/>
        <w:autoSpaceDN w:val="0"/>
        <w:adjustRightInd w:val="0"/>
        <w:spacing w:before="240" w:after="120" w:line="276" w:lineRule="auto"/>
        <w:ind w:left="714" w:hanging="357"/>
        <w:contextualSpacing/>
        <w:jc w:val="both"/>
        <w:textAlignment w:val="baseline"/>
        <w:rPr>
          <w:rFonts w:ascii="Arial" w:eastAsia="Calibri" w:hAnsi="Arial" w:cs="Arial"/>
          <w:sz w:val="18"/>
          <w:szCs w:val="18"/>
        </w:rPr>
      </w:pPr>
      <w:r w:rsidRPr="005277D3">
        <w:rPr>
          <w:rFonts w:ascii="Arial" w:eastAsia="Calibri" w:hAnsi="Arial" w:cs="Arial"/>
          <w:sz w:val="18"/>
          <w:szCs w:val="18"/>
        </w:rPr>
        <w:t xml:space="preserve">other industry guidelines with which the project has committed to comply </w:t>
      </w:r>
    </w:p>
    <w:p w14:paraId="014D33B1" w14:textId="77777777" w:rsidR="003E1A42" w:rsidRPr="005277D3" w:rsidRDefault="003E1A42" w:rsidP="003E1A42">
      <w:pPr>
        <w:overflowPunct w:val="0"/>
        <w:autoSpaceDE w:val="0"/>
        <w:autoSpaceDN w:val="0"/>
        <w:adjustRightInd w:val="0"/>
        <w:spacing w:before="240" w:after="120" w:line="276" w:lineRule="auto"/>
        <w:textAlignment w:val="baseline"/>
        <w:rPr>
          <w:rFonts w:ascii="Arial" w:eastAsia="Batang" w:hAnsi="Arial" w:cs="Arial"/>
          <w:sz w:val="18"/>
          <w:szCs w:val="18"/>
        </w:rPr>
      </w:pPr>
      <w:r w:rsidRPr="005277D3">
        <w:rPr>
          <w:rFonts w:ascii="Arial" w:eastAsia="Batang" w:hAnsi="Arial" w:cs="Arial"/>
          <w:sz w:val="18"/>
          <w:szCs w:val="18"/>
        </w:rPr>
        <w:t xml:space="preserve">In Turkey, movable and immovable cultural and natural assets are protected and preserved by the Law on Preservation of Cultural and Natural Assets (Law No. 2863) published in the Official Gazette dated 23.07.1983 and numbered 18113. Law 2863 establishes legal protection for the following: </w:t>
      </w:r>
    </w:p>
    <w:p w14:paraId="09C4CC8B" w14:textId="77777777" w:rsidR="003E1A42" w:rsidRPr="005277D3" w:rsidRDefault="003E1A42" w:rsidP="003E1A42">
      <w:pPr>
        <w:numPr>
          <w:ilvl w:val="0"/>
          <w:numId w:val="25"/>
        </w:numPr>
        <w:overflowPunct w:val="0"/>
        <w:autoSpaceDE w:val="0"/>
        <w:autoSpaceDN w:val="0"/>
        <w:adjustRightInd w:val="0"/>
        <w:spacing w:before="240" w:after="120" w:line="276" w:lineRule="auto"/>
        <w:ind w:left="714" w:hanging="357"/>
        <w:contextualSpacing/>
        <w:jc w:val="both"/>
        <w:textAlignment w:val="baseline"/>
        <w:rPr>
          <w:rFonts w:ascii="Arial" w:eastAsia="Calibri" w:hAnsi="Arial" w:cs="Arial"/>
          <w:sz w:val="18"/>
          <w:szCs w:val="18"/>
        </w:rPr>
      </w:pPr>
      <w:r w:rsidRPr="005277D3">
        <w:rPr>
          <w:rFonts w:ascii="Arial" w:eastAsia="Calibri" w:hAnsi="Arial" w:cs="Arial"/>
          <w:sz w:val="18"/>
          <w:szCs w:val="18"/>
        </w:rPr>
        <w:t>all natural assets and immovable cultural assets constructed up until the end of the 19</w:t>
      </w:r>
      <w:r w:rsidRPr="005277D3">
        <w:rPr>
          <w:rFonts w:ascii="Arial" w:eastAsia="Calibri" w:hAnsi="Arial" w:cs="Arial"/>
          <w:sz w:val="18"/>
          <w:szCs w:val="18"/>
          <w:vertAlign w:val="superscript"/>
        </w:rPr>
        <w:t>th</w:t>
      </w:r>
      <w:r w:rsidRPr="005277D3">
        <w:rPr>
          <w:rFonts w:ascii="Arial" w:eastAsia="Calibri" w:hAnsi="Arial" w:cs="Arial"/>
          <w:sz w:val="18"/>
          <w:szCs w:val="18"/>
        </w:rPr>
        <w:t xml:space="preserve"> century, </w:t>
      </w:r>
    </w:p>
    <w:p w14:paraId="5DE7AFA9" w14:textId="77777777" w:rsidR="003E1A42" w:rsidRPr="005277D3" w:rsidRDefault="003E1A42" w:rsidP="003E1A42">
      <w:pPr>
        <w:numPr>
          <w:ilvl w:val="0"/>
          <w:numId w:val="25"/>
        </w:numPr>
        <w:overflowPunct w:val="0"/>
        <w:autoSpaceDE w:val="0"/>
        <w:autoSpaceDN w:val="0"/>
        <w:adjustRightInd w:val="0"/>
        <w:spacing w:before="240" w:after="120" w:line="276" w:lineRule="auto"/>
        <w:ind w:left="714" w:hanging="357"/>
        <w:contextualSpacing/>
        <w:jc w:val="both"/>
        <w:textAlignment w:val="baseline"/>
        <w:rPr>
          <w:rFonts w:ascii="Arial" w:eastAsia="Calibri" w:hAnsi="Arial" w:cs="Arial"/>
          <w:sz w:val="18"/>
          <w:szCs w:val="18"/>
        </w:rPr>
      </w:pPr>
      <w:r w:rsidRPr="005277D3">
        <w:rPr>
          <w:rFonts w:ascii="Arial" w:eastAsia="Calibri" w:hAnsi="Arial" w:cs="Arial"/>
          <w:sz w:val="18"/>
          <w:szCs w:val="18"/>
        </w:rPr>
        <w:t>any immovable cultural asset from after the end of the 19</w:t>
      </w:r>
      <w:r w:rsidRPr="005277D3">
        <w:rPr>
          <w:rFonts w:ascii="Arial" w:eastAsia="Calibri" w:hAnsi="Arial" w:cs="Arial"/>
          <w:sz w:val="18"/>
          <w:szCs w:val="18"/>
          <w:vertAlign w:val="superscript"/>
        </w:rPr>
        <w:t>th</w:t>
      </w:r>
      <w:r w:rsidRPr="005277D3">
        <w:rPr>
          <w:rFonts w:ascii="Arial" w:eastAsia="Calibri" w:hAnsi="Arial" w:cs="Arial"/>
          <w:sz w:val="18"/>
          <w:szCs w:val="18"/>
        </w:rPr>
        <w:t xml:space="preserve"> century, identified by the Ministry of Culture and Tourism as an important asset worthy of preservation, </w:t>
      </w:r>
    </w:p>
    <w:p w14:paraId="1C4AD075" w14:textId="77777777" w:rsidR="003E1A42" w:rsidRPr="005277D3" w:rsidRDefault="003E1A42" w:rsidP="003E1A42">
      <w:pPr>
        <w:numPr>
          <w:ilvl w:val="0"/>
          <w:numId w:val="25"/>
        </w:numPr>
        <w:overflowPunct w:val="0"/>
        <w:autoSpaceDE w:val="0"/>
        <w:autoSpaceDN w:val="0"/>
        <w:adjustRightInd w:val="0"/>
        <w:spacing w:before="240" w:after="120" w:line="276" w:lineRule="auto"/>
        <w:ind w:left="714" w:hanging="357"/>
        <w:contextualSpacing/>
        <w:jc w:val="both"/>
        <w:textAlignment w:val="baseline"/>
        <w:rPr>
          <w:rFonts w:ascii="Arial" w:eastAsia="Calibri" w:hAnsi="Arial" w:cs="Arial"/>
          <w:sz w:val="18"/>
          <w:szCs w:val="18"/>
        </w:rPr>
      </w:pPr>
      <w:r w:rsidRPr="005277D3">
        <w:rPr>
          <w:rFonts w:ascii="Arial" w:eastAsia="Calibri" w:hAnsi="Arial" w:cs="Arial"/>
          <w:sz w:val="18"/>
          <w:szCs w:val="18"/>
        </w:rPr>
        <w:t xml:space="preserve">all immoveable cultural assets located within archeological sites, </w:t>
      </w:r>
    </w:p>
    <w:p w14:paraId="7D2BE36E" w14:textId="77777777" w:rsidR="003E1A42" w:rsidRPr="005277D3" w:rsidRDefault="003E1A42" w:rsidP="003E1A42">
      <w:pPr>
        <w:numPr>
          <w:ilvl w:val="0"/>
          <w:numId w:val="25"/>
        </w:numPr>
        <w:overflowPunct w:val="0"/>
        <w:autoSpaceDE w:val="0"/>
        <w:autoSpaceDN w:val="0"/>
        <w:adjustRightInd w:val="0"/>
        <w:spacing w:before="240" w:after="120" w:line="276" w:lineRule="auto"/>
        <w:ind w:left="714" w:hanging="357"/>
        <w:contextualSpacing/>
        <w:jc w:val="both"/>
        <w:textAlignment w:val="baseline"/>
        <w:rPr>
          <w:rFonts w:ascii="Arial" w:eastAsia="Calibri" w:hAnsi="Arial" w:cs="Arial"/>
          <w:sz w:val="18"/>
          <w:szCs w:val="18"/>
        </w:rPr>
      </w:pPr>
      <w:r w:rsidRPr="005277D3">
        <w:rPr>
          <w:rFonts w:ascii="Arial" w:eastAsia="Calibri" w:hAnsi="Arial" w:cs="Arial"/>
          <w:sz w:val="18"/>
          <w:szCs w:val="18"/>
        </w:rPr>
        <w:t xml:space="preserve">buildings/areas that have witnessed significant historical events during the National War and the foundation of the Turkish Republic and dwellings that have been used by Mustafa Kemal ATATÜRK, regardless of time and registration. </w:t>
      </w:r>
    </w:p>
    <w:p w14:paraId="17C0E561" w14:textId="718F4228" w:rsidR="003E1A42" w:rsidRPr="005277D3" w:rsidRDefault="003E1A42" w:rsidP="003E1A42">
      <w:pPr>
        <w:overflowPunct w:val="0"/>
        <w:autoSpaceDE w:val="0"/>
        <w:autoSpaceDN w:val="0"/>
        <w:adjustRightInd w:val="0"/>
        <w:spacing w:before="240" w:after="120" w:line="276" w:lineRule="auto"/>
        <w:textAlignment w:val="baseline"/>
        <w:rPr>
          <w:rFonts w:ascii="Arial" w:eastAsia="Batang" w:hAnsi="Arial" w:cs="Arial"/>
          <w:sz w:val="18"/>
          <w:szCs w:val="18"/>
        </w:rPr>
      </w:pPr>
      <w:r w:rsidRPr="005277D3">
        <w:rPr>
          <w:rFonts w:ascii="Arial" w:eastAsia="Batang" w:hAnsi="Arial" w:cs="Arial"/>
          <w:sz w:val="18"/>
          <w:szCs w:val="18"/>
        </w:rPr>
        <w:t xml:space="preserve">The Ministry of Culture and Tourism is the responsible body to take decisions for protection of cultural heritage in Turkey at the national level. As part of the Ministry, the High Commission for the Protection of Cultural Assets is responsible for protecting and restoring immovable cultural assets. Implementation of the decisions and regulations issued by the Ministry are undertaken by local administrations. At local level, there are Cultural Assets Protection Regional Boards defined by the Ministry of Culture and Tourism, which are responsible for preservation, registration and classification of cultural heritage within their respective jurisdictions. The relevant Regional Board for the project is the </w:t>
      </w:r>
      <w:r w:rsidR="00CA08C6" w:rsidRPr="005277D3">
        <w:rPr>
          <w:rFonts w:ascii="Arial" w:eastAsia="Calibri" w:hAnsi="Arial" w:cs="Arial"/>
          <w:sz w:val="18"/>
          <w:szCs w:val="18"/>
        </w:rPr>
        <w:t>Batman</w:t>
      </w:r>
      <w:r w:rsidRPr="005277D3">
        <w:rPr>
          <w:rFonts w:ascii="Arial" w:eastAsia="Batang" w:hAnsi="Arial" w:cs="Arial"/>
          <w:sz w:val="18"/>
          <w:szCs w:val="18"/>
        </w:rPr>
        <w:t xml:space="preserve"> Cultural Heritage Protection Regional Board Directorate.” According to Law 2863, all the natural and cultural assets qualified for legal preservation are properties of the State. Therefore, regional boards have the power and authority to provide legal protection to the preservation sites and to approve or reject all the activities, which have potential negative impacts on the preservation sites such as construction, demolition and excavation activities.</w:t>
      </w:r>
    </w:p>
    <w:p w14:paraId="5E2C7BCD" w14:textId="77777777" w:rsidR="003E1A42" w:rsidRPr="005277D3" w:rsidRDefault="003E1A42" w:rsidP="00AB27CB">
      <w:pPr>
        <w:overflowPunct w:val="0"/>
        <w:autoSpaceDE w:val="0"/>
        <w:autoSpaceDN w:val="0"/>
        <w:adjustRightInd w:val="0"/>
        <w:spacing w:before="240" w:after="120" w:line="276" w:lineRule="auto"/>
        <w:textAlignment w:val="baseline"/>
        <w:rPr>
          <w:rFonts w:ascii="Arial" w:eastAsia="Batang" w:hAnsi="Arial" w:cs="Arial"/>
          <w:bCs/>
          <w:sz w:val="18"/>
          <w:szCs w:val="18"/>
        </w:rPr>
      </w:pPr>
      <w:r w:rsidRPr="005277D3">
        <w:rPr>
          <w:rFonts w:ascii="Arial" w:eastAsia="Batang" w:hAnsi="Arial" w:cs="Arial"/>
          <w:b/>
          <w:bCs/>
          <w:sz w:val="18"/>
          <w:szCs w:val="18"/>
        </w:rPr>
        <w:t>Roles and Responsibilities</w:t>
      </w:r>
    </w:p>
    <w:p w14:paraId="6B963ED6" w14:textId="77777777" w:rsidR="003E1A42" w:rsidRPr="005277D3" w:rsidRDefault="003E1A42" w:rsidP="003E1A42">
      <w:pPr>
        <w:overflowPunct w:val="0"/>
        <w:autoSpaceDE w:val="0"/>
        <w:autoSpaceDN w:val="0"/>
        <w:adjustRightInd w:val="0"/>
        <w:spacing w:before="240" w:after="120" w:line="276" w:lineRule="auto"/>
        <w:textAlignment w:val="baseline"/>
        <w:rPr>
          <w:rFonts w:ascii="Arial" w:eastAsia="Batang" w:hAnsi="Arial" w:cs="Arial"/>
          <w:sz w:val="18"/>
          <w:szCs w:val="18"/>
        </w:rPr>
      </w:pPr>
      <w:r w:rsidRPr="005277D3">
        <w:rPr>
          <w:rFonts w:ascii="Arial" w:eastAsia="Batang" w:hAnsi="Arial" w:cs="Arial"/>
          <w:sz w:val="18"/>
          <w:szCs w:val="18"/>
        </w:rPr>
        <w:t>Principal roles and responsibilities for the implementation of this procedure are outlined below.</w:t>
      </w:r>
    </w:p>
    <w:tbl>
      <w:tblPr>
        <w:tblW w:w="5215"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1873"/>
        <w:gridCol w:w="7579"/>
      </w:tblGrid>
      <w:tr w:rsidR="003E1A42" w:rsidRPr="00173514" w14:paraId="7B3F8B6A" w14:textId="77777777" w:rsidTr="00A45F70">
        <w:trPr>
          <w:trHeight w:val="63"/>
          <w:jc w:val="center"/>
        </w:trPr>
        <w:tc>
          <w:tcPr>
            <w:tcW w:w="991" w:type="pct"/>
            <w:shd w:val="clear" w:color="auto" w:fill="D9E2F3" w:themeFill="accent1" w:themeFillTint="33"/>
            <w:vAlign w:val="center"/>
          </w:tcPr>
          <w:p w14:paraId="7DF59000" w14:textId="77777777" w:rsidR="003E1A42" w:rsidRPr="005277D3" w:rsidRDefault="003E1A42" w:rsidP="00A45F70">
            <w:pPr>
              <w:widowControl w:val="0"/>
              <w:autoSpaceDE w:val="0"/>
              <w:autoSpaceDN w:val="0"/>
              <w:ind w:left="107"/>
              <w:jc w:val="center"/>
              <w:rPr>
                <w:rFonts w:ascii="Arial" w:eastAsia="Calibri" w:hAnsi="Arial" w:cs="Arial"/>
                <w:b/>
                <w:sz w:val="18"/>
                <w:szCs w:val="18"/>
                <w:lang w:eastAsia="tr-TR" w:bidi="tr-TR"/>
              </w:rPr>
            </w:pPr>
            <w:r w:rsidRPr="005277D3">
              <w:rPr>
                <w:rFonts w:ascii="Arial" w:eastAsia="Calibri" w:hAnsi="Arial" w:cs="Arial"/>
                <w:b/>
                <w:sz w:val="18"/>
                <w:szCs w:val="18"/>
                <w:lang w:eastAsia="tr-TR" w:bidi="tr-TR"/>
              </w:rPr>
              <w:t>Role</w:t>
            </w:r>
          </w:p>
        </w:tc>
        <w:tc>
          <w:tcPr>
            <w:tcW w:w="4009" w:type="pct"/>
            <w:shd w:val="clear" w:color="auto" w:fill="D9E2F3" w:themeFill="accent1" w:themeFillTint="33"/>
            <w:vAlign w:val="center"/>
          </w:tcPr>
          <w:p w14:paraId="50A23E5E" w14:textId="77777777" w:rsidR="003E1A42" w:rsidRPr="005277D3" w:rsidRDefault="003E1A42" w:rsidP="00A45F70">
            <w:pPr>
              <w:widowControl w:val="0"/>
              <w:autoSpaceDE w:val="0"/>
              <w:autoSpaceDN w:val="0"/>
              <w:ind w:left="107"/>
              <w:jc w:val="center"/>
              <w:rPr>
                <w:rFonts w:ascii="Arial" w:eastAsia="Calibri" w:hAnsi="Arial" w:cs="Arial"/>
                <w:b/>
                <w:sz w:val="18"/>
                <w:szCs w:val="18"/>
                <w:lang w:eastAsia="tr-TR" w:bidi="tr-TR"/>
              </w:rPr>
            </w:pPr>
            <w:r w:rsidRPr="005277D3">
              <w:rPr>
                <w:rFonts w:ascii="Arial" w:eastAsia="Calibri" w:hAnsi="Arial" w:cs="Arial"/>
                <w:b/>
                <w:sz w:val="18"/>
                <w:szCs w:val="18"/>
                <w:lang w:eastAsia="tr-TR" w:bidi="tr-TR"/>
              </w:rPr>
              <w:t>Responsibilities</w:t>
            </w:r>
          </w:p>
        </w:tc>
      </w:tr>
      <w:tr w:rsidR="003E1A42" w:rsidRPr="00173514" w14:paraId="62F6BB78" w14:textId="77777777" w:rsidTr="00A45F70">
        <w:trPr>
          <w:trHeight w:val="374"/>
          <w:jc w:val="center"/>
        </w:trPr>
        <w:tc>
          <w:tcPr>
            <w:tcW w:w="991" w:type="pct"/>
            <w:vAlign w:val="center"/>
          </w:tcPr>
          <w:p w14:paraId="4FD45798" w14:textId="77777777" w:rsidR="003E1A42" w:rsidRPr="005277D3" w:rsidRDefault="003E1A42" w:rsidP="00A45F70">
            <w:pPr>
              <w:widowControl w:val="0"/>
              <w:autoSpaceDE w:val="0"/>
              <w:autoSpaceDN w:val="0"/>
              <w:ind w:left="107"/>
              <w:rPr>
                <w:rFonts w:ascii="Arial" w:eastAsia="Calibri" w:hAnsi="Arial" w:cs="Arial"/>
                <w:b/>
                <w:sz w:val="18"/>
                <w:szCs w:val="18"/>
                <w:lang w:eastAsia="tr-TR" w:bidi="tr-TR"/>
              </w:rPr>
            </w:pPr>
            <w:r w:rsidRPr="005277D3">
              <w:rPr>
                <w:rFonts w:ascii="Arial" w:eastAsia="Calibri" w:hAnsi="Arial" w:cs="Arial"/>
                <w:b/>
                <w:sz w:val="18"/>
                <w:szCs w:val="18"/>
                <w:lang w:eastAsia="tr-TR" w:bidi="tr-TR"/>
              </w:rPr>
              <w:t>Contractor -Project Manager</w:t>
            </w:r>
          </w:p>
        </w:tc>
        <w:tc>
          <w:tcPr>
            <w:tcW w:w="4009" w:type="pct"/>
            <w:vAlign w:val="center"/>
          </w:tcPr>
          <w:p w14:paraId="20314640" w14:textId="77777777" w:rsidR="003E1A42" w:rsidRPr="005277D3" w:rsidRDefault="003E1A42" w:rsidP="003E1A42">
            <w:pPr>
              <w:widowControl w:val="0"/>
              <w:numPr>
                <w:ilvl w:val="0"/>
                <w:numId w:val="29"/>
              </w:numPr>
              <w:overflowPunct w:val="0"/>
              <w:autoSpaceDE w:val="0"/>
              <w:autoSpaceDN w:val="0"/>
              <w:adjustRightInd w:val="0"/>
              <w:spacing w:line="240" w:lineRule="auto"/>
              <w:ind w:left="423" w:right="129" w:hanging="283"/>
              <w:textAlignment w:val="baseline"/>
              <w:rPr>
                <w:rFonts w:ascii="Arial" w:eastAsia="Calibri" w:hAnsi="Arial" w:cs="Arial"/>
                <w:sz w:val="18"/>
                <w:szCs w:val="18"/>
                <w:lang w:eastAsia="tr-TR" w:bidi="tr-TR"/>
              </w:rPr>
            </w:pPr>
            <w:r w:rsidRPr="005277D3">
              <w:rPr>
                <w:rFonts w:ascii="Arial" w:eastAsia="Calibri" w:hAnsi="Arial" w:cs="Arial"/>
                <w:sz w:val="18"/>
                <w:szCs w:val="18"/>
                <w:lang w:eastAsia="tr-TR" w:bidi="tr-TR"/>
              </w:rPr>
              <w:t>Overall responsibility for the development, review, approval and coordination of the numerous activities required to initiate, conduct and complete</w:t>
            </w:r>
            <w:r w:rsidRPr="005277D3">
              <w:rPr>
                <w:rFonts w:ascii="Arial" w:eastAsia="Calibri" w:hAnsi="Arial" w:cs="Arial"/>
                <w:spacing w:val="-1"/>
                <w:sz w:val="18"/>
                <w:szCs w:val="18"/>
                <w:lang w:eastAsia="tr-TR" w:bidi="tr-TR"/>
              </w:rPr>
              <w:t xml:space="preserve"> </w:t>
            </w:r>
            <w:r w:rsidRPr="005277D3">
              <w:rPr>
                <w:rFonts w:ascii="Arial" w:eastAsia="Calibri" w:hAnsi="Arial" w:cs="Arial"/>
                <w:sz w:val="18"/>
                <w:szCs w:val="18"/>
                <w:lang w:eastAsia="tr-TR" w:bidi="tr-TR"/>
              </w:rPr>
              <w:t>construction.</w:t>
            </w:r>
          </w:p>
          <w:p w14:paraId="1D60CB89" w14:textId="77777777" w:rsidR="003E1A42" w:rsidRPr="005277D3" w:rsidRDefault="003E1A42" w:rsidP="003E1A42">
            <w:pPr>
              <w:widowControl w:val="0"/>
              <w:numPr>
                <w:ilvl w:val="0"/>
                <w:numId w:val="29"/>
              </w:numPr>
              <w:overflowPunct w:val="0"/>
              <w:autoSpaceDE w:val="0"/>
              <w:autoSpaceDN w:val="0"/>
              <w:adjustRightInd w:val="0"/>
              <w:spacing w:line="240" w:lineRule="auto"/>
              <w:ind w:left="423" w:right="103" w:hanging="283"/>
              <w:textAlignment w:val="baseline"/>
              <w:rPr>
                <w:rFonts w:ascii="Arial" w:eastAsia="Calibri" w:hAnsi="Arial" w:cs="Arial"/>
                <w:sz w:val="18"/>
                <w:szCs w:val="18"/>
                <w:lang w:eastAsia="tr-TR" w:bidi="tr-TR"/>
              </w:rPr>
            </w:pPr>
            <w:r w:rsidRPr="005277D3">
              <w:rPr>
                <w:rFonts w:ascii="Arial" w:eastAsia="Calibri" w:hAnsi="Arial" w:cs="Arial"/>
                <w:sz w:val="18"/>
                <w:szCs w:val="18"/>
                <w:lang w:eastAsia="tr-TR" w:bidi="tr-TR"/>
              </w:rPr>
              <w:t>Ensure that this procedure is prepared, and updated as required, based on the activities undertaken as part of the</w:t>
            </w:r>
            <w:r w:rsidRPr="005277D3">
              <w:rPr>
                <w:rFonts w:ascii="Arial" w:eastAsia="Calibri" w:hAnsi="Arial" w:cs="Arial"/>
                <w:spacing w:val="-16"/>
                <w:sz w:val="18"/>
                <w:szCs w:val="18"/>
                <w:lang w:eastAsia="tr-TR" w:bidi="tr-TR"/>
              </w:rPr>
              <w:t xml:space="preserve"> </w:t>
            </w:r>
            <w:r w:rsidRPr="005277D3">
              <w:rPr>
                <w:rFonts w:ascii="Arial" w:eastAsia="Calibri" w:hAnsi="Arial" w:cs="Arial"/>
                <w:sz w:val="18"/>
                <w:szCs w:val="18"/>
                <w:lang w:eastAsia="tr-TR" w:bidi="tr-TR"/>
              </w:rPr>
              <w:t>project.</w:t>
            </w:r>
          </w:p>
          <w:p w14:paraId="256D08C9" w14:textId="77777777" w:rsidR="003E1A42" w:rsidRPr="005277D3" w:rsidRDefault="003E1A42" w:rsidP="003E1A42">
            <w:pPr>
              <w:widowControl w:val="0"/>
              <w:numPr>
                <w:ilvl w:val="0"/>
                <w:numId w:val="29"/>
              </w:numPr>
              <w:overflowPunct w:val="0"/>
              <w:autoSpaceDE w:val="0"/>
              <w:autoSpaceDN w:val="0"/>
              <w:adjustRightInd w:val="0"/>
              <w:spacing w:line="240" w:lineRule="auto"/>
              <w:ind w:left="423" w:right="373" w:hanging="283"/>
              <w:textAlignment w:val="baseline"/>
              <w:rPr>
                <w:rFonts w:ascii="Arial" w:eastAsia="Calibri" w:hAnsi="Arial" w:cs="Arial"/>
                <w:sz w:val="18"/>
                <w:szCs w:val="18"/>
                <w:lang w:eastAsia="tr-TR" w:bidi="tr-TR"/>
              </w:rPr>
            </w:pPr>
            <w:r w:rsidRPr="005277D3">
              <w:rPr>
                <w:rFonts w:ascii="Arial" w:eastAsia="Calibri" w:hAnsi="Arial" w:cs="Arial"/>
                <w:sz w:val="18"/>
                <w:szCs w:val="18"/>
                <w:lang w:eastAsia="tr-TR" w:bidi="tr-TR"/>
              </w:rPr>
              <w:t>Ensure that adequate resources are made available to implement the procedures and guidelines outlined in this</w:t>
            </w:r>
            <w:r w:rsidRPr="005277D3">
              <w:rPr>
                <w:rFonts w:ascii="Arial" w:eastAsia="Calibri" w:hAnsi="Arial" w:cs="Arial"/>
                <w:spacing w:val="-4"/>
                <w:sz w:val="18"/>
                <w:szCs w:val="18"/>
                <w:lang w:eastAsia="tr-TR" w:bidi="tr-TR"/>
              </w:rPr>
              <w:t xml:space="preserve"> </w:t>
            </w:r>
            <w:r w:rsidRPr="005277D3">
              <w:rPr>
                <w:rFonts w:ascii="Arial" w:eastAsia="Calibri" w:hAnsi="Arial" w:cs="Arial"/>
                <w:sz w:val="18"/>
                <w:szCs w:val="18"/>
                <w:lang w:eastAsia="tr-TR" w:bidi="tr-TR"/>
              </w:rPr>
              <w:t>procedure.</w:t>
            </w:r>
          </w:p>
        </w:tc>
      </w:tr>
      <w:tr w:rsidR="003E1A42" w:rsidRPr="00173514" w14:paraId="257B30BC" w14:textId="77777777" w:rsidTr="00A45F70">
        <w:trPr>
          <w:trHeight w:val="21"/>
          <w:jc w:val="center"/>
        </w:trPr>
        <w:tc>
          <w:tcPr>
            <w:tcW w:w="991" w:type="pct"/>
            <w:vAlign w:val="center"/>
          </w:tcPr>
          <w:p w14:paraId="2E82CA21" w14:textId="77777777" w:rsidR="003E1A42" w:rsidRPr="005277D3" w:rsidRDefault="003E1A42" w:rsidP="00A45F70">
            <w:pPr>
              <w:widowControl w:val="0"/>
              <w:autoSpaceDE w:val="0"/>
              <w:autoSpaceDN w:val="0"/>
              <w:ind w:left="107"/>
              <w:rPr>
                <w:rFonts w:ascii="Arial" w:eastAsia="Calibri" w:hAnsi="Arial" w:cs="Arial"/>
                <w:b/>
                <w:sz w:val="18"/>
                <w:szCs w:val="18"/>
                <w:lang w:eastAsia="tr-TR" w:bidi="tr-TR"/>
              </w:rPr>
            </w:pPr>
            <w:r w:rsidRPr="005277D3">
              <w:rPr>
                <w:rFonts w:ascii="Arial" w:eastAsia="Calibri" w:hAnsi="Arial" w:cs="Arial"/>
                <w:b/>
                <w:sz w:val="18"/>
                <w:szCs w:val="18"/>
                <w:lang w:eastAsia="tr-TR" w:bidi="tr-TR"/>
              </w:rPr>
              <w:t>Contractor -Environmental and Social (E&amp;S) Expert</w:t>
            </w:r>
          </w:p>
        </w:tc>
        <w:tc>
          <w:tcPr>
            <w:tcW w:w="4009" w:type="pct"/>
            <w:vAlign w:val="center"/>
          </w:tcPr>
          <w:p w14:paraId="6A911E2A" w14:textId="77777777" w:rsidR="003E1A42" w:rsidRPr="005277D3" w:rsidRDefault="003E1A42" w:rsidP="003E1A42">
            <w:pPr>
              <w:widowControl w:val="0"/>
              <w:numPr>
                <w:ilvl w:val="0"/>
                <w:numId w:val="28"/>
              </w:numPr>
              <w:overflowPunct w:val="0"/>
              <w:autoSpaceDE w:val="0"/>
              <w:autoSpaceDN w:val="0"/>
              <w:adjustRightInd w:val="0"/>
              <w:spacing w:line="240" w:lineRule="auto"/>
              <w:ind w:left="423" w:right="416" w:hanging="283"/>
              <w:textAlignment w:val="baseline"/>
              <w:rPr>
                <w:rFonts w:ascii="Arial" w:eastAsia="Calibri" w:hAnsi="Arial" w:cs="Arial"/>
                <w:sz w:val="18"/>
                <w:szCs w:val="18"/>
                <w:lang w:eastAsia="tr-TR" w:bidi="tr-TR"/>
              </w:rPr>
            </w:pPr>
            <w:r w:rsidRPr="005277D3">
              <w:rPr>
                <w:rFonts w:ascii="Arial" w:eastAsia="Calibri" w:hAnsi="Arial" w:cs="Arial"/>
                <w:sz w:val="18"/>
                <w:szCs w:val="18"/>
                <w:lang w:eastAsia="tr-TR" w:bidi="tr-TR"/>
              </w:rPr>
              <w:t>Initiation, development, implementation and coordination of the CFP during</w:t>
            </w:r>
            <w:r w:rsidRPr="005277D3">
              <w:rPr>
                <w:rFonts w:ascii="Arial" w:eastAsia="Calibri" w:hAnsi="Arial" w:cs="Arial"/>
                <w:spacing w:val="-1"/>
                <w:sz w:val="18"/>
                <w:szCs w:val="18"/>
                <w:lang w:eastAsia="tr-TR" w:bidi="tr-TR"/>
              </w:rPr>
              <w:t xml:space="preserve"> </w:t>
            </w:r>
            <w:r w:rsidRPr="005277D3">
              <w:rPr>
                <w:rFonts w:ascii="Arial" w:eastAsia="Calibri" w:hAnsi="Arial" w:cs="Arial"/>
                <w:sz w:val="18"/>
                <w:szCs w:val="18"/>
                <w:lang w:eastAsia="tr-TR" w:bidi="tr-TR"/>
              </w:rPr>
              <w:t>construction.</w:t>
            </w:r>
          </w:p>
          <w:p w14:paraId="5C3F2AB7" w14:textId="77777777" w:rsidR="003E1A42" w:rsidRPr="005277D3" w:rsidRDefault="003E1A42" w:rsidP="003E1A42">
            <w:pPr>
              <w:widowControl w:val="0"/>
              <w:numPr>
                <w:ilvl w:val="0"/>
                <w:numId w:val="28"/>
              </w:numPr>
              <w:overflowPunct w:val="0"/>
              <w:autoSpaceDE w:val="0"/>
              <w:autoSpaceDN w:val="0"/>
              <w:adjustRightInd w:val="0"/>
              <w:spacing w:line="240" w:lineRule="auto"/>
              <w:ind w:left="423" w:right="184" w:hanging="283"/>
              <w:textAlignment w:val="baseline"/>
              <w:rPr>
                <w:rFonts w:ascii="Arial" w:eastAsia="Calibri" w:hAnsi="Arial" w:cs="Arial"/>
                <w:sz w:val="18"/>
                <w:szCs w:val="18"/>
                <w:lang w:eastAsia="tr-TR" w:bidi="tr-TR"/>
              </w:rPr>
            </w:pPr>
            <w:r w:rsidRPr="005277D3">
              <w:rPr>
                <w:rFonts w:ascii="Arial" w:eastAsia="Calibri" w:hAnsi="Arial" w:cs="Arial"/>
                <w:sz w:val="18"/>
                <w:szCs w:val="18"/>
                <w:lang w:eastAsia="tr-TR" w:bidi="tr-TR"/>
              </w:rPr>
              <w:t>Ensure that adequate training is given to all site personnel and sub- contractors, covering the procedures and guidelines outlined in this procedure. Establish appropriate control procedures and conduct audits as</w:t>
            </w:r>
            <w:r w:rsidRPr="005277D3">
              <w:rPr>
                <w:rFonts w:ascii="Arial" w:eastAsia="Calibri" w:hAnsi="Arial" w:cs="Arial"/>
                <w:spacing w:val="-1"/>
                <w:sz w:val="18"/>
                <w:szCs w:val="18"/>
                <w:lang w:eastAsia="tr-TR" w:bidi="tr-TR"/>
              </w:rPr>
              <w:t xml:space="preserve"> </w:t>
            </w:r>
            <w:r w:rsidRPr="005277D3">
              <w:rPr>
                <w:rFonts w:ascii="Arial" w:eastAsia="Calibri" w:hAnsi="Arial" w:cs="Arial"/>
                <w:sz w:val="18"/>
                <w:szCs w:val="18"/>
                <w:lang w:eastAsia="tr-TR" w:bidi="tr-TR"/>
              </w:rPr>
              <w:t>necessary.</w:t>
            </w:r>
          </w:p>
          <w:p w14:paraId="7E56992D" w14:textId="77777777" w:rsidR="003E1A42" w:rsidRPr="005277D3" w:rsidRDefault="003E1A42" w:rsidP="003E1A42">
            <w:pPr>
              <w:widowControl w:val="0"/>
              <w:numPr>
                <w:ilvl w:val="0"/>
                <w:numId w:val="28"/>
              </w:numPr>
              <w:overflowPunct w:val="0"/>
              <w:autoSpaceDE w:val="0"/>
              <w:autoSpaceDN w:val="0"/>
              <w:adjustRightInd w:val="0"/>
              <w:spacing w:line="240" w:lineRule="auto"/>
              <w:ind w:left="423" w:right="331" w:hanging="283"/>
              <w:textAlignment w:val="baseline"/>
              <w:rPr>
                <w:rFonts w:ascii="Arial" w:eastAsia="Calibri" w:hAnsi="Arial" w:cs="Arial"/>
                <w:sz w:val="18"/>
                <w:szCs w:val="18"/>
                <w:lang w:eastAsia="tr-TR" w:bidi="tr-TR"/>
              </w:rPr>
            </w:pPr>
            <w:r w:rsidRPr="005277D3">
              <w:rPr>
                <w:rFonts w:ascii="Arial" w:eastAsia="Calibri" w:hAnsi="Arial" w:cs="Arial"/>
                <w:sz w:val="18"/>
                <w:szCs w:val="18"/>
                <w:lang w:eastAsia="tr-TR" w:bidi="tr-TR"/>
              </w:rPr>
              <w:t>Consultation with and reporting to relevant government bodies in case of potential archeological chance</w:t>
            </w:r>
            <w:r w:rsidRPr="005277D3">
              <w:rPr>
                <w:rFonts w:ascii="Arial" w:eastAsia="Calibri" w:hAnsi="Arial" w:cs="Arial"/>
                <w:spacing w:val="-6"/>
                <w:sz w:val="18"/>
                <w:szCs w:val="18"/>
                <w:lang w:eastAsia="tr-TR" w:bidi="tr-TR"/>
              </w:rPr>
              <w:t xml:space="preserve"> </w:t>
            </w:r>
            <w:r w:rsidRPr="005277D3">
              <w:rPr>
                <w:rFonts w:ascii="Arial" w:eastAsia="Calibri" w:hAnsi="Arial" w:cs="Arial"/>
                <w:sz w:val="18"/>
                <w:szCs w:val="18"/>
                <w:lang w:eastAsia="tr-TR" w:bidi="tr-TR"/>
              </w:rPr>
              <w:t>finds.</w:t>
            </w:r>
          </w:p>
          <w:p w14:paraId="5B3F465C" w14:textId="77777777" w:rsidR="003E1A42" w:rsidRPr="005277D3" w:rsidRDefault="003E1A42" w:rsidP="003E1A42">
            <w:pPr>
              <w:widowControl w:val="0"/>
              <w:numPr>
                <w:ilvl w:val="0"/>
                <w:numId w:val="28"/>
              </w:numPr>
              <w:overflowPunct w:val="0"/>
              <w:autoSpaceDE w:val="0"/>
              <w:autoSpaceDN w:val="0"/>
              <w:adjustRightInd w:val="0"/>
              <w:spacing w:line="240" w:lineRule="auto"/>
              <w:ind w:left="423" w:right="289" w:hanging="283"/>
              <w:textAlignment w:val="baseline"/>
              <w:rPr>
                <w:rFonts w:ascii="Arial" w:eastAsia="Calibri" w:hAnsi="Arial" w:cs="Arial"/>
                <w:sz w:val="18"/>
                <w:szCs w:val="18"/>
                <w:lang w:eastAsia="tr-TR" w:bidi="tr-TR"/>
              </w:rPr>
            </w:pPr>
            <w:r w:rsidRPr="005277D3">
              <w:rPr>
                <w:rFonts w:ascii="Arial" w:eastAsia="Calibri" w:hAnsi="Arial" w:cs="Arial"/>
                <w:sz w:val="18"/>
                <w:szCs w:val="18"/>
                <w:lang w:eastAsia="tr-TR" w:bidi="tr-TR"/>
              </w:rPr>
              <w:t>Record all confirmed chance finds by filling up the “Chance Find Reporting Form” and maintain copies in a log-book. Ensure that the chance finds log-book is up to</w:t>
            </w:r>
            <w:r w:rsidRPr="005277D3">
              <w:rPr>
                <w:rFonts w:ascii="Arial" w:eastAsia="Calibri" w:hAnsi="Arial" w:cs="Arial"/>
                <w:spacing w:val="-20"/>
                <w:sz w:val="18"/>
                <w:szCs w:val="18"/>
                <w:lang w:eastAsia="tr-TR" w:bidi="tr-TR"/>
              </w:rPr>
              <w:t xml:space="preserve"> </w:t>
            </w:r>
            <w:r w:rsidRPr="005277D3">
              <w:rPr>
                <w:rFonts w:ascii="Arial" w:eastAsia="Calibri" w:hAnsi="Arial" w:cs="Arial"/>
                <w:sz w:val="18"/>
                <w:szCs w:val="18"/>
                <w:lang w:eastAsia="tr-TR" w:bidi="tr-TR"/>
              </w:rPr>
              <w:t>date.</w:t>
            </w:r>
          </w:p>
        </w:tc>
      </w:tr>
      <w:tr w:rsidR="003E1A42" w:rsidRPr="00173514" w14:paraId="2F80C961" w14:textId="77777777" w:rsidTr="00A45F70">
        <w:trPr>
          <w:trHeight w:val="226"/>
          <w:jc w:val="center"/>
        </w:trPr>
        <w:tc>
          <w:tcPr>
            <w:tcW w:w="991" w:type="pct"/>
            <w:vAlign w:val="center"/>
          </w:tcPr>
          <w:p w14:paraId="020952B3" w14:textId="77777777" w:rsidR="003E1A42" w:rsidRPr="005277D3" w:rsidRDefault="003E1A42" w:rsidP="00A45F70">
            <w:pPr>
              <w:widowControl w:val="0"/>
              <w:autoSpaceDE w:val="0"/>
              <w:autoSpaceDN w:val="0"/>
              <w:ind w:left="107"/>
              <w:rPr>
                <w:rFonts w:ascii="Arial" w:eastAsia="Calibri" w:hAnsi="Arial" w:cs="Arial"/>
                <w:b/>
                <w:sz w:val="18"/>
                <w:szCs w:val="18"/>
                <w:lang w:eastAsia="tr-TR" w:bidi="tr-TR"/>
              </w:rPr>
            </w:pPr>
            <w:r w:rsidRPr="005277D3">
              <w:rPr>
                <w:rFonts w:ascii="Arial" w:eastAsia="Calibri" w:hAnsi="Arial" w:cs="Arial"/>
                <w:b/>
                <w:sz w:val="18"/>
                <w:szCs w:val="18"/>
                <w:lang w:eastAsia="tr-TR" w:bidi="tr-TR"/>
              </w:rPr>
              <w:t>Contractor - Site Manager</w:t>
            </w:r>
          </w:p>
        </w:tc>
        <w:tc>
          <w:tcPr>
            <w:tcW w:w="4009" w:type="pct"/>
            <w:vAlign w:val="center"/>
          </w:tcPr>
          <w:p w14:paraId="3AB64B8F" w14:textId="77777777" w:rsidR="003E1A42" w:rsidRPr="005277D3" w:rsidRDefault="003E1A42" w:rsidP="003E1A42">
            <w:pPr>
              <w:widowControl w:val="0"/>
              <w:numPr>
                <w:ilvl w:val="0"/>
                <w:numId w:val="27"/>
              </w:numPr>
              <w:overflowPunct w:val="0"/>
              <w:autoSpaceDE w:val="0"/>
              <w:autoSpaceDN w:val="0"/>
              <w:adjustRightInd w:val="0"/>
              <w:spacing w:line="240" w:lineRule="auto"/>
              <w:ind w:left="423" w:right="365" w:hanging="283"/>
              <w:textAlignment w:val="baseline"/>
              <w:rPr>
                <w:rFonts w:ascii="Arial" w:eastAsia="Calibri" w:hAnsi="Arial" w:cs="Arial"/>
                <w:sz w:val="18"/>
                <w:szCs w:val="18"/>
                <w:lang w:eastAsia="tr-TR" w:bidi="tr-TR"/>
              </w:rPr>
            </w:pPr>
            <w:r w:rsidRPr="005277D3">
              <w:rPr>
                <w:rFonts w:ascii="Arial" w:eastAsia="Calibri" w:hAnsi="Arial" w:cs="Arial"/>
                <w:sz w:val="18"/>
                <w:szCs w:val="18"/>
                <w:lang w:eastAsia="tr-TR" w:bidi="tr-TR"/>
              </w:rPr>
              <w:t>Day-to-day implementation of the provisions of the CFP in the field during</w:t>
            </w:r>
            <w:r w:rsidRPr="005277D3">
              <w:rPr>
                <w:rFonts w:ascii="Arial" w:eastAsia="Calibri" w:hAnsi="Arial" w:cs="Arial"/>
                <w:spacing w:val="-3"/>
                <w:sz w:val="18"/>
                <w:szCs w:val="18"/>
                <w:lang w:eastAsia="tr-TR" w:bidi="tr-TR"/>
              </w:rPr>
              <w:t xml:space="preserve"> </w:t>
            </w:r>
            <w:r w:rsidRPr="005277D3">
              <w:rPr>
                <w:rFonts w:ascii="Arial" w:eastAsia="Calibri" w:hAnsi="Arial" w:cs="Arial"/>
                <w:sz w:val="18"/>
                <w:szCs w:val="18"/>
                <w:lang w:eastAsia="tr-TR" w:bidi="tr-TR"/>
              </w:rPr>
              <w:t>construction.</w:t>
            </w:r>
          </w:p>
          <w:p w14:paraId="7E7D7F12" w14:textId="77777777" w:rsidR="003E1A42" w:rsidRPr="005277D3" w:rsidRDefault="003E1A42" w:rsidP="003E1A42">
            <w:pPr>
              <w:widowControl w:val="0"/>
              <w:numPr>
                <w:ilvl w:val="0"/>
                <w:numId w:val="27"/>
              </w:numPr>
              <w:overflowPunct w:val="0"/>
              <w:autoSpaceDE w:val="0"/>
              <w:autoSpaceDN w:val="0"/>
              <w:adjustRightInd w:val="0"/>
              <w:spacing w:line="240" w:lineRule="auto"/>
              <w:ind w:left="423" w:right="101" w:hanging="283"/>
              <w:textAlignment w:val="baseline"/>
              <w:rPr>
                <w:rFonts w:ascii="Arial" w:eastAsia="Calibri" w:hAnsi="Arial" w:cs="Arial"/>
                <w:sz w:val="18"/>
                <w:szCs w:val="18"/>
                <w:lang w:eastAsia="tr-TR" w:bidi="tr-TR"/>
              </w:rPr>
            </w:pPr>
            <w:r w:rsidRPr="005277D3">
              <w:rPr>
                <w:rFonts w:ascii="Arial" w:eastAsia="Calibri" w:hAnsi="Arial" w:cs="Arial"/>
                <w:sz w:val="18"/>
                <w:szCs w:val="18"/>
                <w:lang w:eastAsia="tr-TR" w:bidi="tr-TR"/>
              </w:rPr>
              <w:t>Notify the E&amp;S Expert regarding potential chance finds during construction.</w:t>
            </w:r>
          </w:p>
        </w:tc>
      </w:tr>
      <w:tr w:rsidR="003E1A42" w:rsidRPr="00173514" w14:paraId="6635D113" w14:textId="77777777" w:rsidTr="00A45F70">
        <w:trPr>
          <w:trHeight w:val="191"/>
          <w:jc w:val="center"/>
        </w:trPr>
        <w:tc>
          <w:tcPr>
            <w:tcW w:w="991" w:type="pct"/>
            <w:vAlign w:val="center"/>
          </w:tcPr>
          <w:p w14:paraId="7ABA612E" w14:textId="77777777" w:rsidR="003E1A42" w:rsidRPr="005277D3" w:rsidRDefault="003E1A42" w:rsidP="00A45F70">
            <w:pPr>
              <w:widowControl w:val="0"/>
              <w:autoSpaceDE w:val="0"/>
              <w:autoSpaceDN w:val="0"/>
              <w:ind w:left="107" w:right="247"/>
              <w:rPr>
                <w:rFonts w:ascii="Arial" w:eastAsia="Calibri" w:hAnsi="Arial" w:cs="Arial"/>
                <w:b/>
                <w:sz w:val="18"/>
                <w:szCs w:val="18"/>
                <w:lang w:eastAsia="tr-TR" w:bidi="tr-TR"/>
              </w:rPr>
            </w:pPr>
            <w:r w:rsidRPr="005277D3">
              <w:rPr>
                <w:rFonts w:ascii="Arial" w:eastAsia="Calibri" w:hAnsi="Arial" w:cs="Arial"/>
                <w:b/>
                <w:sz w:val="18"/>
                <w:szCs w:val="18"/>
                <w:lang w:eastAsia="tr-TR" w:bidi="tr-TR"/>
              </w:rPr>
              <w:t>Employees</w:t>
            </w:r>
          </w:p>
        </w:tc>
        <w:tc>
          <w:tcPr>
            <w:tcW w:w="4009" w:type="pct"/>
            <w:vAlign w:val="center"/>
          </w:tcPr>
          <w:p w14:paraId="5B2F24D6" w14:textId="77777777" w:rsidR="003E1A42" w:rsidRPr="005277D3" w:rsidRDefault="003E1A42" w:rsidP="003E1A42">
            <w:pPr>
              <w:widowControl w:val="0"/>
              <w:numPr>
                <w:ilvl w:val="0"/>
                <w:numId w:val="26"/>
              </w:numPr>
              <w:overflowPunct w:val="0"/>
              <w:autoSpaceDE w:val="0"/>
              <w:autoSpaceDN w:val="0"/>
              <w:adjustRightInd w:val="0"/>
              <w:spacing w:line="240" w:lineRule="auto"/>
              <w:ind w:left="423" w:right="168" w:hanging="283"/>
              <w:textAlignment w:val="baseline"/>
              <w:rPr>
                <w:rFonts w:ascii="Arial" w:eastAsia="Calibri" w:hAnsi="Arial" w:cs="Arial"/>
                <w:sz w:val="18"/>
                <w:szCs w:val="18"/>
                <w:lang w:eastAsia="tr-TR" w:bidi="tr-TR"/>
              </w:rPr>
            </w:pPr>
            <w:r w:rsidRPr="005277D3">
              <w:rPr>
                <w:rFonts w:ascii="Arial" w:eastAsia="Calibri" w:hAnsi="Arial" w:cs="Arial"/>
                <w:sz w:val="18"/>
                <w:szCs w:val="18"/>
                <w:lang w:eastAsia="tr-TR" w:bidi="tr-TR"/>
              </w:rPr>
              <w:t>Understand and comply with archeological chance finds procedures and guidelines outlined in this</w:t>
            </w:r>
            <w:r w:rsidRPr="005277D3">
              <w:rPr>
                <w:rFonts w:ascii="Arial" w:eastAsia="Calibri" w:hAnsi="Arial" w:cs="Arial"/>
                <w:spacing w:val="-4"/>
                <w:sz w:val="18"/>
                <w:szCs w:val="18"/>
                <w:lang w:eastAsia="tr-TR" w:bidi="tr-TR"/>
              </w:rPr>
              <w:t xml:space="preserve"> </w:t>
            </w:r>
            <w:r w:rsidRPr="005277D3">
              <w:rPr>
                <w:rFonts w:ascii="Arial" w:eastAsia="Calibri" w:hAnsi="Arial" w:cs="Arial"/>
                <w:sz w:val="18"/>
                <w:szCs w:val="18"/>
                <w:lang w:eastAsia="tr-TR" w:bidi="tr-TR"/>
              </w:rPr>
              <w:t>procedure.</w:t>
            </w:r>
          </w:p>
          <w:p w14:paraId="3AA4FAC9" w14:textId="77777777" w:rsidR="003E1A42" w:rsidRPr="005277D3" w:rsidRDefault="003E1A42" w:rsidP="003E1A42">
            <w:pPr>
              <w:widowControl w:val="0"/>
              <w:numPr>
                <w:ilvl w:val="0"/>
                <w:numId w:val="26"/>
              </w:numPr>
              <w:overflowPunct w:val="0"/>
              <w:autoSpaceDE w:val="0"/>
              <w:autoSpaceDN w:val="0"/>
              <w:adjustRightInd w:val="0"/>
              <w:spacing w:line="240" w:lineRule="auto"/>
              <w:ind w:left="423" w:hanging="283"/>
              <w:textAlignment w:val="baseline"/>
              <w:rPr>
                <w:rFonts w:ascii="Arial" w:eastAsia="Calibri" w:hAnsi="Arial" w:cs="Arial"/>
                <w:sz w:val="18"/>
                <w:szCs w:val="18"/>
                <w:lang w:eastAsia="tr-TR" w:bidi="tr-TR"/>
              </w:rPr>
            </w:pPr>
            <w:r w:rsidRPr="005277D3">
              <w:rPr>
                <w:rFonts w:ascii="Arial" w:eastAsia="Calibri" w:hAnsi="Arial" w:cs="Arial"/>
                <w:sz w:val="18"/>
                <w:szCs w:val="18"/>
                <w:lang w:eastAsia="tr-TR" w:bidi="tr-TR"/>
              </w:rPr>
              <w:t>Reporting of the potential chance finds to the Site</w:t>
            </w:r>
            <w:r w:rsidRPr="005277D3">
              <w:rPr>
                <w:rFonts w:ascii="Arial" w:eastAsia="Calibri" w:hAnsi="Arial" w:cs="Arial"/>
                <w:spacing w:val="-7"/>
                <w:sz w:val="18"/>
                <w:szCs w:val="18"/>
                <w:lang w:eastAsia="tr-TR" w:bidi="tr-TR"/>
              </w:rPr>
              <w:t xml:space="preserve"> </w:t>
            </w:r>
            <w:r w:rsidRPr="005277D3">
              <w:rPr>
                <w:rFonts w:ascii="Arial" w:eastAsia="Calibri" w:hAnsi="Arial" w:cs="Arial"/>
                <w:sz w:val="18"/>
                <w:szCs w:val="18"/>
                <w:lang w:eastAsia="tr-TR" w:bidi="tr-TR"/>
              </w:rPr>
              <w:t>Manager.</w:t>
            </w:r>
          </w:p>
        </w:tc>
      </w:tr>
    </w:tbl>
    <w:p w14:paraId="39A2C0DC" w14:textId="77777777" w:rsidR="003E1A42" w:rsidRPr="005277D3" w:rsidRDefault="003E1A42" w:rsidP="003E1A42">
      <w:pPr>
        <w:spacing w:before="240" w:after="120" w:line="276" w:lineRule="auto"/>
        <w:rPr>
          <w:rFonts w:ascii="Arial" w:hAnsi="Arial" w:cs="Arial"/>
          <w:sz w:val="18"/>
          <w:szCs w:val="18"/>
        </w:rPr>
      </w:pPr>
    </w:p>
    <w:p w14:paraId="33CD9489" w14:textId="77777777" w:rsidR="003E1A42" w:rsidRPr="005277D3" w:rsidRDefault="003E1A42" w:rsidP="00AB27CB">
      <w:pPr>
        <w:overflowPunct w:val="0"/>
        <w:autoSpaceDE w:val="0"/>
        <w:autoSpaceDN w:val="0"/>
        <w:adjustRightInd w:val="0"/>
        <w:spacing w:before="240" w:after="120" w:line="276" w:lineRule="auto"/>
        <w:textAlignment w:val="baseline"/>
        <w:rPr>
          <w:rFonts w:ascii="Arial" w:eastAsia="Batang" w:hAnsi="Arial" w:cs="Arial"/>
          <w:sz w:val="18"/>
          <w:szCs w:val="18"/>
        </w:rPr>
      </w:pPr>
      <w:bookmarkStart w:id="22" w:name="_Toc25579445"/>
      <w:r w:rsidRPr="005277D3">
        <w:rPr>
          <w:rFonts w:ascii="Arial" w:eastAsia="Batang" w:hAnsi="Arial" w:cs="Arial"/>
          <w:b/>
          <w:bCs/>
          <w:sz w:val="18"/>
          <w:szCs w:val="18"/>
        </w:rPr>
        <w:t>Impact Avoidance and Mitigation</w:t>
      </w:r>
      <w:bookmarkEnd w:id="22"/>
    </w:p>
    <w:p w14:paraId="70C812B9" w14:textId="77777777" w:rsidR="003E1A42" w:rsidRPr="005277D3" w:rsidRDefault="003E1A42" w:rsidP="003E1A42">
      <w:pPr>
        <w:overflowPunct w:val="0"/>
        <w:autoSpaceDE w:val="0"/>
        <w:autoSpaceDN w:val="0"/>
        <w:adjustRightInd w:val="0"/>
        <w:spacing w:before="240" w:after="120" w:line="276" w:lineRule="auto"/>
        <w:textAlignment w:val="baseline"/>
        <w:rPr>
          <w:rFonts w:ascii="Arial" w:eastAsia="Batang" w:hAnsi="Arial" w:cs="Arial"/>
          <w:sz w:val="18"/>
          <w:szCs w:val="18"/>
        </w:rPr>
      </w:pPr>
      <w:r w:rsidRPr="005277D3">
        <w:rPr>
          <w:rFonts w:ascii="Arial" w:eastAsia="Batang" w:hAnsi="Arial" w:cs="Arial"/>
          <w:sz w:val="18"/>
          <w:szCs w:val="18"/>
        </w:rPr>
        <w:t>In the event of an archaeological discovery, the following actions will be implemented:</w:t>
      </w:r>
    </w:p>
    <w:p w14:paraId="468343EF" w14:textId="77777777" w:rsidR="003E1A42" w:rsidRPr="005277D3" w:rsidRDefault="003E1A42" w:rsidP="003E1A42">
      <w:pPr>
        <w:numPr>
          <w:ilvl w:val="0"/>
          <w:numId w:val="25"/>
        </w:numPr>
        <w:overflowPunct w:val="0"/>
        <w:autoSpaceDE w:val="0"/>
        <w:autoSpaceDN w:val="0"/>
        <w:adjustRightInd w:val="0"/>
        <w:spacing w:before="240" w:after="120" w:line="276" w:lineRule="auto"/>
        <w:ind w:left="714" w:hanging="357"/>
        <w:contextualSpacing/>
        <w:jc w:val="both"/>
        <w:textAlignment w:val="baseline"/>
        <w:rPr>
          <w:rFonts w:ascii="Arial" w:eastAsia="Calibri" w:hAnsi="Arial" w:cs="Arial"/>
          <w:sz w:val="18"/>
          <w:szCs w:val="18"/>
        </w:rPr>
      </w:pPr>
      <w:r w:rsidRPr="005277D3">
        <w:rPr>
          <w:rFonts w:ascii="Arial" w:eastAsia="Calibri" w:hAnsi="Arial" w:cs="Arial"/>
          <w:sz w:val="18"/>
          <w:szCs w:val="18"/>
        </w:rPr>
        <w:t>All staff involved in land clearance and excavation activities will take the responsibility for managing archaeological protection and will be trained in these aspects by the E&amp;S Expert.</w:t>
      </w:r>
    </w:p>
    <w:p w14:paraId="34D20410" w14:textId="77777777" w:rsidR="003E1A42" w:rsidRPr="005277D3" w:rsidRDefault="003E1A42" w:rsidP="003E1A42">
      <w:pPr>
        <w:numPr>
          <w:ilvl w:val="0"/>
          <w:numId w:val="25"/>
        </w:numPr>
        <w:overflowPunct w:val="0"/>
        <w:autoSpaceDE w:val="0"/>
        <w:autoSpaceDN w:val="0"/>
        <w:adjustRightInd w:val="0"/>
        <w:spacing w:before="240" w:after="120" w:line="276" w:lineRule="auto"/>
        <w:ind w:left="714" w:hanging="357"/>
        <w:contextualSpacing/>
        <w:jc w:val="both"/>
        <w:textAlignment w:val="baseline"/>
        <w:rPr>
          <w:rFonts w:ascii="Arial" w:eastAsia="Calibri" w:hAnsi="Arial" w:cs="Arial"/>
          <w:sz w:val="18"/>
          <w:szCs w:val="18"/>
        </w:rPr>
      </w:pPr>
      <w:r w:rsidRPr="005277D3">
        <w:rPr>
          <w:rFonts w:ascii="Arial" w:eastAsia="Calibri" w:hAnsi="Arial" w:cs="Arial"/>
          <w:sz w:val="18"/>
          <w:szCs w:val="18"/>
        </w:rPr>
        <w:t>In case any potential chance find is encountered, all construction activities will cease immediately in the vicinity of the chance find.</w:t>
      </w:r>
    </w:p>
    <w:p w14:paraId="77F2A44A" w14:textId="77777777" w:rsidR="003E1A42" w:rsidRPr="005277D3" w:rsidRDefault="003E1A42" w:rsidP="003E1A42">
      <w:pPr>
        <w:numPr>
          <w:ilvl w:val="0"/>
          <w:numId w:val="25"/>
        </w:numPr>
        <w:overflowPunct w:val="0"/>
        <w:autoSpaceDE w:val="0"/>
        <w:autoSpaceDN w:val="0"/>
        <w:adjustRightInd w:val="0"/>
        <w:spacing w:before="240" w:after="120" w:line="276" w:lineRule="auto"/>
        <w:ind w:left="714" w:hanging="357"/>
        <w:contextualSpacing/>
        <w:jc w:val="both"/>
        <w:textAlignment w:val="baseline"/>
        <w:rPr>
          <w:rFonts w:ascii="Arial" w:eastAsia="Calibri" w:hAnsi="Arial" w:cs="Arial"/>
          <w:sz w:val="18"/>
          <w:szCs w:val="18"/>
        </w:rPr>
      </w:pPr>
      <w:r w:rsidRPr="005277D3">
        <w:rPr>
          <w:rFonts w:ascii="Arial" w:eastAsia="Calibri" w:hAnsi="Arial" w:cs="Arial"/>
          <w:sz w:val="18"/>
          <w:szCs w:val="18"/>
        </w:rPr>
        <w:t>The Site Manager will be contacted immediately. The discovered site location, the characteristics of the potential archaeological material and photos will be recorded by the Site Manager, who in turn will inform the E&amp;S Expert.</w:t>
      </w:r>
    </w:p>
    <w:p w14:paraId="329599DA" w14:textId="0CF8BAB9" w:rsidR="003E1A42" w:rsidRPr="005277D3" w:rsidRDefault="00082C8B" w:rsidP="003E1A42">
      <w:pPr>
        <w:numPr>
          <w:ilvl w:val="0"/>
          <w:numId w:val="25"/>
        </w:numPr>
        <w:overflowPunct w:val="0"/>
        <w:autoSpaceDE w:val="0"/>
        <w:autoSpaceDN w:val="0"/>
        <w:adjustRightInd w:val="0"/>
        <w:spacing w:before="240" w:after="120" w:line="276" w:lineRule="auto"/>
        <w:ind w:left="714" w:hanging="357"/>
        <w:contextualSpacing/>
        <w:jc w:val="both"/>
        <w:textAlignment w:val="baseline"/>
        <w:rPr>
          <w:rFonts w:ascii="Arial" w:eastAsia="Calibri" w:hAnsi="Arial" w:cs="Arial"/>
          <w:sz w:val="18"/>
          <w:szCs w:val="18"/>
        </w:rPr>
      </w:pPr>
      <w:r w:rsidRPr="005277D3">
        <w:rPr>
          <w:rFonts w:ascii="Arial" w:eastAsia="Calibri" w:hAnsi="Arial" w:cs="Arial"/>
          <w:sz w:val="18"/>
          <w:szCs w:val="18"/>
        </w:rPr>
        <w:t>Batman</w:t>
      </w:r>
      <w:r w:rsidR="003E1A42" w:rsidRPr="005277D3">
        <w:rPr>
          <w:rFonts w:ascii="Arial" w:eastAsia="Calibri" w:hAnsi="Arial" w:cs="Arial"/>
          <w:sz w:val="18"/>
          <w:szCs w:val="18"/>
        </w:rPr>
        <w:t xml:space="preserve"> Museum Directorate will be notified at the latest within three days after the chance find is encountered. Contact details of the </w:t>
      </w:r>
      <w:r w:rsidRPr="005277D3">
        <w:rPr>
          <w:rFonts w:ascii="Arial" w:eastAsia="Calibri" w:hAnsi="Arial" w:cs="Arial"/>
          <w:sz w:val="18"/>
          <w:szCs w:val="18"/>
        </w:rPr>
        <w:t>Batman</w:t>
      </w:r>
      <w:r w:rsidR="003E1A42" w:rsidRPr="005277D3">
        <w:rPr>
          <w:rFonts w:ascii="Arial" w:eastAsia="Calibri" w:hAnsi="Arial" w:cs="Arial"/>
          <w:sz w:val="18"/>
          <w:szCs w:val="18"/>
        </w:rPr>
        <w:t xml:space="preserve"> Museum Directorate are given below: </w:t>
      </w:r>
    </w:p>
    <w:p w14:paraId="303C1A7C" w14:textId="58451EAA" w:rsidR="003E1A42" w:rsidRPr="005277D3" w:rsidRDefault="003E1A42" w:rsidP="003E1A42">
      <w:pPr>
        <w:spacing w:before="240" w:after="120" w:line="276" w:lineRule="auto"/>
        <w:ind w:left="714"/>
        <w:contextualSpacing/>
        <w:rPr>
          <w:rFonts w:ascii="Arial" w:eastAsia="Calibri" w:hAnsi="Arial" w:cs="Arial"/>
          <w:sz w:val="18"/>
          <w:szCs w:val="18"/>
        </w:rPr>
      </w:pPr>
      <w:r w:rsidRPr="005277D3">
        <w:rPr>
          <w:rFonts w:ascii="Arial" w:eastAsia="Calibri" w:hAnsi="Arial" w:cs="Arial"/>
          <w:sz w:val="18"/>
          <w:szCs w:val="18"/>
        </w:rPr>
        <w:t xml:space="preserve">Address: </w:t>
      </w:r>
      <w:r w:rsidR="00082C8B" w:rsidRPr="005277D3">
        <w:rPr>
          <w:rFonts w:ascii="Arial" w:eastAsia="Calibri" w:hAnsi="Arial" w:cs="Arial"/>
          <w:sz w:val="18"/>
          <w:szCs w:val="18"/>
        </w:rPr>
        <w:t xml:space="preserve">Yeni </w:t>
      </w:r>
      <w:proofErr w:type="spellStart"/>
      <w:r w:rsidR="00082C8B" w:rsidRPr="005277D3">
        <w:rPr>
          <w:rFonts w:ascii="Arial" w:eastAsia="Calibri" w:hAnsi="Arial" w:cs="Arial"/>
          <w:sz w:val="18"/>
          <w:szCs w:val="18"/>
        </w:rPr>
        <w:t>Kültür</w:t>
      </w:r>
      <w:proofErr w:type="spellEnd"/>
      <w:r w:rsidR="00082C8B" w:rsidRPr="005277D3">
        <w:rPr>
          <w:rFonts w:ascii="Arial" w:eastAsia="Calibri" w:hAnsi="Arial" w:cs="Arial"/>
          <w:sz w:val="18"/>
          <w:szCs w:val="18"/>
        </w:rPr>
        <w:t xml:space="preserve"> </w:t>
      </w:r>
      <w:proofErr w:type="spellStart"/>
      <w:r w:rsidR="00082C8B" w:rsidRPr="005277D3">
        <w:rPr>
          <w:rFonts w:ascii="Arial" w:eastAsia="Calibri" w:hAnsi="Arial" w:cs="Arial"/>
          <w:sz w:val="18"/>
          <w:szCs w:val="18"/>
        </w:rPr>
        <w:t>Merkezi</w:t>
      </w:r>
      <w:proofErr w:type="spellEnd"/>
      <w:r w:rsidR="00082C8B" w:rsidRPr="005277D3">
        <w:rPr>
          <w:rFonts w:ascii="Arial" w:eastAsia="Calibri" w:hAnsi="Arial" w:cs="Arial"/>
          <w:sz w:val="18"/>
          <w:szCs w:val="18"/>
        </w:rPr>
        <w:t xml:space="preserve">, </w:t>
      </w:r>
      <w:proofErr w:type="spellStart"/>
      <w:r w:rsidR="00082C8B" w:rsidRPr="005277D3">
        <w:rPr>
          <w:rFonts w:ascii="Arial" w:eastAsia="Calibri" w:hAnsi="Arial" w:cs="Arial"/>
          <w:sz w:val="18"/>
          <w:szCs w:val="18"/>
        </w:rPr>
        <w:t>Belde</w:t>
      </w:r>
      <w:proofErr w:type="spellEnd"/>
      <w:r w:rsidR="00082C8B" w:rsidRPr="005277D3">
        <w:rPr>
          <w:rFonts w:ascii="Arial" w:eastAsia="Calibri" w:hAnsi="Arial" w:cs="Arial"/>
          <w:sz w:val="18"/>
          <w:szCs w:val="18"/>
        </w:rPr>
        <w:t xml:space="preserve"> </w:t>
      </w:r>
      <w:proofErr w:type="spellStart"/>
      <w:r w:rsidR="00082C8B" w:rsidRPr="005277D3">
        <w:rPr>
          <w:rFonts w:ascii="Arial" w:eastAsia="Calibri" w:hAnsi="Arial" w:cs="Arial"/>
          <w:sz w:val="18"/>
          <w:szCs w:val="18"/>
        </w:rPr>
        <w:t>Mahallesi</w:t>
      </w:r>
      <w:proofErr w:type="spellEnd"/>
      <w:r w:rsidR="00082C8B" w:rsidRPr="005277D3">
        <w:rPr>
          <w:rFonts w:ascii="Arial" w:eastAsia="Calibri" w:hAnsi="Arial" w:cs="Arial"/>
          <w:sz w:val="18"/>
          <w:szCs w:val="18"/>
        </w:rPr>
        <w:t xml:space="preserve">, </w:t>
      </w:r>
      <w:proofErr w:type="spellStart"/>
      <w:r w:rsidR="00082C8B" w:rsidRPr="005277D3">
        <w:rPr>
          <w:rFonts w:ascii="Arial" w:eastAsia="Calibri" w:hAnsi="Arial" w:cs="Arial"/>
          <w:sz w:val="18"/>
          <w:szCs w:val="18"/>
        </w:rPr>
        <w:t>Barış</w:t>
      </w:r>
      <w:proofErr w:type="spellEnd"/>
      <w:r w:rsidR="00082C8B" w:rsidRPr="005277D3">
        <w:rPr>
          <w:rFonts w:ascii="Arial" w:eastAsia="Calibri" w:hAnsi="Arial" w:cs="Arial"/>
          <w:sz w:val="18"/>
          <w:szCs w:val="18"/>
        </w:rPr>
        <w:t xml:space="preserve"> </w:t>
      </w:r>
      <w:proofErr w:type="spellStart"/>
      <w:r w:rsidR="00082C8B" w:rsidRPr="005277D3">
        <w:rPr>
          <w:rFonts w:ascii="Arial" w:eastAsia="Calibri" w:hAnsi="Arial" w:cs="Arial"/>
          <w:sz w:val="18"/>
          <w:szCs w:val="18"/>
        </w:rPr>
        <w:t>Bulvarı</w:t>
      </w:r>
      <w:proofErr w:type="spellEnd"/>
      <w:r w:rsidR="00082C8B" w:rsidRPr="005277D3">
        <w:rPr>
          <w:rFonts w:ascii="Arial" w:eastAsia="Calibri" w:hAnsi="Arial" w:cs="Arial"/>
          <w:sz w:val="18"/>
          <w:szCs w:val="18"/>
        </w:rPr>
        <w:t xml:space="preserve"> No:129</w:t>
      </w:r>
    </w:p>
    <w:p w14:paraId="0CD0DC2B" w14:textId="3C75303B" w:rsidR="003E1A42" w:rsidRPr="005277D3" w:rsidRDefault="003E1A42" w:rsidP="003E1A42">
      <w:pPr>
        <w:spacing w:before="240" w:after="120" w:line="276" w:lineRule="auto"/>
        <w:ind w:left="714"/>
        <w:contextualSpacing/>
        <w:rPr>
          <w:rFonts w:ascii="Arial" w:eastAsia="Calibri" w:hAnsi="Arial" w:cs="Arial"/>
          <w:sz w:val="18"/>
          <w:szCs w:val="18"/>
        </w:rPr>
      </w:pPr>
      <w:r w:rsidRPr="005277D3">
        <w:rPr>
          <w:rFonts w:ascii="Arial" w:eastAsia="Calibri" w:hAnsi="Arial" w:cs="Arial"/>
          <w:sz w:val="18"/>
          <w:szCs w:val="18"/>
        </w:rPr>
        <w:t xml:space="preserve">Telephone: </w:t>
      </w:r>
      <w:r w:rsidR="00082C8B" w:rsidRPr="005277D3">
        <w:rPr>
          <w:rFonts w:ascii="Arial" w:eastAsia="Calibri" w:hAnsi="Arial" w:cs="Arial"/>
          <w:sz w:val="18"/>
          <w:szCs w:val="18"/>
        </w:rPr>
        <w:t>0 488 214 10 51</w:t>
      </w:r>
    </w:p>
    <w:p w14:paraId="439B1E49" w14:textId="71E25547" w:rsidR="003E1A42" w:rsidRPr="005277D3" w:rsidRDefault="003E1A42" w:rsidP="003E1A42">
      <w:pPr>
        <w:spacing w:before="240" w:after="120" w:line="276" w:lineRule="auto"/>
        <w:ind w:left="714"/>
        <w:contextualSpacing/>
        <w:rPr>
          <w:rFonts w:ascii="Arial" w:eastAsia="Calibri" w:hAnsi="Arial" w:cs="Arial"/>
          <w:sz w:val="18"/>
          <w:szCs w:val="18"/>
        </w:rPr>
      </w:pPr>
      <w:r w:rsidRPr="005277D3">
        <w:rPr>
          <w:rFonts w:ascii="Arial" w:eastAsia="Calibri" w:hAnsi="Arial" w:cs="Arial"/>
          <w:sz w:val="18"/>
          <w:szCs w:val="18"/>
        </w:rPr>
        <w:t xml:space="preserve">E-mail: </w:t>
      </w:r>
      <w:r w:rsidR="00082C8B" w:rsidRPr="005277D3">
        <w:rPr>
          <w:rFonts w:ascii="Arial" w:eastAsia="Calibri" w:hAnsi="Arial" w:cs="Arial"/>
          <w:sz w:val="18"/>
          <w:szCs w:val="18"/>
        </w:rPr>
        <w:t>batmanmuze@kultur.gov.tr</w:t>
      </w:r>
    </w:p>
    <w:p w14:paraId="30E5A6FE" w14:textId="77777777" w:rsidR="003E1A42" w:rsidRPr="005277D3" w:rsidRDefault="003E1A42" w:rsidP="003E1A42">
      <w:pPr>
        <w:numPr>
          <w:ilvl w:val="0"/>
          <w:numId w:val="25"/>
        </w:numPr>
        <w:overflowPunct w:val="0"/>
        <w:autoSpaceDE w:val="0"/>
        <w:autoSpaceDN w:val="0"/>
        <w:adjustRightInd w:val="0"/>
        <w:spacing w:before="240" w:after="120" w:line="276" w:lineRule="auto"/>
        <w:ind w:left="714" w:hanging="357"/>
        <w:contextualSpacing/>
        <w:jc w:val="both"/>
        <w:textAlignment w:val="baseline"/>
        <w:rPr>
          <w:rFonts w:ascii="Arial" w:eastAsia="Calibri" w:hAnsi="Arial" w:cs="Arial"/>
          <w:sz w:val="18"/>
          <w:szCs w:val="18"/>
        </w:rPr>
      </w:pPr>
      <w:r w:rsidRPr="005277D3">
        <w:rPr>
          <w:rFonts w:ascii="Arial" w:eastAsia="Calibri" w:hAnsi="Arial" w:cs="Arial"/>
          <w:sz w:val="18"/>
          <w:szCs w:val="18"/>
        </w:rPr>
        <w:t>The site and its vicinity will be secured 24 hours a day against damage or loss, until inspection by the authority.</w:t>
      </w:r>
    </w:p>
    <w:p w14:paraId="75443B42" w14:textId="77777777" w:rsidR="003E1A42" w:rsidRPr="005277D3" w:rsidRDefault="003E1A42" w:rsidP="003E1A42">
      <w:pPr>
        <w:numPr>
          <w:ilvl w:val="0"/>
          <w:numId w:val="25"/>
        </w:numPr>
        <w:overflowPunct w:val="0"/>
        <w:autoSpaceDE w:val="0"/>
        <w:autoSpaceDN w:val="0"/>
        <w:adjustRightInd w:val="0"/>
        <w:spacing w:before="240" w:after="120" w:line="276" w:lineRule="auto"/>
        <w:ind w:left="714" w:hanging="357"/>
        <w:contextualSpacing/>
        <w:jc w:val="both"/>
        <w:textAlignment w:val="baseline"/>
        <w:rPr>
          <w:rFonts w:ascii="Arial" w:eastAsia="Calibri" w:hAnsi="Arial" w:cs="Arial"/>
          <w:sz w:val="18"/>
          <w:szCs w:val="18"/>
        </w:rPr>
      </w:pPr>
      <w:r w:rsidRPr="005277D3">
        <w:rPr>
          <w:rFonts w:ascii="Arial" w:eastAsia="Calibri" w:hAnsi="Arial" w:cs="Arial"/>
          <w:sz w:val="18"/>
          <w:szCs w:val="18"/>
        </w:rPr>
        <w:t>The E&amp;S Expert will fill up a “Chance Find Report Form” for each confirmed chance find and inform the Project Manager about the date that the construction work can resume, which is determined by the authorities concerning the conservation of the heritage.</w:t>
      </w:r>
    </w:p>
    <w:p w14:paraId="55A23CC6" w14:textId="77777777" w:rsidR="003E1A42" w:rsidRPr="005277D3" w:rsidRDefault="003E1A42" w:rsidP="003E1A42">
      <w:pPr>
        <w:numPr>
          <w:ilvl w:val="0"/>
          <w:numId w:val="25"/>
        </w:numPr>
        <w:overflowPunct w:val="0"/>
        <w:autoSpaceDE w:val="0"/>
        <w:autoSpaceDN w:val="0"/>
        <w:adjustRightInd w:val="0"/>
        <w:spacing w:before="240" w:after="120" w:line="276" w:lineRule="auto"/>
        <w:ind w:left="714" w:hanging="357"/>
        <w:contextualSpacing/>
        <w:jc w:val="both"/>
        <w:textAlignment w:val="baseline"/>
        <w:rPr>
          <w:rFonts w:ascii="Arial" w:eastAsia="Calibri" w:hAnsi="Arial" w:cs="Arial"/>
          <w:sz w:val="18"/>
          <w:szCs w:val="18"/>
        </w:rPr>
      </w:pPr>
      <w:r w:rsidRPr="005277D3">
        <w:rPr>
          <w:rFonts w:ascii="Arial" w:eastAsia="Calibri" w:hAnsi="Arial" w:cs="Arial"/>
          <w:sz w:val="18"/>
          <w:szCs w:val="18"/>
        </w:rPr>
        <w:t>Further steps to be followed and proper plan to be implemented for the management of the finds (Changes in the layout, conservation, preservation, restoration and salvage) will be decided and reported in writing by the authorities in charge.</w:t>
      </w:r>
    </w:p>
    <w:p w14:paraId="4C02640D" w14:textId="77777777" w:rsidR="003E1A42" w:rsidRPr="005277D3" w:rsidRDefault="003E1A42" w:rsidP="003E1A42">
      <w:pPr>
        <w:numPr>
          <w:ilvl w:val="0"/>
          <w:numId w:val="25"/>
        </w:numPr>
        <w:overflowPunct w:val="0"/>
        <w:autoSpaceDE w:val="0"/>
        <w:autoSpaceDN w:val="0"/>
        <w:adjustRightInd w:val="0"/>
        <w:spacing w:before="240" w:after="120" w:line="276" w:lineRule="auto"/>
        <w:ind w:left="714" w:hanging="357"/>
        <w:contextualSpacing/>
        <w:jc w:val="both"/>
        <w:textAlignment w:val="baseline"/>
        <w:rPr>
          <w:rFonts w:ascii="Arial" w:eastAsia="Calibri" w:hAnsi="Arial" w:cs="Arial"/>
          <w:sz w:val="18"/>
          <w:szCs w:val="18"/>
        </w:rPr>
      </w:pPr>
      <w:r w:rsidRPr="005277D3">
        <w:rPr>
          <w:rFonts w:ascii="Arial" w:eastAsia="Calibri" w:hAnsi="Arial" w:cs="Arial"/>
          <w:sz w:val="18"/>
          <w:szCs w:val="18"/>
        </w:rPr>
        <w:t>Photographs of the potential artifacts that are likely to be encountered in the construction site are presented in the following pages to be used during the training of the relevant staff.</w:t>
      </w:r>
    </w:p>
    <w:p w14:paraId="12C524B0" w14:textId="77777777" w:rsidR="003E1A42" w:rsidRPr="005277D3" w:rsidRDefault="003E1A42" w:rsidP="003E1A42">
      <w:pPr>
        <w:overflowPunct w:val="0"/>
        <w:autoSpaceDE w:val="0"/>
        <w:autoSpaceDN w:val="0"/>
        <w:adjustRightInd w:val="0"/>
        <w:spacing w:before="240" w:after="120" w:line="276" w:lineRule="auto"/>
        <w:contextualSpacing/>
        <w:textAlignment w:val="baseline"/>
        <w:rPr>
          <w:rFonts w:ascii="Arial" w:eastAsia="Calibri" w:hAnsi="Arial" w:cs="Arial"/>
          <w:sz w:val="18"/>
          <w:szCs w:val="18"/>
        </w:rPr>
      </w:pPr>
    </w:p>
    <w:p w14:paraId="301D1EDF" w14:textId="77777777" w:rsidR="003E1A42" w:rsidRPr="005277D3" w:rsidRDefault="003E1A42" w:rsidP="00AB27CB">
      <w:pPr>
        <w:overflowPunct w:val="0"/>
        <w:autoSpaceDE w:val="0"/>
        <w:autoSpaceDN w:val="0"/>
        <w:adjustRightInd w:val="0"/>
        <w:spacing w:before="240" w:after="120" w:line="276" w:lineRule="auto"/>
        <w:textAlignment w:val="baseline"/>
        <w:rPr>
          <w:rFonts w:ascii="Arial" w:eastAsia="Batang" w:hAnsi="Arial" w:cs="Arial"/>
          <w:bCs/>
          <w:sz w:val="18"/>
          <w:szCs w:val="18"/>
        </w:rPr>
      </w:pPr>
      <w:bookmarkStart w:id="23" w:name="_Toc25579446"/>
      <w:r w:rsidRPr="005277D3">
        <w:rPr>
          <w:rFonts w:ascii="Arial" w:eastAsia="Batang" w:hAnsi="Arial" w:cs="Arial"/>
          <w:b/>
          <w:bCs/>
          <w:sz w:val="18"/>
          <w:szCs w:val="18"/>
        </w:rPr>
        <w:t>Verification and Monitoring</w:t>
      </w:r>
      <w:bookmarkEnd w:id="23"/>
    </w:p>
    <w:p w14:paraId="018C9992" w14:textId="6F977B40" w:rsidR="003E1A42" w:rsidRPr="005277D3" w:rsidRDefault="003E1A42" w:rsidP="005277D3">
      <w:pPr>
        <w:spacing w:before="240" w:after="120" w:line="276" w:lineRule="auto"/>
        <w:ind w:left="57" w:right="57"/>
        <w:jc w:val="both"/>
        <w:rPr>
          <w:rFonts w:ascii="Arial" w:eastAsia="Batang" w:hAnsi="Arial" w:cs="Arial"/>
          <w:sz w:val="18"/>
          <w:szCs w:val="18"/>
        </w:rPr>
      </w:pPr>
      <w:r w:rsidRPr="005277D3">
        <w:rPr>
          <w:rFonts w:ascii="Arial" w:eastAsia="Batang" w:hAnsi="Arial" w:cs="Arial"/>
          <w:sz w:val="18"/>
          <w:szCs w:val="18"/>
        </w:rPr>
        <w:t>E&amp;S Expert/s will record all cases of archaeological chance finds. He/she will fill up a “Chance Find Reporting Form” for each chance find confirmed by the authority and maintain copies in a logbook. A sample of a reporting form which can be used to record chance finds is included below. The chance find logbook will be summarized on an annual basis and records included in semi-annual monitoring reports to verify that correct management procedures have been followed. Action items will be taken in cases of non-adherence to this CFP.</w:t>
      </w:r>
    </w:p>
    <w:p w14:paraId="09EC198F" w14:textId="77777777" w:rsidR="003E1A42" w:rsidRPr="005277D3" w:rsidRDefault="003E1A42" w:rsidP="00AB27CB">
      <w:pPr>
        <w:overflowPunct w:val="0"/>
        <w:autoSpaceDE w:val="0"/>
        <w:autoSpaceDN w:val="0"/>
        <w:adjustRightInd w:val="0"/>
        <w:spacing w:before="240" w:after="120" w:line="276" w:lineRule="auto"/>
        <w:textAlignment w:val="baseline"/>
        <w:rPr>
          <w:rFonts w:ascii="Arial" w:eastAsia="Batang" w:hAnsi="Arial" w:cs="Arial"/>
          <w:bCs/>
          <w:sz w:val="18"/>
          <w:szCs w:val="18"/>
        </w:rPr>
      </w:pPr>
      <w:r w:rsidRPr="005277D3">
        <w:rPr>
          <w:rFonts w:ascii="Arial" w:eastAsia="Batang" w:hAnsi="Arial" w:cs="Arial"/>
          <w:b/>
          <w:bCs/>
          <w:sz w:val="18"/>
          <w:szCs w:val="18"/>
        </w:rPr>
        <w:t>Reporting</w:t>
      </w:r>
    </w:p>
    <w:p w14:paraId="419D3A2C" w14:textId="2E06A553" w:rsidR="003E1A42" w:rsidRPr="005277D3" w:rsidRDefault="003E1A42" w:rsidP="00082C8B">
      <w:pPr>
        <w:spacing w:before="240" w:after="120"/>
        <w:jc w:val="both"/>
        <w:rPr>
          <w:rFonts w:ascii="Arial" w:eastAsia="MS Gothic" w:hAnsi="Arial" w:cs="Arial"/>
          <w:bCs/>
          <w:sz w:val="18"/>
          <w:szCs w:val="18"/>
          <w:lang w:eastAsia="zh-CN"/>
        </w:rPr>
      </w:pPr>
      <w:r w:rsidRPr="005277D3">
        <w:rPr>
          <w:rFonts w:ascii="Arial" w:eastAsia="MS Gothic" w:hAnsi="Arial" w:cs="Arial"/>
          <w:bCs/>
          <w:sz w:val="18"/>
          <w:szCs w:val="18"/>
          <w:lang w:eastAsia="zh-CN"/>
        </w:rPr>
        <w:t xml:space="preserve">Contractor will comply with reporting requirements including chance finds defined in site-specific ESMP (contractor will develop monthly and quarterly monitoring reports and submit to </w:t>
      </w:r>
      <w:r w:rsidR="00082C8B" w:rsidRPr="005277D3">
        <w:rPr>
          <w:rFonts w:ascii="Arial" w:eastAsia="MS Gothic" w:hAnsi="Arial" w:cs="Arial"/>
          <w:bCs/>
          <w:sz w:val="18"/>
          <w:szCs w:val="18"/>
          <w:lang w:eastAsia="zh-CN"/>
        </w:rPr>
        <w:t>Kayapınar</w:t>
      </w:r>
      <w:r w:rsidRPr="005277D3">
        <w:rPr>
          <w:rFonts w:ascii="Arial" w:eastAsia="MS Gothic" w:hAnsi="Arial" w:cs="Arial"/>
          <w:bCs/>
          <w:sz w:val="18"/>
          <w:szCs w:val="18"/>
          <w:lang w:eastAsia="zh-CN"/>
        </w:rPr>
        <w:t xml:space="preserve"> Municipality through supervision consultant; </w:t>
      </w:r>
      <w:r w:rsidR="00082C8B" w:rsidRPr="005277D3">
        <w:rPr>
          <w:rFonts w:ascii="Arial" w:eastAsia="MS Gothic" w:hAnsi="Arial" w:cs="Arial"/>
          <w:bCs/>
          <w:sz w:val="18"/>
          <w:szCs w:val="18"/>
          <w:lang w:eastAsia="zh-CN"/>
        </w:rPr>
        <w:t>Kayapınar</w:t>
      </w:r>
      <w:r w:rsidRPr="005277D3">
        <w:rPr>
          <w:rFonts w:ascii="Arial" w:eastAsia="MS Gothic" w:hAnsi="Arial" w:cs="Arial"/>
          <w:bCs/>
          <w:sz w:val="18"/>
          <w:szCs w:val="18"/>
          <w:lang w:eastAsia="zh-CN"/>
        </w:rPr>
        <w:t xml:space="preserve"> Municipality will examine submit the reports to ILBANK quarterly (and monthly if requested by ILBANK); ILBANK will inform the World Bank by providing regular semi-annual monitoring reports.</w:t>
      </w:r>
    </w:p>
    <w:p w14:paraId="47CD8A4E" w14:textId="77777777" w:rsidR="003E1A42" w:rsidRPr="007E33DB" w:rsidRDefault="003E1A42" w:rsidP="003E1A42">
      <w:pPr>
        <w:spacing w:before="240" w:after="120"/>
        <w:rPr>
          <w:rFonts w:ascii="Arial" w:eastAsia="MS Gothic" w:hAnsi="Arial" w:cs="Arial"/>
          <w:bCs/>
          <w:lang w:eastAsia="zh-CN"/>
        </w:rPr>
      </w:pPr>
    </w:p>
    <w:p w14:paraId="333FAC1A" w14:textId="77777777" w:rsidR="003E1A42" w:rsidRPr="007E33DB" w:rsidRDefault="003E1A42" w:rsidP="003E1A42">
      <w:pPr>
        <w:spacing w:before="240" w:after="120"/>
        <w:rPr>
          <w:rFonts w:ascii="Arial" w:eastAsia="MS Gothic" w:hAnsi="Arial" w:cs="Arial"/>
          <w:bCs/>
          <w:lang w:eastAsia="zh-CN"/>
        </w:rPr>
      </w:pPr>
    </w:p>
    <w:p w14:paraId="2CBA2C26" w14:textId="77777777" w:rsidR="003E1A42" w:rsidRPr="007E33DB" w:rsidRDefault="003E1A42" w:rsidP="003E1A42">
      <w:pPr>
        <w:spacing w:before="240" w:after="120"/>
        <w:rPr>
          <w:rFonts w:ascii="Arial" w:eastAsia="MS Gothic" w:hAnsi="Arial" w:cs="Arial"/>
          <w:bCs/>
          <w:lang w:eastAsia="zh-CN"/>
        </w:rPr>
        <w:sectPr w:rsidR="003E1A42" w:rsidRPr="007E33DB" w:rsidSect="003E1A42">
          <w:headerReference w:type="even" r:id="rId49"/>
          <w:headerReference w:type="default" r:id="rId50"/>
          <w:footerReference w:type="even" r:id="rId51"/>
          <w:footerReference w:type="default" r:id="rId52"/>
          <w:headerReference w:type="first" r:id="rId53"/>
          <w:footerReference w:type="first" r:id="rId54"/>
          <w:pgSz w:w="11906" w:h="16838"/>
          <w:pgMar w:top="1417" w:right="1417" w:bottom="1417" w:left="1417" w:header="708" w:footer="708" w:gutter="0"/>
          <w:cols w:space="708"/>
          <w:titlePg/>
          <w:docGrid w:linePitch="360"/>
        </w:sectPr>
      </w:pPr>
    </w:p>
    <w:tbl>
      <w:tblPr>
        <w:tblW w:w="930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914"/>
        <w:gridCol w:w="1986"/>
        <w:gridCol w:w="1227"/>
        <w:gridCol w:w="3174"/>
      </w:tblGrid>
      <w:tr w:rsidR="003E1A42" w:rsidRPr="007E33DB" w14:paraId="63152324" w14:textId="77777777" w:rsidTr="00AB27CB">
        <w:trPr>
          <w:trHeight w:val="698"/>
        </w:trPr>
        <w:tc>
          <w:tcPr>
            <w:tcW w:w="9301" w:type="dxa"/>
            <w:gridSpan w:val="4"/>
            <w:shd w:val="clear" w:color="auto" w:fill="DEEAF6" w:themeFill="accent5" w:themeFillTint="33"/>
          </w:tcPr>
          <w:p w14:paraId="7D3C8B50" w14:textId="470D0E72" w:rsidR="003E1A42" w:rsidRDefault="00082C8B" w:rsidP="00AB27CB">
            <w:pPr>
              <w:pStyle w:val="Altyaz"/>
              <w:spacing w:before="0" w:after="0" w:line="276" w:lineRule="auto"/>
              <w:ind w:left="0" w:right="-23"/>
              <w:jc w:val="center"/>
              <w:rPr>
                <w:rFonts w:ascii="Arial" w:eastAsia="Calibri" w:hAnsi="Arial" w:cs="Arial"/>
                <w:sz w:val="24"/>
                <w:szCs w:val="24"/>
              </w:rPr>
            </w:pPr>
            <w:bookmarkStart w:id="24" w:name="_Hlk25331762"/>
            <w:r w:rsidRPr="00082C8B">
              <w:rPr>
                <w:rFonts w:ascii="Arial" w:eastAsia="Calibri" w:hAnsi="Arial" w:cs="Arial"/>
                <w:sz w:val="24"/>
                <w:szCs w:val="24"/>
              </w:rPr>
              <w:t xml:space="preserve">Kayapınar Municipality 360 </w:t>
            </w:r>
            <w:proofErr w:type="spellStart"/>
            <w:r w:rsidRPr="00082C8B">
              <w:rPr>
                <w:rFonts w:ascii="Arial" w:eastAsia="Calibri" w:hAnsi="Arial" w:cs="Arial"/>
                <w:sz w:val="24"/>
                <w:szCs w:val="24"/>
              </w:rPr>
              <w:t>kWe</w:t>
            </w:r>
            <w:proofErr w:type="spellEnd"/>
            <w:r w:rsidRPr="00082C8B">
              <w:rPr>
                <w:rFonts w:ascii="Arial" w:eastAsia="Calibri" w:hAnsi="Arial" w:cs="Arial"/>
                <w:sz w:val="24"/>
                <w:szCs w:val="24"/>
              </w:rPr>
              <w:t xml:space="preserve"> / 435.6 </w:t>
            </w:r>
            <w:proofErr w:type="spellStart"/>
            <w:r w:rsidRPr="00082C8B">
              <w:rPr>
                <w:rFonts w:ascii="Arial" w:eastAsia="Calibri" w:hAnsi="Arial" w:cs="Arial"/>
                <w:sz w:val="24"/>
                <w:szCs w:val="24"/>
              </w:rPr>
              <w:t>kWp</w:t>
            </w:r>
            <w:proofErr w:type="spellEnd"/>
            <w:r w:rsidRPr="00082C8B">
              <w:rPr>
                <w:rFonts w:ascii="Arial" w:eastAsia="Calibri" w:hAnsi="Arial" w:cs="Arial"/>
                <w:sz w:val="24"/>
                <w:szCs w:val="24"/>
              </w:rPr>
              <w:t xml:space="preserve">  </w:t>
            </w:r>
            <w:r>
              <w:rPr>
                <w:rFonts w:ascii="Arial" w:eastAsia="Calibri" w:hAnsi="Arial" w:cs="Arial"/>
                <w:sz w:val="24"/>
                <w:szCs w:val="24"/>
              </w:rPr>
              <w:t xml:space="preserve">SPP </w:t>
            </w:r>
            <w:r w:rsidR="003E1A42">
              <w:rPr>
                <w:rFonts w:ascii="Arial" w:eastAsia="Calibri" w:hAnsi="Arial" w:cs="Arial"/>
                <w:sz w:val="24"/>
                <w:szCs w:val="24"/>
              </w:rPr>
              <w:t>Subproject</w:t>
            </w:r>
          </w:p>
          <w:p w14:paraId="16B97047" w14:textId="77777777" w:rsidR="003E1A42" w:rsidRPr="007E33DB" w:rsidRDefault="003E1A42" w:rsidP="00AB27CB">
            <w:pPr>
              <w:pStyle w:val="Altyaz"/>
              <w:spacing w:before="0" w:after="0" w:line="276" w:lineRule="auto"/>
              <w:ind w:left="0" w:right="-23"/>
              <w:jc w:val="center"/>
              <w:rPr>
                <w:rFonts w:ascii="Arial" w:hAnsi="Arial" w:cs="Arial"/>
                <w:sz w:val="20"/>
                <w:szCs w:val="24"/>
                <w:lang w:val="tr-TR" w:eastAsia="tr-TR" w:bidi="tr-TR"/>
              </w:rPr>
            </w:pPr>
            <w:proofErr w:type="spellStart"/>
            <w:r w:rsidRPr="007E33DB">
              <w:rPr>
                <w:rFonts w:ascii="Arial" w:hAnsi="Arial" w:cs="Arial"/>
                <w:sz w:val="20"/>
                <w:szCs w:val="24"/>
                <w:lang w:val="tr-TR" w:eastAsia="tr-TR" w:bidi="tr-TR"/>
              </w:rPr>
              <w:t>Chance</w:t>
            </w:r>
            <w:proofErr w:type="spellEnd"/>
            <w:r w:rsidRPr="007E33DB">
              <w:rPr>
                <w:rFonts w:ascii="Arial" w:hAnsi="Arial" w:cs="Arial"/>
                <w:sz w:val="20"/>
                <w:szCs w:val="24"/>
                <w:lang w:val="tr-TR" w:eastAsia="tr-TR" w:bidi="tr-TR"/>
              </w:rPr>
              <w:t xml:space="preserve"> </w:t>
            </w:r>
            <w:proofErr w:type="spellStart"/>
            <w:r w:rsidRPr="007E33DB">
              <w:rPr>
                <w:rFonts w:ascii="Arial" w:hAnsi="Arial" w:cs="Arial"/>
                <w:sz w:val="20"/>
                <w:szCs w:val="24"/>
                <w:lang w:val="tr-TR" w:eastAsia="tr-TR" w:bidi="tr-TR"/>
              </w:rPr>
              <w:t>Find</w:t>
            </w:r>
            <w:proofErr w:type="spellEnd"/>
            <w:r w:rsidRPr="007E33DB">
              <w:rPr>
                <w:rFonts w:ascii="Arial" w:hAnsi="Arial" w:cs="Arial"/>
                <w:sz w:val="20"/>
                <w:szCs w:val="24"/>
                <w:lang w:val="tr-TR" w:eastAsia="tr-TR" w:bidi="tr-TR"/>
              </w:rPr>
              <w:t xml:space="preserve"> </w:t>
            </w:r>
            <w:proofErr w:type="spellStart"/>
            <w:r w:rsidRPr="007E33DB">
              <w:rPr>
                <w:rFonts w:ascii="Arial" w:hAnsi="Arial" w:cs="Arial"/>
                <w:sz w:val="20"/>
                <w:szCs w:val="24"/>
                <w:lang w:val="tr-TR" w:eastAsia="tr-TR" w:bidi="tr-TR"/>
              </w:rPr>
              <w:t>Reporting</w:t>
            </w:r>
            <w:proofErr w:type="spellEnd"/>
            <w:r w:rsidRPr="007E33DB">
              <w:rPr>
                <w:rFonts w:ascii="Arial" w:hAnsi="Arial" w:cs="Arial"/>
                <w:sz w:val="20"/>
                <w:szCs w:val="24"/>
                <w:lang w:val="tr-TR" w:eastAsia="tr-TR" w:bidi="tr-TR"/>
              </w:rPr>
              <w:t xml:space="preserve"> Form</w:t>
            </w:r>
            <w:bookmarkEnd w:id="24"/>
          </w:p>
        </w:tc>
      </w:tr>
      <w:tr w:rsidR="003E1A42" w:rsidRPr="007E33DB" w14:paraId="2B821261" w14:textId="77777777" w:rsidTr="00AB27CB">
        <w:trPr>
          <w:trHeight w:val="262"/>
        </w:trPr>
        <w:tc>
          <w:tcPr>
            <w:tcW w:w="9301" w:type="dxa"/>
            <w:gridSpan w:val="4"/>
            <w:shd w:val="clear" w:color="auto" w:fill="DEEAF6" w:themeFill="accent5" w:themeFillTint="33"/>
          </w:tcPr>
          <w:p w14:paraId="3CF203A1" w14:textId="77777777" w:rsidR="003E1A42" w:rsidRPr="007E33DB" w:rsidRDefault="003E1A42" w:rsidP="00AB27CB">
            <w:pPr>
              <w:widowControl w:val="0"/>
              <w:autoSpaceDE w:val="0"/>
              <w:autoSpaceDN w:val="0"/>
              <w:spacing w:line="276" w:lineRule="auto"/>
              <w:ind w:left="107"/>
              <w:rPr>
                <w:rFonts w:ascii="Arial" w:eastAsia="Calibri" w:hAnsi="Arial" w:cs="Arial"/>
                <w:b/>
                <w:lang w:val="tr-TR" w:eastAsia="tr-TR" w:bidi="tr-TR"/>
              </w:rPr>
            </w:pPr>
            <w:r w:rsidRPr="007E33DB">
              <w:rPr>
                <w:rFonts w:ascii="Arial" w:eastAsia="Calibri" w:hAnsi="Arial" w:cs="Arial"/>
                <w:b/>
                <w:lang w:val="tr-TR" w:eastAsia="tr-TR" w:bidi="tr-TR"/>
              </w:rPr>
              <w:t>REGISTRATION</w:t>
            </w:r>
          </w:p>
        </w:tc>
      </w:tr>
      <w:tr w:rsidR="003E1A42" w:rsidRPr="007E33DB" w14:paraId="1F44F64C" w14:textId="77777777" w:rsidTr="00AB27CB">
        <w:trPr>
          <w:trHeight w:val="337"/>
        </w:trPr>
        <w:tc>
          <w:tcPr>
            <w:tcW w:w="9301" w:type="dxa"/>
            <w:gridSpan w:val="4"/>
          </w:tcPr>
          <w:p w14:paraId="3807D361" w14:textId="77777777" w:rsidR="003E1A42" w:rsidRPr="007E33DB" w:rsidRDefault="003E1A42" w:rsidP="00AB27CB">
            <w:pPr>
              <w:widowControl w:val="0"/>
              <w:autoSpaceDE w:val="0"/>
              <w:autoSpaceDN w:val="0"/>
              <w:spacing w:line="276" w:lineRule="auto"/>
              <w:ind w:left="107"/>
              <w:rPr>
                <w:rFonts w:ascii="Arial" w:eastAsia="Calibri" w:hAnsi="Arial" w:cs="Arial"/>
                <w:b/>
                <w:lang w:val="tr-TR" w:eastAsia="tr-TR" w:bidi="tr-TR"/>
              </w:rPr>
            </w:pPr>
            <w:r w:rsidRPr="007E33DB">
              <w:rPr>
                <w:rFonts w:ascii="Arial" w:eastAsia="Calibri" w:hAnsi="Arial" w:cs="Arial"/>
                <w:b/>
                <w:lang w:val="tr-TR" w:eastAsia="tr-TR" w:bidi="tr-TR"/>
              </w:rPr>
              <w:t xml:space="preserve">Name of </w:t>
            </w:r>
            <w:proofErr w:type="spellStart"/>
            <w:r w:rsidRPr="007E33DB">
              <w:rPr>
                <w:rFonts w:ascii="Arial" w:eastAsia="Calibri" w:hAnsi="Arial" w:cs="Arial"/>
                <w:b/>
                <w:lang w:val="tr-TR" w:eastAsia="tr-TR" w:bidi="tr-TR"/>
              </w:rPr>
              <w:t>recorder</w:t>
            </w:r>
            <w:proofErr w:type="spellEnd"/>
            <w:r w:rsidRPr="007E33DB">
              <w:rPr>
                <w:rFonts w:ascii="Arial" w:eastAsia="Calibri" w:hAnsi="Arial" w:cs="Arial"/>
                <w:b/>
                <w:lang w:val="tr-TR" w:eastAsia="tr-TR" w:bidi="tr-TR"/>
              </w:rPr>
              <w:t>:</w:t>
            </w:r>
          </w:p>
        </w:tc>
      </w:tr>
      <w:tr w:rsidR="003E1A42" w:rsidRPr="007E33DB" w14:paraId="0BC90772" w14:textId="77777777" w:rsidTr="00AB27CB">
        <w:trPr>
          <w:trHeight w:val="340"/>
        </w:trPr>
        <w:tc>
          <w:tcPr>
            <w:tcW w:w="9301" w:type="dxa"/>
            <w:gridSpan w:val="4"/>
          </w:tcPr>
          <w:p w14:paraId="33A99515" w14:textId="77777777" w:rsidR="003E1A42" w:rsidRPr="007E33DB" w:rsidRDefault="003E1A42" w:rsidP="00AB27CB">
            <w:pPr>
              <w:widowControl w:val="0"/>
              <w:autoSpaceDE w:val="0"/>
              <w:autoSpaceDN w:val="0"/>
              <w:spacing w:line="276" w:lineRule="auto"/>
              <w:ind w:left="107"/>
              <w:rPr>
                <w:rFonts w:ascii="Arial" w:eastAsia="Calibri" w:hAnsi="Arial" w:cs="Arial"/>
                <w:b/>
                <w:lang w:val="tr-TR" w:eastAsia="tr-TR" w:bidi="tr-TR"/>
              </w:rPr>
            </w:pPr>
            <w:proofErr w:type="spellStart"/>
            <w:r w:rsidRPr="007E33DB">
              <w:rPr>
                <w:rFonts w:ascii="Arial" w:eastAsia="Calibri" w:hAnsi="Arial" w:cs="Arial"/>
                <w:b/>
                <w:lang w:val="tr-TR" w:eastAsia="tr-TR" w:bidi="tr-TR"/>
              </w:rPr>
              <w:t>Date</w:t>
            </w:r>
            <w:proofErr w:type="spellEnd"/>
            <w:r w:rsidRPr="007E33DB">
              <w:rPr>
                <w:rFonts w:ascii="Arial" w:eastAsia="Calibri" w:hAnsi="Arial" w:cs="Arial"/>
                <w:b/>
                <w:lang w:val="tr-TR" w:eastAsia="tr-TR" w:bidi="tr-TR"/>
              </w:rPr>
              <w:t xml:space="preserve"> </w:t>
            </w:r>
            <w:proofErr w:type="spellStart"/>
            <w:r w:rsidRPr="007E33DB">
              <w:rPr>
                <w:rFonts w:ascii="Arial" w:eastAsia="Calibri" w:hAnsi="Arial" w:cs="Arial"/>
                <w:b/>
                <w:lang w:val="tr-TR" w:eastAsia="tr-TR" w:bidi="tr-TR"/>
              </w:rPr>
              <w:t>and</w:t>
            </w:r>
            <w:proofErr w:type="spellEnd"/>
            <w:r w:rsidRPr="007E33DB">
              <w:rPr>
                <w:rFonts w:ascii="Arial" w:eastAsia="Calibri" w:hAnsi="Arial" w:cs="Arial"/>
                <w:b/>
                <w:lang w:val="tr-TR" w:eastAsia="tr-TR" w:bidi="tr-TR"/>
              </w:rPr>
              <w:t xml:space="preserve"> time of </w:t>
            </w:r>
            <w:proofErr w:type="spellStart"/>
            <w:r w:rsidRPr="007E33DB">
              <w:rPr>
                <w:rFonts w:ascii="Arial" w:eastAsia="Calibri" w:hAnsi="Arial" w:cs="Arial"/>
                <w:b/>
                <w:lang w:val="tr-TR" w:eastAsia="tr-TR" w:bidi="tr-TR"/>
              </w:rPr>
              <w:t>discovery</w:t>
            </w:r>
            <w:proofErr w:type="spellEnd"/>
            <w:r w:rsidRPr="007E33DB">
              <w:rPr>
                <w:rFonts w:ascii="Arial" w:eastAsia="Calibri" w:hAnsi="Arial" w:cs="Arial"/>
                <w:b/>
                <w:lang w:val="tr-TR" w:eastAsia="tr-TR" w:bidi="tr-TR"/>
              </w:rPr>
              <w:t>:</w:t>
            </w:r>
          </w:p>
        </w:tc>
      </w:tr>
      <w:tr w:rsidR="003E1A42" w:rsidRPr="007E33DB" w14:paraId="10BF1B6D" w14:textId="77777777" w:rsidTr="00AB27CB">
        <w:trPr>
          <w:trHeight w:val="445"/>
        </w:trPr>
        <w:tc>
          <w:tcPr>
            <w:tcW w:w="2914" w:type="dxa"/>
            <w:vMerge w:val="restart"/>
          </w:tcPr>
          <w:p w14:paraId="3A2F5876" w14:textId="77777777" w:rsidR="003E1A42" w:rsidRPr="007E33DB" w:rsidRDefault="003E1A42" w:rsidP="00AB27CB">
            <w:pPr>
              <w:widowControl w:val="0"/>
              <w:autoSpaceDE w:val="0"/>
              <w:autoSpaceDN w:val="0"/>
              <w:spacing w:line="276" w:lineRule="auto"/>
              <w:ind w:left="107"/>
              <w:rPr>
                <w:rFonts w:ascii="Arial" w:eastAsia="Calibri" w:hAnsi="Arial" w:cs="Arial"/>
                <w:b/>
                <w:lang w:val="tr-TR" w:eastAsia="tr-TR" w:bidi="tr-TR"/>
              </w:rPr>
            </w:pPr>
            <w:r w:rsidRPr="007E33DB">
              <w:rPr>
                <w:rFonts w:ascii="Arial" w:eastAsia="Calibri" w:hAnsi="Arial" w:cs="Arial"/>
                <w:b/>
                <w:lang w:val="tr-TR" w:eastAsia="tr-TR" w:bidi="tr-TR"/>
              </w:rPr>
              <w:t>Site Name:</w:t>
            </w:r>
          </w:p>
        </w:tc>
        <w:tc>
          <w:tcPr>
            <w:tcW w:w="6386" w:type="dxa"/>
            <w:gridSpan w:val="3"/>
          </w:tcPr>
          <w:p w14:paraId="45617B9C" w14:textId="77777777" w:rsidR="003E1A42" w:rsidRPr="007E33DB" w:rsidRDefault="003E1A42" w:rsidP="00AB27CB">
            <w:pPr>
              <w:widowControl w:val="0"/>
              <w:autoSpaceDE w:val="0"/>
              <w:autoSpaceDN w:val="0"/>
              <w:spacing w:line="276" w:lineRule="auto"/>
              <w:ind w:left="2471" w:right="2070" w:firstLine="120"/>
              <w:rPr>
                <w:rFonts w:ascii="Arial" w:eastAsia="Calibri" w:hAnsi="Arial" w:cs="Arial"/>
                <w:b/>
                <w:lang w:val="tr-TR" w:eastAsia="tr-TR" w:bidi="tr-TR"/>
              </w:rPr>
            </w:pPr>
            <w:proofErr w:type="spellStart"/>
            <w:r w:rsidRPr="007E33DB">
              <w:rPr>
                <w:rFonts w:ascii="Arial" w:eastAsia="Calibri" w:hAnsi="Arial" w:cs="Arial"/>
                <w:b/>
                <w:lang w:val="tr-TR" w:eastAsia="tr-TR" w:bidi="tr-TR"/>
              </w:rPr>
              <w:t>Coordinates</w:t>
            </w:r>
            <w:proofErr w:type="spellEnd"/>
          </w:p>
          <w:p w14:paraId="47CFFA38" w14:textId="77777777" w:rsidR="003E1A42" w:rsidRPr="007E33DB" w:rsidRDefault="003E1A42" w:rsidP="00AB27CB">
            <w:pPr>
              <w:widowControl w:val="0"/>
              <w:tabs>
                <w:tab w:val="left" w:pos="5203"/>
              </w:tabs>
              <w:autoSpaceDE w:val="0"/>
              <w:autoSpaceDN w:val="0"/>
              <w:spacing w:line="276" w:lineRule="auto"/>
              <w:ind w:left="1701"/>
              <w:rPr>
                <w:rFonts w:ascii="Arial" w:eastAsia="Calibri" w:hAnsi="Arial" w:cs="Arial"/>
                <w:b/>
                <w:lang w:val="tr-TR" w:eastAsia="tr-TR" w:bidi="tr-TR"/>
              </w:rPr>
            </w:pPr>
            <w:r w:rsidRPr="007E33DB">
              <w:rPr>
                <w:rFonts w:ascii="Arial" w:eastAsia="Calibri" w:hAnsi="Arial" w:cs="Arial"/>
                <w:b/>
                <w:lang w:val="tr-TR" w:eastAsia="tr-TR" w:bidi="tr-TR"/>
              </w:rPr>
              <w:t>X</w:t>
            </w:r>
            <w:r w:rsidRPr="007E33DB">
              <w:rPr>
                <w:rFonts w:ascii="Arial" w:eastAsia="Calibri" w:hAnsi="Arial" w:cs="Arial"/>
                <w:b/>
                <w:lang w:val="tr-TR" w:eastAsia="tr-TR" w:bidi="tr-TR"/>
              </w:rPr>
              <w:tab/>
              <w:t>Y</w:t>
            </w:r>
          </w:p>
        </w:tc>
      </w:tr>
      <w:tr w:rsidR="003E1A42" w:rsidRPr="007E33DB" w14:paraId="13719F6C" w14:textId="77777777" w:rsidTr="00AB27CB">
        <w:trPr>
          <w:trHeight w:val="278"/>
        </w:trPr>
        <w:tc>
          <w:tcPr>
            <w:tcW w:w="2914" w:type="dxa"/>
            <w:vMerge/>
            <w:tcBorders>
              <w:top w:val="nil"/>
            </w:tcBorders>
          </w:tcPr>
          <w:p w14:paraId="0E8BD95A" w14:textId="77777777" w:rsidR="003E1A42" w:rsidRPr="007E33DB" w:rsidRDefault="003E1A42" w:rsidP="00AB27CB">
            <w:pPr>
              <w:overflowPunct w:val="0"/>
              <w:autoSpaceDE w:val="0"/>
              <w:autoSpaceDN w:val="0"/>
              <w:adjustRightInd w:val="0"/>
              <w:spacing w:line="276" w:lineRule="auto"/>
              <w:textAlignment w:val="baseline"/>
              <w:rPr>
                <w:rFonts w:ascii="Arial" w:eastAsia="Batang" w:hAnsi="Arial" w:cs="Arial"/>
                <w:lang w:val="en-GB"/>
              </w:rPr>
            </w:pPr>
          </w:p>
        </w:tc>
        <w:tc>
          <w:tcPr>
            <w:tcW w:w="3213" w:type="dxa"/>
            <w:gridSpan w:val="2"/>
          </w:tcPr>
          <w:p w14:paraId="261E0061" w14:textId="77777777" w:rsidR="003E1A42" w:rsidRPr="007E33DB" w:rsidRDefault="003E1A42" w:rsidP="00AB27CB">
            <w:pPr>
              <w:widowControl w:val="0"/>
              <w:autoSpaceDE w:val="0"/>
              <w:autoSpaceDN w:val="0"/>
              <w:spacing w:line="276" w:lineRule="auto"/>
              <w:rPr>
                <w:rFonts w:ascii="Arial" w:eastAsia="Calibri" w:hAnsi="Arial" w:cs="Arial"/>
                <w:lang w:val="tr-TR" w:eastAsia="tr-TR" w:bidi="tr-TR"/>
              </w:rPr>
            </w:pPr>
          </w:p>
        </w:tc>
        <w:tc>
          <w:tcPr>
            <w:tcW w:w="3173" w:type="dxa"/>
          </w:tcPr>
          <w:p w14:paraId="680142EE" w14:textId="77777777" w:rsidR="003E1A42" w:rsidRPr="007E33DB" w:rsidRDefault="003E1A42" w:rsidP="00AB27CB">
            <w:pPr>
              <w:widowControl w:val="0"/>
              <w:autoSpaceDE w:val="0"/>
              <w:autoSpaceDN w:val="0"/>
              <w:spacing w:line="276" w:lineRule="auto"/>
              <w:rPr>
                <w:rFonts w:ascii="Arial" w:eastAsia="Calibri" w:hAnsi="Arial" w:cs="Arial"/>
                <w:lang w:val="tr-TR" w:eastAsia="tr-TR" w:bidi="tr-TR"/>
              </w:rPr>
            </w:pPr>
          </w:p>
        </w:tc>
      </w:tr>
      <w:tr w:rsidR="003E1A42" w:rsidRPr="007E33DB" w14:paraId="06356402" w14:textId="77777777" w:rsidTr="00AB27CB">
        <w:trPr>
          <w:trHeight w:val="471"/>
        </w:trPr>
        <w:tc>
          <w:tcPr>
            <w:tcW w:w="9301" w:type="dxa"/>
            <w:gridSpan w:val="4"/>
          </w:tcPr>
          <w:p w14:paraId="08FDA87C" w14:textId="77777777" w:rsidR="003E1A42" w:rsidRPr="007E33DB" w:rsidRDefault="003E1A42" w:rsidP="00AB27CB">
            <w:pPr>
              <w:widowControl w:val="0"/>
              <w:autoSpaceDE w:val="0"/>
              <w:autoSpaceDN w:val="0"/>
              <w:spacing w:line="276" w:lineRule="auto"/>
              <w:ind w:left="107"/>
              <w:rPr>
                <w:rFonts w:ascii="Arial" w:eastAsia="Calibri" w:hAnsi="Arial" w:cs="Arial"/>
                <w:b/>
                <w:lang w:val="tr-TR" w:eastAsia="tr-TR" w:bidi="tr-TR"/>
              </w:rPr>
            </w:pPr>
            <w:proofErr w:type="spellStart"/>
            <w:r w:rsidRPr="007E33DB">
              <w:rPr>
                <w:rFonts w:ascii="Arial" w:eastAsia="Calibri" w:hAnsi="Arial" w:cs="Arial"/>
                <w:b/>
                <w:lang w:val="tr-TR" w:eastAsia="tr-TR" w:bidi="tr-TR"/>
              </w:rPr>
              <w:t>Description</w:t>
            </w:r>
            <w:proofErr w:type="spellEnd"/>
            <w:r w:rsidRPr="007E33DB">
              <w:rPr>
                <w:rFonts w:ascii="Arial" w:eastAsia="Calibri" w:hAnsi="Arial" w:cs="Arial"/>
                <w:b/>
                <w:lang w:val="tr-TR" w:eastAsia="tr-TR" w:bidi="tr-TR"/>
              </w:rPr>
              <w:t xml:space="preserve"> of </w:t>
            </w:r>
            <w:proofErr w:type="spellStart"/>
            <w:r w:rsidRPr="007E33DB">
              <w:rPr>
                <w:rFonts w:ascii="Arial" w:eastAsia="Calibri" w:hAnsi="Arial" w:cs="Arial"/>
                <w:b/>
                <w:lang w:val="tr-TR" w:eastAsia="tr-TR" w:bidi="tr-TR"/>
              </w:rPr>
              <w:t>find</w:t>
            </w:r>
            <w:proofErr w:type="spellEnd"/>
            <w:r w:rsidRPr="007E33DB">
              <w:rPr>
                <w:rFonts w:ascii="Arial" w:eastAsia="Calibri" w:hAnsi="Arial" w:cs="Arial"/>
                <w:b/>
                <w:lang w:val="tr-TR" w:eastAsia="tr-TR" w:bidi="tr-TR"/>
              </w:rPr>
              <w:t>:</w:t>
            </w:r>
          </w:p>
        </w:tc>
      </w:tr>
      <w:tr w:rsidR="003E1A42" w:rsidRPr="007E33DB" w14:paraId="43A13FA8" w14:textId="77777777" w:rsidTr="00AB27CB">
        <w:trPr>
          <w:trHeight w:val="2487"/>
        </w:trPr>
        <w:tc>
          <w:tcPr>
            <w:tcW w:w="9301" w:type="dxa"/>
            <w:gridSpan w:val="4"/>
          </w:tcPr>
          <w:p w14:paraId="494A54BA" w14:textId="77777777" w:rsidR="003E1A42" w:rsidRPr="007E33DB" w:rsidRDefault="003E1A42" w:rsidP="00AB27CB">
            <w:pPr>
              <w:widowControl w:val="0"/>
              <w:autoSpaceDE w:val="0"/>
              <w:autoSpaceDN w:val="0"/>
              <w:spacing w:line="276" w:lineRule="auto"/>
              <w:ind w:left="107"/>
              <w:rPr>
                <w:rFonts w:ascii="Arial" w:eastAsia="Calibri" w:hAnsi="Arial" w:cs="Arial"/>
                <w:b/>
                <w:lang w:val="tr-TR" w:eastAsia="tr-TR" w:bidi="tr-TR"/>
              </w:rPr>
            </w:pPr>
            <w:proofErr w:type="spellStart"/>
            <w:r w:rsidRPr="007E33DB">
              <w:rPr>
                <w:rFonts w:ascii="Arial" w:eastAsia="Calibri" w:hAnsi="Arial" w:cs="Arial"/>
                <w:b/>
                <w:lang w:val="tr-TR" w:eastAsia="tr-TR" w:bidi="tr-TR"/>
              </w:rPr>
              <w:t>Photograph</w:t>
            </w:r>
            <w:proofErr w:type="spellEnd"/>
            <w:r w:rsidRPr="007E33DB">
              <w:rPr>
                <w:rFonts w:ascii="Arial" w:eastAsia="Calibri" w:hAnsi="Arial" w:cs="Arial"/>
                <w:b/>
                <w:lang w:val="tr-TR" w:eastAsia="tr-TR" w:bidi="tr-TR"/>
              </w:rPr>
              <w:t>:</w:t>
            </w:r>
          </w:p>
        </w:tc>
      </w:tr>
      <w:tr w:rsidR="003E1A42" w:rsidRPr="007E33DB" w14:paraId="445BB209" w14:textId="77777777" w:rsidTr="00AB27CB">
        <w:trPr>
          <w:trHeight w:val="379"/>
        </w:trPr>
        <w:tc>
          <w:tcPr>
            <w:tcW w:w="9301" w:type="dxa"/>
            <w:gridSpan w:val="4"/>
          </w:tcPr>
          <w:p w14:paraId="1C13F2F0" w14:textId="77777777" w:rsidR="003E1A42" w:rsidRPr="007E33DB" w:rsidRDefault="003E1A42" w:rsidP="00AB27CB">
            <w:pPr>
              <w:widowControl w:val="0"/>
              <w:autoSpaceDE w:val="0"/>
              <w:autoSpaceDN w:val="0"/>
              <w:spacing w:line="276" w:lineRule="auto"/>
              <w:ind w:left="107"/>
              <w:rPr>
                <w:rFonts w:ascii="Arial" w:eastAsia="Calibri" w:hAnsi="Arial" w:cs="Arial"/>
                <w:b/>
                <w:lang w:val="tr-TR" w:eastAsia="tr-TR" w:bidi="tr-TR"/>
              </w:rPr>
            </w:pPr>
            <w:proofErr w:type="spellStart"/>
            <w:r w:rsidRPr="007E33DB">
              <w:rPr>
                <w:rFonts w:ascii="Arial" w:eastAsia="Calibri" w:hAnsi="Arial" w:cs="Arial"/>
                <w:b/>
                <w:lang w:val="tr-TR" w:eastAsia="tr-TR" w:bidi="tr-TR"/>
              </w:rPr>
              <w:t>Estimated</w:t>
            </w:r>
            <w:proofErr w:type="spellEnd"/>
            <w:r w:rsidRPr="007E33DB">
              <w:rPr>
                <w:rFonts w:ascii="Arial" w:eastAsia="Calibri" w:hAnsi="Arial" w:cs="Arial"/>
                <w:b/>
                <w:lang w:val="tr-TR" w:eastAsia="tr-TR" w:bidi="tr-TR"/>
              </w:rPr>
              <w:t xml:space="preserve"> </w:t>
            </w:r>
            <w:proofErr w:type="spellStart"/>
            <w:r w:rsidRPr="007E33DB">
              <w:rPr>
                <w:rFonts w:ascii="Arial" w:eastAsia="Calibri" w:hAnsi="Arial" w:cs="Arial"/>
                <w:b/>
                <w:lang w:val="tr-TR" w:eastAsia="tr-TR" w:bidi="tr-TR"/>
              </w:rPr>
              <w:t>weight</w:t>
            </w:r>
            <w:proofErr w:type="spellEnd"/>
            <w:r w:rsidRPr="007E33DB">
              <w:rPr>
                <w:rFonts w:ascii="Arial" w:eastAsia="Calibri" w:hAnsi="Arial" w:cs="Arial"/>
                <w:b/>
                <w:lang w:val="tr-TR" w:eastAsia="tr-TR" w:bidi="tr-TR"/>
              </w:rPr>
              <w:t xml:space="preserve"> </w:t>
            </w:r>
            <w:proofErr w:type="spellStart"/>
            <w:r w:rsidRPr="007E33DB">
              <w:rPr>
                <w:rFonts w:ascii="Arial" w:eastAsia="Calibri" w:hAnsi="Arial" w:cs="Arial"/>
                <w:b/>
                <w:lang w:val="tr-TR" w:eastAsia="tr-TR" w:bidi="tr-TR"/>
              </w:rPr>
              <w:t>and</w:t>
            </w:r>
            <w:proofErr w:type="spellEnd"/>
            <w:r w:rsidRPr="007E33DB">
              <w:rPr>
                <w:rFonts w:ascii="Arial" w:eastAsia="Calibri" w:hAnsi="Arial" w:cs="Arial"/>
                <w:b/>
                <w:lang w:val="tr-TR" w:eastAsia="tr-TR" w:bidi="tr-TR"/>
              </w:rPr>
              <w:t xml:space="preserve"> </w:t>
            </w:r>
            <w:proofErr w:type="spellStart"/>
            <w:r w:rsidRPr="007E33DB">
              <w:rPr>
                <w:rFonts w:ascii="Arial" w:eastAsia="Calibri" w:hAnsi="Arial" w:cs="Arial"/>
                <w:b/>
                <w:lang w:val="tr-TR" w:eastAsia="tr-TR" w:bidi="tr-TR"/>
              </w:rPr>
              <w:t>dimensions</w:t>
            </w:r>
            <w:proofErr w:type="spellEnd"/>
            <w:r w:rsidRPr="007E33DB">
              <w:rPr>
                <w:rFonts w:ascii="Arial" w:eastAsia="Calibri" w:hAnsi="Arial" w:cs="Arial"/>
                <w:b/>
                <w:lang w:val="tr-TR" w:eastAsia="tr-TR" w:bidi="tr-TR"/>
              </w:rPr>
              <w:t>:</w:t>
            </w:r>
          </w:p>
        </w:tc>
      </w:tr>
      <w:tr w:rsidR="003E1A42" w:rsidRPr="007E33DB" w14:paraId="3725ED7E" w14:textId="77777777" w:rsidTr="00AB27CB">
        <w:trPr>
          <w:trHeight w:val="248"/>
        </w:trPr>
        <w:tc>
          <w:tcPr>
            <w:tcW w:w="9301" w:type="dxa"/>
            <w:gridSpan w:val="4"/>
            <w:shd w:val="clear" w:color="auto" w:fill="DEEAF6" w:themeFill="accent5" w:themeFillTint="33"/>
          </w:tcPr>
          <w:p w14:paraId="0CC9DCBD" w14:textId="77777777" w:rsidR="003E1A42" w:rsidRPr="007E33DB" w:rsidRDefault="003E1A42" w:rsidP="00AB27CB">
            <w:pPr>
              <w:widowControl w:val="0"/>
              <w:autoSpaceDE w:val="0"/>
              <w:autoSpaceDN w:val="0"/>
              <w:spacing w:line="276" w:lineRule="auto"/>
              <w:ind w:left="107"/>
              <w:rPr>
                <w:rFonts w:ascii="Arial" w:eastAsia="Calibri" w:hAnsi="Arial" w:cs="Arial"/>
                <w:b/>
                <w:lang w:val="tr-TR" w:eastAsia="tr-TR" w:bidi="tr-TR"/>
              </w:rPr>
            </w:pPr>
            <w:r w:rsidRPr="007E33DB">
              <w:rPr>
                <w:rFonts w:ascii="Arial" w:eastAsia="Calibri" w:hAnsi="Arial" w:cs="Arial"/>
                <w:b/>
                <w:lang w:val="tr-TR" w:eastAsia="tr-TR" w:bidi="tr-TR"/>
              </w:rPr>
              <w:t>CONTACT PERSON</w:t>
            </w:r>
          </w:p>
        </w:tc>
      </w:tr>
      <w:tr w:rsidR="003E1A42" w:rsidRPr="007E33DB" w14:paraId="4872DC22" w14:textId="77777777" w:rsidTr="00AB27CB">
        <w:trPr>
          <w:trHeight w:val="340"/>
        </w:trPr>
        <w:tc>
          <w:tcPr>
            <w:tcW w:w="9301" w:type="dxa"/>
            <w:gridSpan w:val="4"/>
          </w:tcPr>
          <w:p w14:paraId="4514C268" w14:textId="77777777" w:rsidR="003E1A42" w:rsidRPr="007E33DB" w:rsidRDefault="003E1A42" w:rsidP="00AB27CB">
            <w:pPr>
              <w:widowControl w:val="0"/>
              <w:autoSpaceDE w:val="0"/>
              <w:autoSpaceDN w:val="0"/>
              <w:spacing w:line="276" w:lineRule="auto"/>
              <w:ind w:left="107"/>
              <w:rPr>
                <w:rFonts w:ascii="Arial" w:eastAsia="Calibri" w:hAnsi="Arial" w:cs="Arial"/>
                <w:b/>
                <w:lang w:val="tr-TR" w:eastAsia="tr-TR" w:bidi="tr-TR"/>
              </w:rPr>
            </w:pPr>
            <w:r w:rsidRPr="007E33DB">
              <w:rPr>
                <w:rFonts w:ascii="Arial" w:eastAsia="Calibri" w:hAnsi="Arial" w:cs="Arial"/>
                <w:b/>
                <w:lang w:val="tr-TR" w:eastAsia="tr-TR" w:bidi="tr-TR"/>
              </w:rPr>
              <w:t>Name/</w:t>
            </w:r>
            <w:proofErr w:type="spellStart"/>
            <w:r w:rsidRPr="007E33DB">
              <w:rPr>
                <w:rFonts w:ascii="Arial" w:eastAsia="Calibri" w:hAnsi="Arial" w:cs="Arial"/>
                <w:b/>
                <w:lang w:val="tr-TR" w:eastAsia="tr-TR" w:bidi="tr-TR"/>
              </w:rPr>
              <w:t>Title</w:t>
            </w:r>
            <w:proofErr w:type="spellEnd"/>
            <w:r w:rsidRPr="007E33DB">
              <w:rPr>
                <w:rFonts w:ascii="Arial" w:eastAsia="Calibri" w:hAnsi="Arial" w:cs="Arial"/>
                <w:b/>
                <w:lang w:val="tr-TR" w:eastAsia="tr-TR" w:bidi="tr-TR"/>
              </w:rPr>
              <w:t>/</w:t>
            </w:r>
            <w:proofErr w:type="spellStart"/>
            <w:r w:rsidRPr="007E33DB">
              <w:rPr>
                <w:rFonts w:ascii="Arial" w:eastAsia="Calibri" w:hAnsi="Arial" w:cs="Arial"/>
                <w:b/>
                <w:lang w:val="tr-TR" w:eastAsia="tr-TR" w:bidi="tr-TR"/>
              </w:rPr>
              <w:t>Duty</w:t>
            </w:r>
            <w:proofErr w:type="spellEnd"/>
            <w:r w:rsidRPr="007E33DB">
              <w:rPr>
                <w:rFonts w:ascii="Arial" w:eastAsia="Calibri" w:hAnsi="Arial" w:cs="Arial"/>
                <w:b/>
                <w:lang w:val="tr-TR" w:eastAsia="tr-TR" w:bidi="tr-TR"/>
              </w:rPr>
              <w:t>:</w:t>
            </w:r>
          </w:p>
        </w:tc>
      </w:tr>
      <w:tr w:rsidR="003E1A42" w:rsidRPr="007E33DB" w14:paraId="6DA6E964" w14:textId="77777777" w:rsidTr="00AB27CB">
        <w:trPr>
          <w:trHeight w:val="337"/>
        </w:trPr>
        <w:tc>
          <w:tcPr>
            <w:tcW w:w="9301" w:type="dxa"/>
            <w:gridSpan w:val="4"/>
          </w:tcPr>
          <w:p w14:paraId="7973E1B6" w14:textId="77777777" w:rsidR="003E1A42" w:rsidRPr="007E33DB" w:rsidRDefault="003E1A42" w:rsidP="00AB27CB">
            <w:pPr>
              <w:widowControl w:val="0"/>
              <w:autoSpaceDE w:val="0"/>
              <w:autoSpaceDN w:val="0"/>
              <w:spacing w:line="276" w:lineRule="auto"/>
              <w:ind w:left="107"/>
              <w:rPr>
                <w:rFonts w:ascii="Arial" w:eastAsia="Calibri" w:hAnsi="Arial" w:cs="Arial"/>
                <w:b/>
                <w:lang w:val="tr-TR" w:eastAsia="tr-TR" w:bidi="tr-TR"/>
              </w:rPr>
            </w:pPr>
            <w:proofErr w:type="spellStart"/>
            <w:r w:rsidRPr="007E33DB">
              <w:rPr>
                <w:rFonts w:ascii="Arial" w:eastAsia="Calibri" w:hAnsi="Arial" w:cs="Arial"/>
                <w:b/>
                <w:lang w:val="tr-TR" w:eastAsia="tr-TR" w:bidi="tr-TR"/>
              </w:rPr>
              <w:t>Date</w:t>
            </w:r>
            <w:proofErr w:type="spellEnd"/>
            <w:r w:rsidRPr="007E33DB">
              <w:rPr>
                <w:rFonts w:ascii="Arial" w:eastAsia="Calibri" w:hAnsi="Arial" w:cs="Arial"/>
                <w:b/>
                <w:lang w:val="tr-TR" w:eastAsia="tr-TR" w:bidi="tr-TR"/>
              </w:rPr>
              <w:t xml:space="preserve"> </w:t>
            </w:r>
            <w:proofErr w:type="spellStart"/>
            <w:r w:rsidRPr="007E33DB">
              <w:rPr>
                <w:rFonts w:ascii="Arial" w:eastAsia="Calibri" w:hAnsi="Arial" w:cs="Arial"/>
                <w:b/>
                <w:lang w:val="tr-TR" w:eastAsia="tr-TR" w:bidi="tr-TR"/>
              </w:rPr>
              <w:t>and</w:t>
            </w:r>
            <w:proofErr w:type="spellEnd"/>
            <w:r w:rsidRPr="007E33DB">
              <w:rPr>
                <w:rFonts w:ascii="Arial" w:eastAsia="Calibri" w:hAnsi="Arial" w:cs="Arial"/>
                <w:b/>
                <w:lang w:val="tr-TR" w:eastAsia="tr-TR" w:bidi="tr-TR"/>
              </w:rPr>
              <w:t xml:space="preserve"> Time:</w:t>
            </w:r>
          </w:p>
        </w:tc>
      </w:tr>
      <w:tr w:rsidR="003E1A42" w:rsidRPr="007E33DB" w14:paraId="446F7408" w14:textId="77777777" w:rsidTr="00AB27CB">
        <w:trPr>
          <w:trHeight w:val="337"/>
        </w:trPr>
        <w:tc>
          <w:tcPr>
            <w:tcW w:w="9301" w:type="dxa"/>
            <w:gridSpan w:val="4"/>
          </w:tcPr>
          <w:p w14:paraId="37549F49" w14:textId="77777777" w:rsidR="003E1A42" w:rsidRPr="007E33DB" w:rsidRDefault="003E1A42" w:rsidP="00AB27CB">
            <w:pPr>
              <w:widowControl w:val="0"/>
              <w:autoSpaceDE w:val="0"/>
              <w:autoSpaceDN w:val="0"/>
              <w:spacing w:line="276" w:lineRule="auto"/>
              <w:ind w:left="107"/>
              <w:rPr>
                <w:rFonts w:ascii="Arial" w:eastAsia="Calibri" w:hAnsi="Arial" w:cs="Arial"/>
                <w:b/>
                <w:lang w:val="tr-TR" w:eastAsia="tr-TR" w:bidi="tr-TR"/>
              </w:rPr>
            </w:pPr>
            <w:proofErr w:type="spellStart"/>
            <w:r w:rsidRPr="007E33DB">
              <w:rPr>
                <w:rFonts w:ascii="Arial" w:eastAsia="Calibri" w:hAnsi="Arial" w:cs="Arial"/>
                <w:b/>
                <w:lang w:val="tr-TR" w:eastAsia="tr-TR" w:bidi="tr-TR"/>
              </w:rPr>
              <w:t>Contact</w:t>
            </w:r>
            <w:proofErr w:type="spellEnd"/>
            <w:r w:rsidRPr="007E33DB">
              <w:rPr>
                <w:rFonts w:ascii="Arial" w:eastAsia="Calibri" w:hAnsi="Arial" w:cs="Arial"/>
                <w:b/>
                <w:lang w:val="tr-TR" w:eastAsia="tr-TR" w:bidi="tr-TR"/>
              </w:rPr>
              <w:t xml:space="preserve"> </w:t>
            </w:r>
            <w:proofErr w:type="spellStart"/>
            <w:r w:rsidRPr="007E33DB">
              <w:rPr>
                <w:rFonts w:ascii="Arial" w:eastAsia="Calibri" w:hAnsi="Arial" w:cs="Arial"/>
                <w:b/>
                <w:lang w:val="tr-TR" w:eastAsia="tr-TR" w:bidi="tr-TR"/>
              </w:rPr>
              <w:t>information</w:t>
            </w:r>
            <w:proofErr w:type="spellEnd"/>
            <w:r w:rsidRPr="007E33DB">
              <w:rPr>
                <w:rFonts w:ascii="Arial" w:eastAsia="Calibri" w:hAnsi="Arial" w:cs="Arial"/>
                <w:b/>
                <w:lang w:val="tr-TR" w:eastAsia="tr-TR" w:bidi="tr-TR"/>
              </w:rPr>
              <w:t>:</w:t>
            </w:r>
          </w:p>
        </w:tc>
      </w:tr>
      <w:tr w:rsidR="003E1A42" w:rsidRPr="007E33DB" w14:paraId="1773A711" w14:textId="77777777" w:rsidTr="00AB27CB">
        <w:trPr>
          <w:trHeight w:val="836"/>
        </w:trPr>
        <w:tc>
          <w:tcPr>
            <w:tcW w:w="9301" w:type="dxa"/>
            <w:gridSpan w:val="4"/>
          </w:tcPr>
          <w:p w14:paraId="02C33FCF" w14:textId="77777777" w:rsidR="003E1A42" w:rsidRPr="007E33DB" w:rsidRDefault="003E1A42" w:rsidP="00AB27CB">
            <w:pPr>
              <w:widowControl w:val="0"/>
              <w:autoSpaceDE w:val="0"/>
              <w:autoSpaceDN w:val="0"/>
              <w:spacing w:line="276" w:lineRule="auto"/>
              <w:ind w:left="107"/>
              <w:rPr>
                <w:rFonts w:ascii="Arial" w:eastAsia="Calibri" w:hAnsi="Arial" w:cs="Arial"/>
                <w:b/>
                <w:lang w:val="tr-TR" w:eastAsia="tr-TR" w:bidi="tr-TR"/>
              </w:rPr>
            </w:pPr>
            <w:proofErr w:type="spellStart"/>
            <w:r w:rsidRPr="007E33DB">
              <w:rPr>
                <w:rFonts w:ascii="Arial" w:eastAsia="Calibri" w:hAnsi="Arial" w:cs="Arial"/>
                <w:b/>
                <w:lang w:val="tr-TR" w:eastAsia="tr-TR" w:bidi="tr-TR"/>
              </w:rPr>
              <w:t>Details</w:t>
            </w:r>
            <w:proofErr w:type="spellEnd"/>
            <w:r w:rsidRPr="007E33DB">
              <w:rPr>
                <w:rFonts w:ascii="Arial" w:eastAsia="Calibri" w:hAnsi="Arial" w:cs="Arial"/>
                <w:b/>
                <w:lang w:val="tr-TR" w:eastAsia="tr-TR" w:bidi="tr-TR"/>
              </w:rPr>
              <w:t xml:space="preserve"> of </w:t>
            </w:r>
            <w:proofErr w:type="spellStart"/>
            <w:r w:rsidRPr="007E33DB">
              <w:rPr>
                <w:rFonts w:ascii="Arial" w:eastAsia="Calibri" w:hAnsi="Arial" w:cs="Arial"/>
                <w:b/>
                <w:lang w:val="tr-TR" w:eastAsia="tr-TR" w:bidi="tr-TR"/>
              </w:rPr>
              <w:t>conversation</w:t>
            </w:r>
            <w:proofErr w:type="spellEnd"/>
            <w:r w:rsidRPr="007E33DB">
              <w:rPr>
                <w:rFonts w:ascii="Arial" w:eastAsia="Calibri" w:hAnsi="Arial" w:cs="Arial"/>
                <w:b/>
                <w:lang w:val="tr-TR" w:eastAsia="tr-TR" w:bidi="tr-TR"/>
              </w:rPr>
              <w:t>:</w:t>
            </w:r>
          </w:p>
        </w:tc>
      </w:tr>
      <w:tr w:rsidR="003E1A42" w:rsidRPr="007E33DB" w14:paraId="1A6A7718" w14:textId="77777777" w:rsidTr="00AB27CB">
        <w:trPr>
          <w:trHeight w:val="270"/>
        </w:trPr>
        <w:tc>
          <w:tcPr>
            <w:tcW w:w="9301" w:type="dxa"/>
            <w:gridSpan w:val="4"/>
            <w:shd w:val="clear" w:color="auto" w:fill="DEEAF6" w:themeFill="accent5" w:themeFillTint="33"/>
          </w:tcPr>
          <w:p w14:paraId="4ADCF9DD" w14:textId="77777777" w:rsidR="003E1A42" w:rsidRPr="007E33DB" w:rsidRDefault="003E1A42" w:rsidP="00AB27CB">
            <w:pPr>
              <w:widowControl w:val="0"/>
              <w:autoSpaceDE w:val="0"/>
              <w:autoSpaceDN w:val="0"/>
              <w:spacing w:line="276" w:lineRule="auto"/>
              <w:ind w:left="107"/>
              <w:rPr>
                <w:rFonts w:ascii="Arial" w:eastAsia="Calibri" w:hAnsi="Arial" w:cs="Arial"/>
                <w:b/>
                <w:lang w:val="tr-TR" w:eastAsia="tr-TR" w:bidi="tr-TR"/>
              </w:rPr>
            </w:pPr>
            <w:r w:rsidRPr="007E33DB">
              <w:rPr>
                <w:rFonts w:ascii="Arial" w:eastAsia="Calibri" w:hAnsi="Arial" w:cs="Arial"/>
                <w:b/>
                <w:lang w:val="tr-TR" w:eastAsia="tr-TR" w:bidi="tr-TR"/>
              </w:rPr>
              <w:t>DE</w:t>
            </w:r>
            <w:r w:rsidRPr="007E33DB">
              <w:rPr>
                <w:rFonts w:ascii="Arial" w:eastAsia="Calibri" w:hAnsi="Arial" w:cs="Arial"/>
                <w:b/>
                <w:shd w:val="clear" w:color="auto" w:fill="DEEAF6" w:themeFill="accent5" w:themeFillTint="33"/>
                <w:lang w:val="tr-TR" w:eastAsia="tr-TR" w:bidi="tr-TR"/>
              </w:rPr>
              <w:t>CISIONS</w:t>
            </w:r>
          </w:p>
        </w:tc>
      </w:tr>
      <w:tr w:rsidR="003E1A42" w:rsidRPr="007E33DB" w14:paraId="7B69DE74" w14:textId="77777777" w:rsidTr="00AB27CB">
        <w:trPr>
          <w:trHeight w:val="728"/>
        </w:trPr>
        <w:tc>
          <w:tcPr>
            <w:tcW w:w="9301" w:type="dxa"/>
            <w:gridSpan w:val="4"/>
          </w:tcPr>
          <w:p w14:paraId="0167851A" w14:textId="77777777" w:rsidR="003E1A42" w:rsidRPr="007E33DB" w:rsidRDefault="003E1A42" w:rsidP="00AB27CB">
            <w:pPr>
              <w:widowControl w:val="0"/>
              <w:autoSpaceDE w:val="0"/>
              <w:autoSpaceDN w:val="0"/>
              <w:spacing w:line="276" w:lineRule="auto"/>
              <w:ind w:left="107"/>
              <w:rPr>
                <w:rFonts w:ascii="Arial" w:eastAsia="Calibri" w:hAnsi="Arial" w:cs="Arial"/>
                <w:b/>
                <w:lang w:val="tr-TR" w:eastAsia="tr-TR" w:bidi="tr-TR"/>
              </w:rPr>
            </w:pPr>
            <w:proofErr w:type="spellStart"/>
            <w:r w:rsidRPr="007E33DB">
              <w:rPr>
                <w:rFonts w:ascii="Arial" w:eastAsia="Calibri" w:hAnsi="Arial" w:cs="Arial"/>
                <w:b/>
                <w:lang w:val="tr-TR" w:eastAsia="tr-TR" w:bidi="tr-TR"/>
              </w:rPr>
              <w:t>Any</w:t>
            </w:r>
            <w:proofErr w:type="spellEnd"/>
            <w:r w:rsidRPr="007E33DB">
              <w:rPr>
                <w:rFonts w:ascii="Arial" w:eastAsia="Calibri" w:hAnsi="Arial" w:cs="Arial"/>
                <w:b/>
                <w:lang w:val="tr-TR" w:eastAsia="tr-TR" w:bidi="tr-TR"/>
              </w:rPr>
              <w:t xml:space="preserve"> </w:t>
            </w:r>
            <w:proofErr w:type="spellStart"/>
            <w:r w:rsidRPr="007E33DB">
              <w:rPr>
                <w:rFonts w:ascii="Arial" w:eastAsia="Calibri" w:hAnsi="Arial" w:cs="Arial"/>
                <w:b/>
                <w:lang w:val="tr-TR" w:eastAsia="tr-TR" w:bidi="tr-TR"/>
              </w:rPr>
              <w:t>protection</w:t>
            </w:r>
            <w:proofErr w:type="spellEnd"/>
            <w:r w:rsidRPr="007E33DB">
              <w:rPr>
                <w:rFonts w:ascii="Arial" w:eastAsia="Calibri" w:hAnsi="Arial" w:cs="Arial"/>
                <w:b/>
                <w:lang w:val="tr-TR" w:eastAsia="tr-TR" w:bidi="tr-TR"/>
              </w:rPr>
              <w:t xml:space="preserve"> </w:t>
            </w:r>
            <w:proofErr w:type="spellStart"/>
            <w:r w:rsidRPr="007E33DB">
              <w:rPr>
                <w:rFonts w:ascii="Arial" w:eastAsia="Calibri" w:hAnsi="Arial" w:cs="Arial"/>
                <w:b/>
                <w:lang w:val="tr-TR" w:eastAsia="tr-TR" w:bidi="tr-TR"/>
              </w:rPr>
              <w:t>measures</w:t>
            </w:r>
            <w:proofErr w:type="spellEnd"/>
            <w:r w:rsidRPr="007E33DB">
              <w:rPr>
                <w:rFonts w:ascii="Arial" w:eastAsia="Calibri" w:hAnsi="Arial" w:cs="Arial"/>
                <w:b/>
                <w:lang w:val="tr-TR" w:eastAsia="tr-TR" w:bidi="tr-TR"/>
              </w:rPr>
              <w:t xml:space="preserve"> </w:t>
            </w:r>
            <w:proofErr w:type="spellStart"/>
            <w:r w:rsidRPr="007E33DB">
              <w:rPr>
                <w:rFonts w:ascii="Arial" w:eastAsia="Calibri" w:hAnsi="Arial" w:cs="Arial"/>
                <w:b/>
                <w:lang w:val="tr-TR" w:eastAsia="tr-TR" w:bidi="tr-TR"/>
              </w:rPr>
              <w:t>to</w:t>
            </w:r>
            <w:proofErr w:type="spellEnd"/>
            <w:r w:rsidRPr="007E33DB">
              <w:rPr>
                <w:rFonts w:ascii="Arial" w:eastAsia="Calibri" w:hAnsi="Arial" w:cs="Arial"/>
                <w:b/>
                <w:lang w:val="tr-TR" w:eastAsia="tr-TR" w:bidi="tr-TR"/>
              </w:rPr>
              <w:t xml:space="preserve"> be </w:t>
            </w:r>
            <w:proofErr w:type="spellStart"/>
            <w:r w:rsidRPr="007E33DB">
              <w:rPr>
                <w:rFonts w:ascii="Arial" w:eastAsia="Calibri" w:hAnsi="Arial" w:cs="Arial"/>
                <w:b/>
                <w:lang w:val="tr-TR" w:eastAsia="tr-TR" w:bidi="tr-TR"/>
              </w:rPr>
              <w:t>implemented</w:t>
            </w:r>
            <w:proofErr w:type="spellEnd"/>
            <w:r w:rsidRPr="007E33DB">
              <w:rPr>
                <w:rFonts w:ascii="Arial" w:eastAsia="Calibri" w:hAnsi="Arial" w:cs="Arial"/>
                <w:b/>
                <w:lang w:val="tr-TR" w:eastAsia="tr-TR" w:bidi="tr-TR"/>
              </w:rPr>
              <w:t>:</w:t>
            </w:r>
          </w:p>
        </w:tc>
      </w:tr>
      <w:tr w:rsidR="003E1A42" w:rsidRPr="007E33DB" w14:paraId="28AF3584" w14:textId="77777777" w:rsidTr="00AB27CB">
        <w:trPr>
          <w:trHeight w:val="575"/>
        </w:trPr>
        <w:tc>
          <w:tcPr>
            <w:tcW w:w="9301" w:type="dxa"/>
            <w:gridSpan w:val="4"/>
          </w:tcPr>
          <w:p w14:paraId="27880832" w14:textId="77777777" w:rsidR="003E1A42" w:rsidRPr="007E33DB" w:rsidRDefault="003E1A42" w:rsidP="00AB27CB">
            <w:pPr>
              <w:widowControl w:val="0"/>
              <w:autoSpaceDE w:val="0"/>
              <w:autoSpaceDN w:val="0"/>
              <w:spacing w:line="276" w:lineRule="auto"/>
              <w:ind w:left="107"/>
              <w:rPr>
                <w:rFonts w:ascii="Arial" w:eastAsia="Calibri" w:hAnsi="Arial" w:cs="Arial"/>
                <w:lang w:val="tr-TR" w:eastAsia="tr-TR" w:bidi="tr-TR"/>
              </w:rPr>
            </w:pPr>
            <w:proofErr w:type="spellStart"/>
            <w:r w:rsidRPr="007E33DB">
              <w:rPr>
                <w:rFonts w:ascii="Arial" w:eastAsia="Calibri" w:hAnsi="Arial" w:cs="Arial"/>
                <w:b/>
                <w:lang w:val="tr-TR" w:eastAsia="tr-TR" w:bidi="tr-TR"/>
              </w:rPr>
              <w:t>Movable</w:t>
            </w:r>
            <w:proofErr w:type="spellEnd"/>
            <w:r w:rsidRPr="007E33DB">
              <w:rPr>
                <w:rFonts w:ascii="Arial" w:eastAsia="Calibri" w:hAnsi="Arial" w:cs="Arial"/>
                <w:b/>
                <w:lang w:val="tr-TR" w:eastAsia="tr-TR" w:bidi="tr-TR"/>
              </w:rPr>
              <w:t xml:space="preserve"> </w:t>
            </w:r>
            <w:proofErr w:type="spellStart"/>
            <w:r w:rsidRPr="007E33DB">
              <w:rPr>
                <w:rFonts w:ascii="Arial" w:eastAsia="Calibri" w:hAnsi="Arial" w:cs="Arial"/>
                <w:b/>
                <w:lang w:val="tr-TR" w:eastAsia="tr-TR" w:bidi="tr-TR"/>
              </w:rPr>
              <w:t>or</w:t>
            </w:r>
            <w:proofErr w:type="spellEnd"/>
            <w:r w:rsidRPr="007E33DB">
              <w:rPr>
                <w:rFonts w:ascii="Arial" w:eastAsia="Calibri" w:hAnsi="Arial" w:cs="Arial"/>
                <w:b/>
                <w:lang w:val="tr-TR" w:eastAsia="tr-TR" w:bidi="tr-TR"/>
              </w:rPr>
              <w:t xml:space="preserve"> </w:t>
            </w:r>
            <w:proofErr w:type="spellStart"/>
            <w:r w:rsidRPr="007E33DB">
              <w:rPr>
                <w:rFonts w:ascii="Arial" w:eastAsia="Calibri" w:hAnsi="Arial" w:cs="Arial"/>
                <w:b/>
                <w:lang w:val="tr-TR" w:eastAsia="tr-TR" w:bidi="tr-TR"/>
              </w:rPr>
              <w:t>immovable</w:t>
            </w:r>
            <w:proofErr w:type="spellEnd"/>
            <w:r w:rsidRPr="007E33DB">
              <w:rPr>
                <w:rFonts w:ascii="Arial" w:eastAsia="Calibri" w:hAnsi="Arial" w:cs="Arial"/>
                <w:b/>
                <w:lang w:val="tr-TR" w:eastAsia="tr-TR" w:bidi="tr-TR"/>
              </w:rPr>
              <w:t xml:space="preserve">: </w:t>
            </w:r>
            <w:proofErr w:type="spellStart"/>
            <w:r w:rsidRPr="007E33DB">
              <w:rPr>
                <w:rFonts w:ascii="Arial" w:eastAsia="Calibri" w:hAnsi="Arial" w:cs="Arial"/>
                <w:color w:val="585858"/>
                <w:lang w:val="tr-TR" w:eastAsia="tr-TR" w:bidi="tr-TR"/>
              </w:rPr>
              <w:t>If</w:t>
            </w:r>
            <w:proofErr w:type="spellEnd"/>
            <w:r w:rsidRPr="007E33DB">
              <w:rPr>
                <w:rFonts w:ascii="Arial" w:eastAsia="Calibri" w:hAnsi="Arial" w:cs="Arial"/>
                <w:color w:val="585858"/>
                <w:lang w:val="tr-TR" w:eastAsia="tr-TR" w:bidi="tr-TR"/>
              </w:rPr>
              <w:t xml:space="preserve"> </w:t>
            </w:r>
            <w:proofErr w:type="spellStart"/>
            <w:r w:rsidRPr="007E33DB">
              <w:rPr>
                <w:rFonts w:ascii="Arial" w:eastAsia="Calibri" w:hAnsi="Arial" w:cs="Arial"/>
                <w:color w:val="585858"/>
                <w:lang w:val="tr-TR" w:eastAsia="tr-TR" w:bidi="tr-TR"/>
              </w:rPr>
              <w:t>moved</w:t>
            </w:r>
            <w:proofErr w:type="spellEnd"/>
            <w:r w:rsidRPr="007E33DB">
              <w:rPr>
                <w:rFonts w:ascii="Arial" w:eastAsia="Calibri" w:hAnsi="Arial" w:cs="Arial"/>
                <w:color w:val="585858"/>
                <w:lang w:val="tr-TR" w:eastAsia="tr-TR" w:bidi="tr-TR"/>
              </w:rPr>
              <w:t xml:space="preserve">, </w:t>
            </w:r>
            <w:proofErr w:type="spellStart"/>
            <w:r w:rsidRPr="007E33DB">
              <w:rPr>
                <w:rFonts w:ascii="Arial" w:eastAsia="Calibri" w:hAnsi="Arial" w:cs="Arial"/>
                <w:color w:val="585858"/>
                <w:lang w:val="tr-TR" w:eastAsia="tr-TR" w:bidi="tr-TR"/>
              </w:rPr>
              <w:t>please</w:t>
            </w:r>
            <w:proofErr w:type="spellEnd"/>
            <w:r w:rsidRPr="007E33DB">
              <w:rPr>
                <w:rFonts w:ascii="Arial" w:eastAsia="Calibri" w:hAnsi="Arial" w:cs="Arial"/>
                <w:color w:val="585858"/>
                <w:lang w:val="tr-TR" w:eastAsia="tr-TR" w:bidi="tr-TR"/>
              </w:rPr>
              <w:t xml:space="preserve"> </w:t>
            </w:r>
            <w:proofErr w:type="spellStart"/>
            <w:r w:rsidRPr="007E33DB">
              <w:rPr>
                <w:rFonts w:ascii="Arial" w:eastAsia="Calibri" w:hAnsi="Arial" w:cs="Arial"/>
                <w:color w:val="585858"/>
                <w:lang w:val="tr-TR" w:eastAsia="tr-TR" w:bidi="tr-TR"/>
              </w:rPr>
              <w:t>specify</w:t>
            </w:r>
            <w:proofErr w:type="spellEnd"/>
            <w:r w:rsidRPr="007E33DB">
              <w:rPr>
                <w:rFonts w:ascii="Arial" w:eastAsia="Calibri" w:hAnsi="Arial" w:cs="Arial"/>
                <w:color w:val="585858"/>
                <w:lang w:val="tr-TR" w:eastAsia="tr-TR" w:bidi="tr-TR"/>
              </w:rPr>
              <w:t xml:space="preserve"> </w:t>
            </w:r>
            <w:proofErr w:type="spellStart"/>
            <w:r w:rsidRPr="007E33DB">
              <w:rPr>
                <w:rFonts w:ascii="Arial" w:eastAsia="Calibri" w:hAnsi="Arial" w:cs="Arial"/>
                <w:color w:val="585858"/>
                <w:lang w:val="tr-TR" w:eastAsia="tr-TR" w:bidi="tr-TR"/>
              </w:rPr>
              <w:t>the</w:t>
            </w:r>
            <w:proofErr w:type="spellEnd"/>
            <w:r w:rsidRPr="007E33DB">
              <w:rPr>
                <w:rFonts w:ascii="Arial" w:eastAsia="Calibri" w:hAnsi="Arial" w:cs="Arial"/>
                <w:color w:val="585858"/>
                <w:lang w:val="tr-TR" w:eastAsia="tr-TR" w:bidi="tr-TR"/>
              </w:rPr>
              <w:t xml:space="preserve"> </w:t>
            </w:r>
            <w:proofErr w:type="spellStart"/>
            <w:r w:rsidRPr="007E33DB">
              <w:rPr>
                <w:rFonts w:ascii="Arial" w:eastAsia="Calibri" w:hAnsi="Arial" w:cs="Arial"/>
                <w:color w:val="585858"/>
                <w:lang w:val="tr-TR" w:eastAsia="tr-TR" w:bidi="tr-TR"/>
              </w:rPr>
              <w:t>new</w:t>
            </w:r>
            <w:proofErr w:type="spellEnd"/>
            <w:r w:rsidRPr="007E33DB">
              <w:rPr>
                <w:rFonts w:ascii="Arial" w:eastAsia="Calibri" w:hAnsi="Arial" w:cs="Arial"/>
                <w:color w:val="585858"/>
                <w:lang w:val="tr-TR" w:eastAsia="tr-TR" w:bidi="tr-TR"/>
              </w:rPr>
              <w:t xml:space="preserve"> </w:t>
            </w:r>
            <w:proofErr w:type="spellStart"/>
            <w:r w:rsidRPr="007E33DB">
              <w:rPr>
                <w:rFonts w:ascii="Arial" w:eastAsia="Calibri" w:hAnsi="Arial" w:cs="Arial"/>
                <w:color w:val="585858"/>
                <w:lang w:val="tr-TR" w:eastAsia="tr-TR" w:bidi="tr-TR"/>
              </w:rPr>
              <w:t>location</w:t>
            </w:r>
            <w:proofErr w:type="spellEnd"/>
            <w:r w:rsidRPr="007E33DB">
              <w:rPr>
                <w:rFonts w:ascii="Arial" w:eastAsia="Calibri" w:hAnsi="Arial" w:cs="Arial"/>
                <w:color w:val="585858"/>
                <w:lang w:val="tr-TR" w:eastAsia="tr-TR" w:bidi="tr-TR"/>
              </w:rPr>
              <w:t>.</w:t>
            </w:r>
          </w:p>
        </w:tc>
      </w:tr>
      <w:tr w:rsidR="003E1A42" w:rsidRPr="007E33DB" w14:paraId="20EBA1F8" w14:textId="77777777" w:rsidTr="00AB27CB">
        <w:trPr>
          <w:trHeight w:val="1016"/>
        </w:trPr>
        <w:tc>
          <w:tcPr>
            <w:tcW w:w="9301" w:type="dxa"/>
            <w:gridSpan w:val="4"/>
          </w:tcPr>
          <w:p w14:paraId="64A4CA24" w14:textId="77777777" w:rsidR="003E1A42" w:rsidRPr="007E33DB" w:rsidRDefault="003E1A42" w:rsidP="00AB27CB">
            <w:pPr>
              <w:widowControl w:val="0"/>
              <w:autoSpaceDE w:val="0"/>
              <w:autoSpaceDN w:val="0"/>
              <w:spacing w:line="276" w:lineRule="auto"/>
              <w:ind w:left="107"/>
              <w:rPr>
                <w:rFonts w:ascii="Arial" w:eastAsia="Calibri" w:hAnsi="Arial" w:cs="Arial"/>
                <w:b/>
                <w:lang w:val="tr-TR" w:eastAsia="tr-TR" w:bidi="tr-TR"/>
              </w:rPr>
            </w:pPr>
            <w:proofErr w:type="spellStart"/>
            <w:r w:rsidRPr="007E33DB">
              <w:rPr>
                <w:rFonts w:ascii="Arial" w:eastAsia="Calibri" w:hAnsi="Arial" w:cs="Arial"/>
                <w:b/>
                <w:lang w:val="tr-TR" w:eastAsia="tr-TR" w:bidi="tr-TR"/>
              </w:rPr>
              <w:t>Further</w:t>
            </w:r>
            <w:proofErr w:type="spellEnd"/>
            <w:r w:rsidRPr="007E33DB">
              <w:rPr>
                <w:rFonts w:ascii="Arial" w:eastAsia="Calibri" w:hAnsi="Arial" w:cs="Arial"/>
                <w:b/>
                <w:lang w:val="tr-TR" w:eastAsia="tr-TR" w:bidi="tr-TR"/>
              </w:rPr>
              <w:t xml:space="preserve"> </w:t>
            </w:r>
            <w:proofErr w:type="spellStart"/>
            <w:r w:rsidRPr="007E33DB">
              <w:rPr>
                <w:rFonts w:ascii="Arial" w:eastAsia="Calibri" w:hAnsi="Arial" w:cs="Arial"/>
                <w:b/>
                <w:lang w:val="tr-TR" w:eastAsia="tr-TR" w:bidi="tr-TR"/>
              </w:rPr>
              <w:t>actions</w:t>
            </w:r>
            <w:proofErr w:type="spellEnd"/>
            <w:r w:rsidRPr="007E33DB">
              <w:rPr>
                <w:rFonts w:ascii="Arial" w:eastAsia="Calibri" w:hAnsi="Arial" w:cs="Arial"/>
                <w:b/>
                <w:lang w:val="tr-TR" w:eastAsia="tr-TR" w:bidi="tr-TR"/>
              </w:rPr>
              <w:t xml:space="preserve"> </w:t>
            </w:r>
            <w:proofErr w:type="spellStart"/>
            <w:r w:rsidRPr="007E33DB">
              <w:rPr>
                <w:rFonts w:ascii="Arial" w:eastAsia="Calibri" w:hAnsi="Arial" w:cs="Arial"/>
                <w:b/>
                <w:lang w:val="tr-TR" w:eastAsia="tr-TR" w:bidi="tr-TR"/>
              </w:rPr>
              <w:t>required</w:t>
            </w:r>
            <w:proofErr w:type="spellEnd"/>
            <w:r w:rsidRPr="007E33DB">
              <w:rPr>
                <w:rFonts w:ascii="Arial" w:eastAsia="Calibri" w:hAnsi="Arial" w:cs="Arial"/>
                <w:b/>
                <w:lang w:val="tr-TR" w:eastAsia="tr-TR" w:bidi="tr-TR"/>
              </w:rPr>
              <w:t>:</w:t>
            </w:r>
          </w:p>
        </w:tc>
      </w:tr>
      <w:tr w:rsidR="003E1A42" w:rsidRPr="007E33DB" w14:paraId="52D22EDB" w14:textId="77777777" w:rsidTr="00AB27CB">
        <w:trPr>
          <w:trHeight w:val="425"/>
        </w:trPr>
        <w:tc>
          <w:tcPr>
            <w:tcW w:w="9301" w:type="dxa"/>
            <w:gridSpan w:val="4"/>
          </w:tcPr>
          <w:p w14:paraId="0AB1673C" w14:textId="77777777" w:rsidR="003E1A42" w:rsidRPr="007E33DB" w:rsidRDefault="003E1A42" w:rsidP="00AB27CB">
            <w:pPr>
              <w:widowControl w:val="0"/>
              <w:autoSpaceDE w:val="0"/>
              <w:autoSpaceDN w:val="0"/>
              <w:spacing w:line="276" w:lineRule="auto"/>
              <w:ind w:left="107"/>
              <w:rPr>
                <w:rFonts w:ascii="Arial" w:eastAsia="Calibri" w:hAnsi="Arial" w:cs="Arial"/>
                <w:b/>
                <w:lang w:val="tr-TR" w:eastAsia="tr-TR" w:bidi="tr-TR"/>
              </w:rPr>
            </w:pPr>
            <w:proofErr w:type="spellStart"/>
            <w:r w:rsidRPr="007E33DB">
              <w:rPr>
                <w:rFonts w:ascii="Arial" w:eastAsia="Calibri" w:hAnsi="Arial" w:cs="Arial"/>
                <w:b/>
                <w:lang w:val="tr-TR" w:eastAsia="tr-TR" w:bidi="tr-TR"/>
              </w:rPr>
              <w:t>Recommence</w:t>
            </w:r>
            <w:proofErr w:type="spellEnd"/>
            <w:r w:rsidRPr="007E33DB">
              <w:rPr>
                <w:rFonts w:ascii="Arial" w:eastAsia="Calibri" w:hAnsi="Arial" w:cs="Arial"/>
                <w:b/>
                <w:lang w:val="tr-TR" w:eastAsia="tr-TR" w:bidi="tr-TR"/>
              </w:rPr>
              <w:t xml:space="preserve"> </w:t>
            </w:r>
            <w:proofErr w:type="spellStart"/>
            <w:r w:rsidRPr="007E33DB">
              <w:rPr>
                <w:rFonts w:ascii="Arial" w:eastAsia="Calibri" w:hAnsi="Arial" w:cs="Arial"/>
                <w:b/>
                <w:lang w:val="tr-TR" w:eastAsia="tr-TR" w:bidi="tr-TR"/>
              </w:rPr>
              <w:t>date</w:t>
            </w:r>
            <w:proofErr w:type="spellEnd"/>
            <w:r w:rsidRPr="007E33DB">
              <w:rPr>
                <w:rFonts w:ascii="Arial" w:eastAsia="Calibri" w:hAnsi="Arial" w:cs="Arial"/>
                <w:b/>
                <w:lang w:val="tr-TR" w:eastAsia="tr-TR" w:bidi="tr-TR"/>
              </w:rPr>
              <w:t xml:space="preserve"> </w:t>
            </w:r>
            <w:proofErr w:type="spellStart"/>
            <w:r w:rsidRPr="007E33DB">
              <w:rPr>
                <w:rFonts w:ascii="Arial" w:eastAsia="Calibri" w:hAnsi="Arial" w:cs="Arial"/>
                <w:b/>
                <w:lang w:val="tr-TR" w:eastAsia="tr-TR" w:bidi="tr-TR"/>
              </w:rPr>
              <w:t>and</w:t>
            </w:r>
            <w:proofErr w:type="spellEnd"/>
            <w:r w:rsidRPr="007E33DB">
              <w:rPr>
                <w:rFonts w:ascii="Arial" w:eastAsia="Calibri" w:hAnsi="Arial" w:cs="Arial"/>
                <w:b/>
                <w:lang w:val="tr-TR" w:eastAsia="tr-TR" w:bidi="tr-TR"/>
              </w:rPr>
              <w:t xml:space="preserve"> time:</w:t>
            </w:r>
          </w:p>
        </w:tc>
      </w:tr>
      <w:tr w:rsidR="003E1A42" w:rsidRPr="007E33DB" w14:paraId="461D02B8" w14:textId="77777777" w:rsidTr="00AB27CB">
        <w:trPr>
          <w:trHeight w:val="967"/>
        </w:trPr>
        <w:tc>
          <w:tcPr>
            <w:tcW w:w="9301" w:type="dxa"/>
            <w:gridSpan w:val="4"/>
          </w:tcPr>
          <w:p w14:paraId="645C5B07" w14:textId="77777777" w:rsidR="003E1A42" w:rsidRPr="007E33DB" w:rsidRDefault="003E1A42" w:rsidP="00AB27CB">
            <w:pPr>
              <w:widowControl w:val="0"/>
              <w:autoSpaceDE w:val="0"/>
              <w:autoSpaceDN w:val="0"/>
              <w:spacing w:line="276" w:lineRule="auto"/>
              <w:ind w:left="107"/>
              <w:rPr>
                <w:rFonts w:ascii="Arial" w:eastAsia="Calibri" w:hAnsi="Arial" w:cs="Arial"/>
                <w:b/>
                <w:lang w:val="tr-TR" w:eastAsia="tr-TR" w:bidi="tr-TR"/>
              </w:rPr>
            </w:pPr>
            <w:proofErr w:type="spellStart"/>
            <w:r w:rsidRPr="007E33DB">
              <w:rPr>
                <w:rFonts w:ascii="Arial" w:eastAsia="Calibri" w:hAnsi="Arial" w:cs="Arial"/>
                <w:b/>
                <w:lang w:val="tr-TR" w:eastAsia="tr-TR" w:bidi="tr-TR"/>
              </w:rPr>
              <w:t>Notes</w:t>
            </w:r>
            <w:proofErr w:type="spellEnd"/>
            <w:r w:rsidRPr="007E33DB">
              <w:rPr>
                <w:rFonts w:ascii="Arial" w:eastAsia="Calibri" w:hAnsi="Arial" w:cs="Arial"/>
                <w:b/>
                <w:lang w:val="tr-TR" w:eastAsia="tr-TR" w:bidi="tr-TR"/>
              </w:rPr>
              <w:t>:</w:t>
            </w:r>
          </w:p>
        </w:tc>
      </w:tr>
      <w:tr w:rsidR="003E1A42" w:rsidRPr="007E33DB" w14:paraId="6ECE315B" w14:textId="77777777" w:rsidTr="00AB27CB">
        <w:trPr>
          <w:trHeight w:val="321"/>
        </w:trPr>
        <w:tc>
          <w:tcPr>
            <w:tcW w:w="9301" w:type="dxa"/>
            <w:gridSpan w:val="4"/>
            <w:shd w:val="clear" w:color="auto" w:fill="DEEAF6" w:themeFill="accent5" w:themeFillTint="33"/>
          </w:tcPr>
          <w:p w14:paraId="61FE2B40" w14:textId="77777777" w:rsidR="003E1A42" w:rsidRPr="007E33DB" w:rsidRDefault="003E1A42" w:rsidP="00AB27CB">
            <w:pPr>
              <w:widowControl w:val="0"/>
              <w:autoSpaceDE w:val="0"/>
              <w:autoSpaceDN w:val="0"/>
              <w:spacing w:line="276" w:lineRule="auto"/>
              <w:ind w:left="107"/>
              <w:rPr>
                <w:rFonts w:ascii="Arial" w:eastAsia="Calibri" w:hAnsi="Arial" w:cs="Arial"/>
                <w:b/>
                <w:lang w:val="tr-TR" w:eastAsia="tr-TR" w:bidi="tr-TR"/>
              </w:rPr>
            </w:pPr>
            <w:r w:rsidRPr="007E33DB">
              <w:rPr>
                <w:rFonts w:ascii="Arial" w:eastAsia="Calibri" w:hAnsi="Arial" w:cs="Arial"/>
                <w:b/>
                <w:lang w:val="tr-TR" w:eastAsia="tr-TR" w:bidi="tr-TR"/>
              </w:rPr>
              <w:t>S</w:t>
            </w:r>
            <w:r w:rsidRPr="007E33DB">
              <w:rPr>
                <w:rFonts w:ascii="Arial" w:eastAsia="Calibri" w:hAnsi="Arial" w:cs="Arial"/>
                <w:b/>
                <w:shd w:val="clear" w:color="auto" w:fill="DEEAF6" w:themeFill="accent5" w:themeFillTint="33"/>
                <w:lang w:val="tr-TR" w:eastAsia="tr-TR" w:bidi="tr-TR"/>
              </w:rPr>
              <w:t>UBMISSION</w:t>
            </w:r>
          </w:p>
        </w:tc>
      </w:tr>
      <w:tr w:rsidR="003E1A42" w:rsidRPr="007E33DB" w14:paraId="0C1B5DE6" w14:textId="77777777" w:rsidTr="00AB27CB">
        <w:trPr>
          <w:trHeight w:val="58"/>
        </w:trPr>
        <w:tc>
          <w:tcPr>
            <w:tcW w:w="4900" w:type="dxa"/>
            <w:gridSpan w:val="2"/>
          </w:tcPr>
          <w:p w14:paraId="77485A9B" w14:textId="77777777" w:rsidR="003E1A42" w:rsidRPr="007E33DB" w:rsidRDefault="003E1A42" w:rsidP="00AB27CB">
            <w:pPr>
              <w:widowControl w:val="0"/>
              <w:autoSpaceDE w:val="0"/>
              <w:autoSpaceDN w:val="0"/>
              <w:spacing w:line="276" w:lineRule="auto"/>
              <w:ind w:left="107"/>
              <w:rPr>
                <w:rFonts w:ascii="Arial" w:eastAsia="Calibri" w:hAnsi="Arial" w:cs="Arial"/>
                <w:b/>
                <w:lang w:val="tr-TR" w:eastAsia="tr-TR" w:bidi="tr-TR"/>
              </w:rPr>
            </w:pPr>
            <w:r w:rsidRPr="007E33DB">
              <w:rPr>
                <w:rFonts w:ascii="Arial" w:eastAsia="Calibri" w:hAnsi="Arial" w:cs="Arial"/>
                <w:b/>
                <w:lang w:val="tr-TR" w:eastAsia="tr-TR" w:bidi="tr-TR"/>
              </w:rPr>
              <w:t>Name:</w:t>
            </w:r>
          </w:p>
        </w:tc>
        <w:tc>
          <w:tcPr>
            <w:tcW w:w="4400" w:type="dxa"/>
            <w:gridSpan w:val="2"/>
          </w:tcPr>
          <w:p w14:paraId="2DC8D18A" w14:textId="77777777" w:rsidR="003E1A42" w:rsidRPr="007E33DB" w:rsidRDefault="003E1A42" w:rsidP="00AB27CB">
            <w:pPr>
              <w:widowControl w:val="0"/>
              <w:autoSpaceDE w:val="0"/>
              <w:autoSpaceDN w:val="0"/>
              <w:spacing w:line="276" w:lineRule="auto"/>
              <w:ind w:left="106"/>
              <w:rPr>
                <w:rFonts w:ascii="Arial" w:eastAsia="Calibri" w:hAnsi="Arial" w:cs="Arial"/>
                <w:b/>
                <w:lang w:val="tr-TR" w:eastAsia="tr-TR" w:bidi="tr-TR"/>
              </w:rPr>
            </w:pPr>
            <w:proofErr w:type="spellStart"/>
            <w:r w:rsidRPr="007E33DB">
              <w:rPr>
                <w:rFonts w:ascii="Arial" w:eastAsia="Calibri" w:hAnsi="Arial" w:cs="Arial"/>
                <w:b/>
                <w:lang w:val="tr-TR" w:eastAsia="tr-TR" w:bidi="tr-TR"/>
              </w:rPr>
              <w:t>Date</w:t>
            </w:r>
            <w:proofErr w:type="spellEnd"/>
            <w:r w:rsidRPr="007E33DB">
              <w:rPr>
                <w:rFonts w:ascii="Arial" w:eastAsia="Calibri" w:hAnsi="Arial" w:cs="Arial"/>
                <w:b/>
                <w:lang w:val="tr-TR" w:eastAsia="tr-TR" w:bidi="tr-TR"/>
              </w:rPr>
              <w:t>:</w:t>
            </w:r>
          </w:p>
        </w:tc>
      </w:tr>
    </w:tbl>
    <w:p w14:paraId="0B225312" w14:textId="77777777" w:rsidR="003E1A42" w:rsidRDefault="003E1A42" w:rsidP="003E1A42"/>
    <w:p w14:paraId="50C53EFF" w14:textId="77777777" w:rsidR="003E1A42" w:rsidRDefault="003E1A42" w:rsidP="003E1A42"/>
    <w:p w14:paraId="31869841" w14:textId="77777777" w:rsidR="003E1A42" w:rsidRPr="003E1A42" w:rsidRDefault="003E1A42" w:rsidP="00AB27CB"/>
    <w:p w14:paraId="3586CB84" w14:textId="233AE1D8" w:rsidR="00A17F39" w:rsidRDefault="00A17F39">
      <w:pPr>
        <w:spacing w:after="160" w:line="259" w:lineRule="auto"/>
        <w:rPr>
          <w:rFonts w:ascii="Arial" w:hAnsi="Arial" w:cs="Arial"/>
          <w:b/>
          <w:bCs/>
        </w:rPr>
      </w:pPr>
      <w:r>
        <w:rPr>
          <w:rFonts w:ascii="Arial" w:hAnsi="Arial" w:cs="Arial"/>
          <w:b/>
          <w:bCs/>
        </w:rPr>
        <w:br w:type="page"/>
      </w:r>
    </w:p>
    <w:p w14:paraId="15D67DCE" w14:textId="67ECBD55" w:rsidR="00FC77CD" w:rsidRPr="00FC77CD" w:rsidRDefault="00FC77CD" w:rsidP="00FC77CD">
      <w:pPr>
        <w:pStyle w:val="Balk2"/>
        <w:ind w:left="0"/>
      </w:pPr>
      <w:r w:rsidRPr="00FC77CD">
        <w:t>Appendix-</w:t>
      </w:r>
      <w:r w:rsidR="003A5E14">
        <w:t>10</w:t>
      </w:r>
      <w:r w:rsidRPr="00FC77CD">
        <w:t>. Change Notification Form</w:t>
      </w:r>
    </w:p>
    <w:tbl>
      <w:tblPr>
        <w:tblStyle w:val="TabloKlavuzu"/>
        <w:tblW w:w="5000" w:type="pct"/>
        <w:tblLook w:val="04A0" w:firstRow="1" w:lastRow="0" w:firstColumn="1" w:lastColumn="0" w:noHBand="0" w:noVBand="1"/>
      </w:tblPr>
      <w:tblGrid>
        <w:gridCol w:w="4917"/>
        <w:gridCol w:w="466"/>
        <w:gridCol w:w="3679"/>
      </w:tblGrid>
      <w:tr w:rsidR="00A17F39" w:rsidRPr="00B32B0D" w14:paraId="29D08556" w14:textId="77777777" w:rsidTr="00F31D75">
        <w:trPr>
          <w:trHeight w:val="431"/>
          <w:tblHeader/>
        </w:trPr>
        <w:tc>
          <w:tcPr>
            <w:tcW w:w="5000" w:type="pct"/>
            <w:gridSpan w:val="3"/>
            <w:shd w:val="clear" w:color="auto" w:fill="002060"/>
          </w:tcPr>
          <w:p w14:paraId="42C20F44" w14:textId="77777777" w:rsidR="00A17F39" w:rsidRPr="00B32B0D" w:rsidRDefault="00A17F39" w:rsidP="00F31D75">
            <w:pPr>
              <w:pStyle w:val="ListeParagraf"/>
              <w:spacing w:line="240" w:lineRule="atLeast"/>
              <w:ind w:left="0"/>
              <w:rPr>
                <w:rFonts w:ascii="Arial" w:hAnsi="Arial" w:cs="Arial"/>
                <w:b/>
                <w:bCs/>
                <w:sz w:val="18"/>
                <w:szCs w:val="18"/>
              </w:rPr>
            </w:pPr>
            <w:r w:rsidRPr="00B32B0D">
              <w:rPr>
                <w:rFonts w:ascii="Arial" w:hAnsi="Arial" w:cs="Arial"/>
                <w:b/>
                <w:bCs/>
                <w:color w:val="FFFFFF" w:themeColor="background1"/>
                <w:sz w:val="18"/>
                <w:szCs w:val="18"/>
              </w:rPr>
              <w:t>Change Notification Form</w:t>
            </w:r>
          </w:p>
        </w:tc>
      </w:tr>
      <w:tr w:rsidR="00A17F39" w:rsidRPr="00B32B0D" w14:paraId="5645388E" w14:textId="77777777" w:rsidTr="00F31D75">
        <w:trPr>
          <w:trHeight w:val="486"/>
        </w:trPr>
        <w:tc>
          <w:tcPr>
            <w:tcW w:w="2713" w:type="pct"/>
            <w:vAlign w:val="center"/>
          </w:tcPr>
          <w:p w14:paraId="4586C2A4" w14:textId="641CA290" w:rsidR="00A17F39" w:rsidRPr="00B32B0D" w:rsidRDefault="00A17F39" w:rsidP="00F31D75">
            <w:pPr>
              <w:pStyle w:val="ListeParagraf"/>
              <w:spacing w:line="240" w:lineRule="atLeast"/>
              <w:ind w:left="0"/>
              <w:rPr>
                <w:rFonts w:ascii="Arial" w:hAnsi="Arial" w:cs="Arial"/>
                <w:sz w:val="18"/>
                <w:szCs w:val="18"/>
              </w:rPr>
            </w:pPr>
            <w:r w:rsidRPr="00B32B0D">
              <w:rPr>
                <w:rFonts w:ascii="Arial" w:hAnsi="Arial" w:cs="Arial"/>
                <w:sz w:val="18"/>
                <w:szCs w:val="18"/>
              </w:rPr>
              <w:t>Subproject Name</w:t>
            </w:r>
          </w:p>
        </w:tc>
        <w:tc>
          <w:tcPr>
            <w:tcW w:w="2287" w:type="pct"/>
            <w:gridSpan w:val="2"/>
          </w:tcPr>
          <w:p w14:paraId="5DE5DC67" w14:textId="77777777" w:rsidR="00A17F39" w:rsidRPr="00B32B0D" w:rsidRDefault="00A17F39" w:rsidP="00F31D75">
            <w:pPr>
              <w:pStyle w:val="ListeParagraf"/>
              <w:tabs>
                <w:tab w:val="left" w:pos="810"/>
              </w:tabs>
              <w:spacing w:line="240" w:lineRule="atLeast"/>
              <w:ind w:left="0"/>
              <w:rPr>
                <w:rFonts w:ascii="Arial" w:hAnsi="Arial" w:cs="Arial"/>
                <w:sz w:val="18"/>
                <w:szCs w:val="18"/>
              </w:rPr>
            </w:pPr>
          </w:p>
        </w:tc>
      </w:tr>
      <w:tr w:rsidR="00A17F39" w:rsidRPr="00B32B0D" w14:paraId="04275BD2" w14:textId="77777777" w:rsidTr="00F31D75">
        <w:trPr>
          <w:trHeight w:val="486"/>
        </w:trPr>
        <w:tc>
          <w:tcPr>
            <w:tcW w:w="2713" w:type="pct"/>
            <w:vAlign w:val="center"/>
          </w:tcPr>
          <w:p w14:paraId="24D54AE3" w14:textId="39954BE6" w:rsidR="00A17F39" w:rsidRPr="00B32B0D" w:rsidRDefault="00A17F39" w:rsidP="00F31D75">
            <w:pPr>
              <w:pStyle w:val="ListeParagraf"/>
              <w:tabs>
                <w:tab w:val="left" w:pos="375"/>
              </w:tabs>
              <w:spacing w:line="240" w:lineRule="atLeast"/>
              <w:ind w:left="0"/>
              <w:rPr>
                <w:rFonts w:ascii="Arial" w:hAnsi="Arial" w:cs="Arial"/>
                <w:sz w:val="18"/>
                <w:szCs w:val="18"/>
              </w:rPr>
            </w:pPr>
            <w:r w:rsidRPr="00B32B0D">
              <w:rPr>
                <w:rFonts w:ascii="Arial" w:hAnsi="Arial" w:cs="Arial"/>
                <w:sz w:val="18"/>
                <w:szCs w:val="18"/>
              </w:rPr>
              <w:t>Subproject Location</w:t>
            </w:r>
          </w:p>
        </w:tc>
        <w:tc>
          <w:tcPr>
            <w:tcW w:w="2287" w:type="pct"/>
            <w:gridSpan w:val="2"/>
          </w:tcPr>
          <w:p w14:paraId="25A69ED0" w14:textId="77777777" w:rsidR="00A17F39" w:rsidRPr="00B32B0D" w:rsidRDefault="00A17F39" w:rsidP="00F31D75">
            <w:pPr>
              <w:pStyle w:val="ListeParagraf"/>
              <w:spacing w:line="240" w:lineRule="atLeast"/>
              <w:ind w:left="0"/>
              <w:rPr>
                <w:rFonts w:ascii="Arial" w:hAnsi="Arial" w:cs="Arial"/>
                <w:sz w:val="18"/>
                <w:szCs w:val="18"/>
              </w:rPr>
            </w:pPr>
          </w:p>
        </w:tc>
      </w:tr>
      <w:tr w:rsidR="002D25AE" w:rsidRPr="00B32B0D" w14:paraId="7DE36560" w14:textId="77777777" w:rsidTr="002D25AE">
        <w:trPr>
          <w:trHeight w:val="166"/>
        </w:trPr>
        <w:tc>
          <w:tcPr>
            <w:tcW w:w="2713" w:type="pct"/>
            <w:vMerge w:val="restart"/>
            <w:vAlign w:val="center"/>
          </w:tcPr>
          <w:p w14:paraId="74FA3AFD" w14:textId="77777777" w:rsidR="002D25AE" w:rsidRPr="00B32B0D" w:rsidRDefault="002D25AE" w:rsidP="002D25AE">
            <w:pPr>
              <w:pStyle w:val="ListeParagraf"/>
              <w:tabs>
                <w:tab w:val="left" w:pos="375"/>
              </w:tabs>
              <w:spacing w:line="240" w:lineRule="atLeast"/>
              <w:ind w:left="0"/>
              <w:rPr>
                <w:rFonts w:ascii="Arial" w:hAnsi="Arial" w:cs="Arial"/>
                <w:sz w:val="18"/>
                <w:szCs w:val="18"/>
              </w:rPr>
            </w:pPr>
            <w:r w:rsidRPr="00B32B0D">
              <w:rPr>
                <w:rFonts w:ascii="Arial" w:hAnsi="Arial" w:cs="Arial"/>
                <w:sz w:val="18"/>
                <w:szCs w:val="18"/>
              </w:rPr>
              <w:t>Subproject Phase</w:t>
            </w:r>
          </w:p>
        </w:tc>
        <w:tc>
          <w:tcPr>
            <w:tcW w:w="257" w:type="pct"/>
          </w:tcPr>
          <w:sdt>
            <w:sdtPr>
              <w:rPr>
                <w:rFonts w:ascii="Arial" w:hAnsi="Arial" w:cs="Arial"/>
                <w:sz w:val="18"/>
                <w:szCs w:val="18"/>
              </w:rPr>
              <w:id w:val="-1932648067"/>
              <w14:checkbox>
                <w14:checked w14:val="0"/>
                <w14:checkedState w14:val="2612" w14:font="MS Gothic"/>
                <w14:uncheckedState w14:val="2610" w14:font="MS Gothic"/>
              </w14:checkbox>
            </w:sdtPr>
            <w:sdtEndPr/>
            <w:sdtContent>
              <w:p w14:paraId="39DD9D95" w14:textId="731C7EDA" w:rsidR="002D25AE" w:rsidRPr="00B32B0D" w:rsidRDefault="002D25AE" w:rsidP="002D25AE">
                <w:pPr>
                  <w:pStyle w:val="ListeParagraf"/>
                  <w:spacing w:line="240" w:lineRule="atLeast"/>
                  <w:ind w:left="0"/>
                  <w:rPr>
                    <w:rFonts w:ascii="Arial" w:hAnsi="Arial" w:cs="Arial"/>
                    <w:sz w:val="18"/>
                    <w:szCs w:val="18"/>
                  </w:rPr>
                </w:pPr>
                <w:r>
                  <w:rPr>
                    <w:rFonts w:ascii="MS Gothic" w:eastAsia="MS Gothic" w:hAnsi="MS Gothic" w:cs="Arial" w:hint="eastAsia"/>
                    <w:sz w:val="18"/>
                    <w:szCs w:val="18"/>
                  </w:rPr>
                  <w:t>☐</w:t>
                </w:r>
              </w:p>
            </w:sdtContent>
          </w:sdt>
        </w:tc>
        <w:tc>
          <w:tcPr>
            <w:tcW w:w="2030" w:type="pct"/>
          </w:tcPr>
          <w:p w14:paraId="6AEC14B5" w14:textId="22948846" w:rsidR="002D25AE" w:rsidRPr="00B32B0D" w:rsidRDefault="002D25AE" w:rsidP="002D25AE">
            <w:pPr>
              <w:pStyle w:val="ListeParagraf"/>
              <w:spacing w:line="240" w:lineRule="atLeast"/>
              <w:ind w:left="0"/>
              <w:rPr>
                <w:rFonts w:ascii="Arial" w:hAnsi="Arial" w:cs="Arial"/>
                <w:sz w:val="18"/>
                <w:szCs w:val="18"/>
              </w:rPr>
            </w:pPr>
            <w:r w:rsidRPr="00B32B0D">
              <w:rPr>
                <w:rFonts w:ascii="Arial" w:hAnsi="Arial" w:cs="Arial"/>
                <w:sz w:val="18"/>
                <w:szCs w:val="18"/>
              </w:rPr>
              <w:t>Pre-construction</w:t>
            </w:r>
          </w:p>
        </w:tc>
      </w:tr>
      <w:tr w:rsidR="002D25AE" w:rsidRPr="00B32B0D" w14:paraId="0748AF4F" w14:textId="77777777" w:rsidTr="002D25AE">
        <w:trPr>
          <w:trHeight w:val="199"/>
        </w:trPr>
        <w:tc>
          <w:tcPr>
            <w:tcW w:w="2713" w:type="pct"/>
            <w:vMerge/>
            <w:vAlign w:val="center"/>
          </w:tcPr>
          <w:p w14:paraId="164D5508" w14:textId="77777777" w:rsidR="002D25AE" w:rsidRPr="00B32B0D" w:rsidRDefault="002D25AE" w:rsidP="002D25AE">
            <w:pPr>
              <w:pStyle w:val="ListeParagraf"/>
              <w:tabs>
                <w:tab w:val="left" w:pos="375"/>
              </w:tabs>
              <w:spacing w:line="240" w:lineRule="atLeast"/>
              <w:ind w:left="0"/>
              <w:rPr>
                <w:rFonts w:ascii="Arial" w:hAnsi="Arial" w:cs="Arial"/>
                <w:sz w:val="18"/>
                <w:szCs w:val="18"/>
              </w:rPr>
            </w:pPr>
          </w:p>
        </w:tc>
        <w:tc>
          <w:tcPr>
            <w:tcW w:w="257" w:type="pct"/>
          </w:tcPr>
          <w:sdt>
            <w:sdtPr>
              <w:rPr>
                <w:rFonts w:ascii="Arial" w:hAnsi="Arial" w:cs="Arial"/>
                <w:sz w:val="18"/>
                <w:szCs w:val="18"/>
              </w:rPr>
              <w:id w:val="1316378845"/>
              <w14:checkbox>
                <w14:checked w14:val="0"/>
                <w14:checkedState w14:val="2612" w14:font="MS Gothic"/>
                <w14:uncheckedState w14:val="2610" w14:font="MS Gothic"/>
              </w14:checkbox>
            </w:sdtPr>
            <w:sdtEndPr/>
            <w:sdtContent>
              <w:p w14:paraId="29583165" w14:textId="39467BBB" w:rsidR="002D25AE" w:rsidRPr="00B32B0D" w:rsidRDefault="002D25AE" w:rsidP="002D25AE">
                <w:pPr>
                  <w:pStyle w:val="ListeParagraf"/>
                  <w:spacing w:line="240" w:lineRule="atLeast"/>
                  <w:ind w:left="0"/>
                  <w:rPr>
                    <w:rFonts w:ascii="Arial" w:hAnsi="Arial" w:cs="Arial"/>
                    <w:sz w:val="18"/>
                    <w:szCs w:val="18"/>
                  </w:rPr>
                </w:pPr>
                <w:r>
                  <w:rPr>
                    <w:rFonts w:ascii="MS Gothic" w:eastAsia="MS Gothic" w:hAnsi="MS Gothic" w:cs="Arial" w:hint="eastAsia"/>
                    <w:sz w:val="18"/>
                    <w:szCs w:val="18"/>
                  </w:rPr>
                  <w:t>☐</w:t>
                </w:r>
              </w:p>
            </w:sdtContent>
          </w:sdt>
        </w:tc>
        <w:tc>
          <w:tcPr>
            <w:tcW w:w="2030" w:type="pct"/>
          </w:tcPr>
          <w:p w14:paraId="2FC3D82B" w14:textId="67C7C5BC" w:rsidR="002D25AE" w:rsidRPr="00B32B0D" w:rsidRDefault="002D25AE" w:rsidP="002D25AE">
            <w:pPr>
              <w:pStyle w:val="ListeParagraf"/>
              <w:spacing w:line="240" w:lineRule="atLeast"/>
              <w:ind w:left="0"/>
              <w:rPr>
                <w:rFonts w:ascii="Arial" w:hAnsi="Arial" w:cs="Arial"/>
                <w:sz w:val="18"/>
                <w:szCs w:val="18"/>
              </w:rPr>
            </w:pPr>
            <w:r w:rsidRPr="00B32B0D">
              <w:rPr>
                <w:rFonts w:ascii="Arial" w:hAnsi="Arial" w:cs="Arial"/>
                <w:sz w:val="18"/>
                <w:szCs w:val="18"/>
              </w:rPr>
              <w:t>Construction</w:t>
            </w:r>
          </w:p>
        </w:tc>
      </w:tr>
      <w:tr w:rsidR="002D25AE" w:rsidRPr="00B32B0D" w14:paraId="7E5EF65B" w14:textId="77777777" w:rsidTr="002D25AE">
        <w:trPr>
          <w:trHeight w:val="230"/>
        </w:trPr>
        <w:tc>
          <w:tcPr>
            <w:tcW w:w="2713" w:type="pct"/>
            <w:vMerge/>
            <w:vAlign w:val="center"/>
          </w:tcPr>
          <w:p w14:paraId="0A7A1A55" w14:textId="77777777" w:rsidR="002D25AE" w:rsidRPr="00B32B0D" w:rsidRDefault="002D25AE" w:rsidP="002D25AE">
            <w:pPr>
              <w:pStyle w:val="ListeParagraf"/>
              <w:tabs>
                <w:tab w:val="left" w:pos="375"/>
              </w:tabs>
              <w:spacing w:line="240" w:lineRule="atLeast"/>
              <w:ind w:left="0"/>
              <w:rPr>
                <w:rFonts w:ascii="Arial" w:hAnsi="Arial" w:cs="Arial"/>
                <w:sz w:val="18"/>
                <w:szCs w:val="18"/>
              </w:rPr>
            </w:pPr>
          </w:p>
        </w:tc>
        <w:tc>
          <w:tcPr>
            <w:tcW w:w="257" w:type="pct"/>
          </w:tcPr>
          <w:sdt>
            <w:sdtPr>
              <w:rPr>
                <w:rFonts w:ascii="Arial" w:hAnsi="Arial" w:cs="Arial"/>
                <w:sz w:val="18"/>
                <w:szCs w:val="18"/>
              </w:rPr>
              <w:id w:val="-1073045923"/>
              <w14:checkbox>
                <w14:checked w14:val="0"/>
                <w14:checkedState w14:val="2612" w14:font="MS Gothic"/>
                <w14:uncheckedState w14:val="2610" w14:font="MS Gothic"/>
              </w14:checkbox>
            </w:sdtPr>
            <w:sdtEndPr/>
            <w:sdtContent>
              <w:p w14:paraId="10E5C584" w14:textId="5DEC1ED4" w:rsidR="002D25AE" w:rsidRPr="00B32B0D" w:rsidRDefault="002D25AE" w:rsidP="002D25AE">
                <w:pPr>
                  <w:pStyle w:val="ListeParagraf"/>
                  <w:spacing w:line="240" w:lineRule="atLeast"/>
                  <w:ind w:left="0"/>
                  <w:rPr>
                    <w:rFonts w:ascii="Arial" w:hAnsi="Arial" w:cs="Arial"/>
                    <w:sz w:val="18"/>
                    <w:szCs w:val="18"/>
                  </w:rPr>
                </w:pPr>
                <w:r>
                  <w:rPr>
                    <w:rFonts w:ascii="MS Gothic" w:eastAsia="MS Gothic" w:hAnsi="MS Gothic" w:cs="Arial" w:hint="eastAsia"/>
                    <w:sz w:val="18"/>
                    <w:szCs w:val="18"/>
                  </w:rPr>
                  <w:t>☐</w:t>
                </w:r>
              </w:p>
            </w:sdtContent>
          </w:sdt>
        </w:tc>
        <w:tc>
          <w:tcPr>
            <w:tcW w:w="2030" w:type="pct"/>
          </w:tcPr>
          <w:p w14:paraId="0950DDF0" w14:textId="4B0A8306" w:rsidR="002D25AE" w:rsidRPr="00B32B0D" w:rsidRDefault="002D25AE" w:rsidP="002D25AE">
            <w:pPr>
              <w:pStyle w:val="ListeParagraf"/>
              <w:spacing w:line="240" w:lineRule="atLeast"/>
              <w:ind w:left="0"/>
              <w:rPr>
                <w:rFonts w:ascii="Arial" w:hAnsi="Arial" w:cs="Arial"/>
                <w:sz w:val="18"/>
                <w:szCs w:val="18"/>
              </w:rPr>
            </w:pPr>
            <w:r w:rsidRPr="00B32B0D">
              <w:rPr>
                <w:rFonts w:ascii="Arial" w:hAnsi="Arial" w:cs="Arial"/>
                <w:sz w:val="18"/>
                <w:szCs w:val="18"/>
              </w:rPr>
              <w:t>Operation</w:t>
            </w:r>
          </w:p>
        </w:tc>
      </w:tr>
      <w:tr w:rsidR="00A17F39" w:rsidRPr="00B32B0D" w14:paraId="7E7B51B5" w14:textId="77777777" w:rsidTr="00F31D75">
        <w:trPr>
          <w:trHeight w:val="478"/>
        </w:trPr>
        <w:tc>
          <w:tcPr>
            <w:tcW w:w="2713" w:type="pct"/>
            <w:vAlign w:val="center"/>
          </w:tcPr>
          <w:p w14:paraId="773CFF7A" w14:textId="77777777" w:rsidR="00A17F39" w:rsidRPr="00B32B0D" w:rsidRDefault="00A17F39" w:rsidP="00F31D75">
            <w:pPr>
              <w:pStyle w:val="ListeParagraf"/>
              <w:spacing w:line="240" w:lineRule="atLeast"/>
              <w:ind w:left="0"/>
              <w:rPr>
                <w:rFonts w:ascii="Arial" w:hAnsi="Arial" w:cs="Arial"/>
                <w:sz w:val="18"/>
                <w:szCs w:val="18"/>
              </w:rPr>
            </w:pPr>
            <w:r w:rsidRPr="00B32B0D">
              <w:rPr>
                <w:rFonts w:ascii="Arial" w:hAnsi="Arial" w:cs="Arial"/>
                <w:sz w:val="18"/>
                <w:szCs w:val="18"/>
              </w:rPr>
              <w:t>Name of the Institution Notifying the Change</w:t>
            </w:r>
          </w:p>
        </w:tc>
        <w:tc>
          <w:tcPr>
            <w:tcW w:w="2287" w:type="pct"/>
            <w:gridSpan w:val="2"/>
          </w:tcPr>
          <w:p w14:paraId="7A21D1D2" w14:textId="77777777" w:rsidR="00A17F39" w:rsidRPr="00B32B0D" w:rsidRDefault="00A17F39" w:rsidP="00F31D75">
            <w:pPr>
              <w:tabs>
                <w:tab w:val="left" w:pos="4365"/>
              </w:tabs>
              <w:spacing w:line="240" w:lineRule="atLeast"/>
              <w:rPr>
                <w:rFonts w:ascii="Arial" w:hAnsi="Arial" w:cs="Arial"/>
                <w:sz w:val="18"/>
                <w:szCs w:val="18"/>
              </w:rPr>
            </w:pPr>
          </w:p>
        </w:tc>
      </w:tr>
      <w:tr w:rsidR="00A17F39" w:rsidRPr="00B32B0D" w14:paraId="635C7D3E" w14:textId="77777777" w:rsidTr="00F31D75">
        <w:trPr>
          <w:trHeight w:val="486"/>
        </w:trPr>
        <w:tc>
          <w:tcPr>
            <w:tcW w:w="2713" w:type="pct"/>
            <w:vAlign w:val="center"/>
          </w:tcPr>
          <w:p w14:paraId="350CEF9D" w14:textId="4172B0C2" w:rsidR="00A17F39" w:rsidRPr="00B32B0D" w:rsidRDefault="00A17F39" w:rsidP="00F31D75">
            <w:pPr>
              <w:pStyle w:val="ListeParagraf"/>
              <w:spacing w:line="240" w:lineRule="atLeast"/>
              <w:ind w:left="0"/>
              <w:rPr>
                <w:rFonts w:ascii="Arial" w:hAnsi="Arial" w:cs="Arial"/>
                <w:sz w:val="18"/>
                <w:szCs w:val="18"/>
              </w:rPr>
            </w:pPr>
            <w:r w:rsidRPr="00B32B0D">
              <w:rPr>
                <w:rFonts w:ascii="Arial" w:hAnsi="Arial" w:cs="Arial"/>
                <w:sz w:val="18"/>
                <w:szCs w:val="18"/>
              </w:rPr>
              <w:t>Date</w:t>
            </w:r>
          </w:p>
        </w:tc>
        <w:tc>
          <w:tcPr>
            <w:tcW w:w="2287" w:type="pct"/>
            <w:gridSpan w:val="2"/>
          </w:tcPr>
          <w:p w14:paraId="4C513B4B" w14:textId="77777777" w:rsidR="00A17F39" w:rsidRPr="00B32B0D" w:rsidRDefault="00A17F39" w:rsidP="00F31D75">
            <w:pPr>
              <w:pStyle w:val="ListeParagraf"/>
              <w:spacing w:line="240" w:lineRule="atLeast"/>
              <w:ind w:left="0"/>
              <w:rPr>
                <w:rFonts w:ascii="Arial" w:hAnsi="Arial" w:cs="Arial"/>
                <w:sz w:val="18"/>
                <w:szCs w:val="18"/>
              </w:rPr>
            </w:pPr>
          </w:p>
        </w:tc>
      </w:tr>
      <w:tr w:rsidR="002D25AE" w:rsidRPr="00B32B0D" w14:paraId="0C4F19A8" w14:textId="77777777" w:rsidTr="002D25AE">
        <w:trPr>
          <w:trHeight w:val="354"/>
        </w:trPr>
        <w:tc>
          <w:tcPr>
            <w:tcW w:w="2713" w:type="pct"/>
            <w:vMerge w:val="restart"/>
          </w:tcPr>
          <w:p w14:paraId="6E3D9AEC" w14:textId="77777777" w:rsidR="002D25AE" w:rsidRPr="00B32B0D" w:rsidRDefault="002D25AE" w:rsidP="002D25AE">
            <w:pPr>
              <w:pStyle w:val="ListeParagraf"/>
              <w:spacing w:line="240" w:lineRule="atLeast"/>
              <w:ind w:left="0"/>
              <w:rPr>
                <w:rFonts w:ascii="Arial" w:hAnsi="Arial" w:cs="Arial"/>
                <w:sz w:val="18"/>
                <w:szCs w:val="18"/>
              </w:rPr>
            </w:pPr>
            <w:r w:rsidRPr="00B32B0D">
              <w:rPr>
                <w:rFonts w:ascii="Arial" w:hAnsi="Arial" w:cs="Arial"/>
                <w:sz w:val="18"/>
                <w:szCs w:val="18"/>
              </w:rPr>
              <w:t>Category of the Change</w:t>
            </w:r>
          </w:p>
          <w:p w14:paraId="4C6D430C" w14:textId="77777777" w:rsidR="002D25AE" w:rsidRPr="00B32B0D" w:rsidRDefault="002D25AE" w:rsidP="002D25AE">
            <w:pPr>
              <w:pStyle w:val="ListeParagraf"/>
              <w:spacing w:line="240" w:lineRule="atLeast"/>
              <w:ind w:left="0"/>
              <w:rPr>
                <w:rFonts w:ascii="Arial" w:hAnsi="Arial" w:cs="Arial"/>
                <w:i/>
                <w:iCs/>
                <w:sz w:val="18"/>
                <w:szCs w:val="18"/>
              </w:rPr>
            </w:pPr>
            <w:r w:rsidRPr="00B32B0D">
              <w:rPr>
                <w:rFonts w:ascii="Arial" w:hAnsi="Arial" w:cs="Arial"/>
                <w:i/>
                <w:iCs/>
                <w:sz w:val="18"/>
                <w:szCs w:val="18"/>
              </w:rPr>
              <w:t>(please select all that apply)</w:t>
            </w:r>
          </w:p>
        </w:tc>
        <w:tc>
          <w:tcPr>
            <w:tcW w:w="257" w:type="pct"/>
          </w:tcPr>
          <w:sdt>
            <w:sdtPr>
              <w:rPr>
                <w:rFonts w:ascii="Arial" w:hAnsi="Arial" w:cs="Arial"/>
                <w:sz w:val="18"/>
                <w:szCs w:val="18"/>
              </w:rPr>
              <w:id w:val="1977403926"/>
              <w14:checkbox>
                <w14:checked w14:val="0"/>
                <w14:checkedState w14:val="2612" w14:font="MS Gothic"/>
                <w14:uncheckedState w14:val="2610" w14:font="MS Gothic"/>
              </w14:checkbox>
            </w:sdtPr>
            <w:sdtEndPr/>
            <w:sdtContent>
              <w:p w14:paraId="11BEC54D" w14:textId="43249C01" w:rsidR="002D25AE" w:rsidRPr="00B32B0D" w:rsidRDefault="002D25AE" w:rsidP="002D25AE">
                <w:pPr>
                  <w:pStyle w:val="ListeParagraf"/>
                  <w:spacing w:line="240" w:lineRule="atLeast"/>
                  <w:ind w:left="0"/>
                  <w:rPr>
                    <w:rFonts w:ascii="Arial" w:hAnsi="Arial" w:cs="Arial"/>
                    <w:sz w:val="18"/>
                    <w:szCs w:val="18"/>
                  </w:rPr>
                </w:pPr>
                <w:r>
                  <w:rPr>
                    <w:rFonts w:ascii="MS Gothic" w:eastAsia="MS Gothic" w:hAnsi="MS Gothic" w:cs="Arial" w:hint="eastAsia"/>
                    <w:sz w:val="18"/>
                    <w:szCs w:val="18"/>
                  </w:rPr>
                  <w:t>☐</w:t>
                </w:r>
              </w:p>
            </w:sdtContent>
          </w:sdt>
        </w:tc>
        <w:tc>
          <w:tcPr>
            <w:tcW w:w="2030" w:type="pct"/>
          </w:tcPr>
          <w:p w14:paraId="05F7BE60" w14:textId="0F4CE04D" w:rsidR="002D25AE" w:rsidRPr="00B32B0D" w:rsidRDefault="002D25AE" w:rsidP="002D25AE">
            <w:pPr>
              <w:pStyle w:val="ListeParagraf"/>
              <w:spacing w:line="240" w:lineRule="atLeast"/>
              <w:ind w:left="0"/>
              <w:rPr>
                <w:rFonts w:ascii="Arial" w:hAnsi="Arial" w:cs="Arial"/>
                <w:sz w:val="18"/>
                <w:szCs w:val="18"/>
              </w:rPr>
            </w:pPr>
            <w:r w:rsidRPr="00B32B0D">
              <w:rPr>
                <w:rFonts w:ascii="Arial" w:hAnsi="Arial" w:cs="Arial"/>
                <w:sz w:val="18"/>
                <w:szCs w:val="18"/>
              </w:rPr>
              <w:t>Legislative Change</w:t>
            </w:r>
          </w:p>
        </w:tc>
      </w:tr>
      <w:tr w:rsidR="002D25AE" w:rsidRPr="00B32B0D" w14:paraId="504A3D17" w14:textId="77777777" w:rsidTr="002D25AE">
        <w:trPr>
          <w:trHeight w:val="353"/>
        </w:trPr>
        <w:tc>
          <w:tcPr>
            <w:tcW w:w="2713" w:type="pct"/>
            <w:vMerge/>
          </w:tcPr>
          <w:p w14:paraId="1A53245D" w14:textId="77777777" w:rsidR="002D25AE" w:rsidRPr="00B32B0D" w:rsidRDefault="002D25AE" w:rsidP="002D25AE">
            <w:pPr>
              <w:pStyle w:val="ListeParagraf"/>
              <w:spacing w:line="240" w:lineRule="atLeast"/>
              <w:ind w:left="0"/>
              <w:rPr>
                <w:rFonts w:ascii="Arial" w:hAnsi="Arial" w:cs="Arial"/>
                <w:sz w:val="18"/>
                <w:szCs w:val="18"/>
              </w:rPr>
            </w:pPr>
          </w:p>
        </w:tc>
        <w:tc>
          <w:tcPr>
            <w:tcW w:w="257" w:type="pct"/>
          </w:tcPr>
          <w:sdt>
            <w:sdtPr>
              <w:rPr>
                <w:rFonts w:ascii="Arial" w:hAnsi="Arial" w:cs="Arial"/>
                <w:sz w:val="18"/>
                <w:szCs w:val="18"/>
              </w:rPr>
              <w:id w:val="393169077"/>
              <w14:checkbox>
                <w14:checked w14:val="0"/>
                <w14:checkedState w14:val="2612" w14:font="MS Gothic"/>
                <w14:uncheckedState w14:val="2610" w14:font="MS Gothic"/>
              </w14:checkbox>
            </w:sdtPr>
            <w:sdtEndPr/>
            <w:sdtContent>
              <w:p w14:paraId="7E4BE5D0" w14:textId="6410305A" w:rsidR="002D25AE" w:rsidRPr="00B32B0D" w:rsidRDefault="002D25AE" w:rsidP="002D25AE">
                <w:pPr>
                  <w:pStyle w:val="ListeParagraf"/>
                  <w:spacing w:line="240" w:lineRule="atLeast"/>
                  <w:ind w:left="0"/>
                  <w:rPr>
                    <w:rFonts w:ascii="Arial" w:hAnsi="Arial" w:cs="Arial"/>
                    <w:sz w:val="18"/>
                    <w:szCs w:val="18"/>
                  </w:rPr>
                </w:pPr>
                <w:r>
                  <w:rPr>
                    <w:rFonts w:ascii="MS Gothic" w:eastAsia="MS Gothic" w:hAnsi="MS Gothic" w:cs="Arial" w:hint="eastAsia"/>
                    <w:sz w:val="18"/>
                    <w:szCs w:val="18"/>
                  </w:rPr>
                  <w:t>☐</w:t>
                </w:r>
              </w:p>
            </w:sdtContent>
          </w:sdt>
        </w:tc>
        <w:tc>
          <w:tcPr>
            <w:tcW w:w="2030" w:type="pct"/>
          </w:tcPr>
          <w:p w14:paraId="02A6B3BE" w14:textId="1345912A" w:rsidR="002D25AE" w:rsidRPr="00B32B0D" w:rsidRDefault="002D25AE" w:rsidP="002D25AE">
            <w:pPr>
              <w:pStyle w:val="ListeParagraf"/>
              <w:spacing w:line="240" w:lineRule="atLeast"/>
              <w:ind w:left="0"/>
              <w:rPr>
                <w:rFonts w:ascii="Arial" w:hAnsi="Arial" w:cs="Arial"/>
                <w:sz w:val="18"/>
                <w:szCs w:val="18"/>
              </w:rPr>
            </w:pPr>
            <w:r w:rsidRPr="00B32B0D">
              <w:rPr>
                <w:rFonts w:ascii="Arial" w:hAnsi="Arial" w:cs="Arial"/>
                <w:sz w:val="18"/>
                <w:szCs w:val="18"/>
              </w:rPr>
              <w:t>Design Change</w:t>
            </w:r>
          </w:p>
        </w:tc>
      </w:tr>
      <w:tr w:rsidR="002D25AE" w:rsidRPr="00B32B0D" w14:paraId="7BF6CF59" w14:textId="77777777" w:rsidTr="002D25AE">
        <w:trPr>
          <w:trHeight w:val="353"/>
        </w:trPr>
        <w:tc>
          <w:tcPr>
            <w:tcW w:w="2713" w:type="pct"/>
            <w:vMerge/>
          </w:tcPr>
          <w:p w14:paraId="4B16769F" w14:textId="77777777" w:rsidR="002D25AE" w:rsidRPr="00B32B0D" w:rsidRDefault="002D25AE" w:rsidP="002D25AE">
            <w:pPr>
              <w:pStyle w:val="ListeParagraf"/>
              <w:spacing w:line="240" w:lineRule="atLeast"/>
              <w:ind w:left="0"/>
              <w:rPr>
                <w:rFonts w:ascii="Arial" w:hAnsi="Arial" w:cs="Arial"/>
                <w:sz w:val="18"/>
                <w:szCs w:val="18"/>
              </w:rPr>
            </w:pPr>
          </w:p>
        </w:tc>
        <w:tc>
          <w:tcPr>
            <w:tcW w:w="257" w:type="pct"/>
          </w:tcPr>
          <w:sdt>
            <w:sdtPr>
              <w:rPr>
                <w:rFonts w:ascii="Arial" w:hAnsi="Arial" w:cs="Arial"/>
                <w:sz w:val="18"/>
                <w:szCs w:val="18"/>
              </w:rPr>
              <w:id w:val="2132437061"/>
              <w14:checkbox>
                <w14:checked w14:val="0"/>
                <w14:checkedState w14:val="2612" w14:font="MS Gothic"/>
                <w14:uncheckedState w14:val="2610" w14:font="MS Gothic"/>
              </w14:checkbox>
            </w:sdtPr>
            <w:sdtEndPr/>
            <w:sdtContent>
              <w:p w14:paraId="10D37467" w14:textId="42ECD691" w:rsidR="002D25AE" w:rsidRPr="00B32B0D" w:rsidRDefault="002D25AE" w:rsidP="002D25AE">
                <w:pPr>
                  <w:pStyle w:val="ListeParagraf"/>
                  <w:spacing w:line="240" w:lineRule="atLeast"/>
                  <w:ind w:left="0"/>
                  <w:rPr>
                    <w:rFonts w:ascii="Arial" w:hAnsi="Arial" w:cs="Arial"/>
                    <w:sz w:val="18"/>
                    <w:szCs w:val="18"/>
                  </w:rPr>
                </w:pPr>
                <w:r>
                  <w:rPr>
                    <w:rFonts w:ascii="MS Gothic" w:eastAsia="MS Gothic" w:hAnsi="MS Gothic" w:cs="Arial" w:hint="eastAsia"/>
                    <w:sz w:val="18"/>
                    <w:szCs w:val="18"/>
                  </w:rPr>
                  <w:t>☐</w:t>
                </w:r>
              </w:p>
            </w:sdtContent>
          </w:sdt>
        </w:tc>
        <w:tc>
          <w:tcPr>
            <w:tcW w:w="2030" w:type="pct"/>
          </w:tcPr>
          <w:p w14:paraId="37D18562" w14:textId="6EDEABA8" w:rsidR="002D25AE" w:rsidRPr="00B32B0D" w:rsidRDefault="002D25AE" w:rsidP="002D25AE">
            <w:pPr>
              <w:pStyle w:val="ListeParagraf"/>
              <w:spacing w:line="240" w:lineRule="atLeast"/>
              <w:ind w:left="0"/>
              <w:rPr>
                <w:rFonts w:ascii="Arial" w:hAnsi="Arial" w:cs="Arial"/>
                <w:sz w:val="18"/>
                <w:szCs w:val="18"/>
              </w:rPr>
            </w:pPr>
            <w:r w:rsidRPr="00B32B0D">
              <w:rPr>
                <w:rFonts w:ascii="Arial" w:hAnsi="Arial" w:cs="Arial"/>
                <w:sz w:val="18"/>
                <w:szCs w:val="18"/>
              </w:rPr>
              <w:t>Schedule Change due to E&amp;S factors</w:t>
            </w:r>
          </w:p>
        </w:tc>
      </w:tr>
      <w:tr w:rsidR="002D25AE" w:rsidRPr="00B32B0D" w14:paraId="0BB2298B" w14:textId="77777777" w:rsidTr="002D25AE">
        <w:trPr>
          <w:trHeight w:val="353"/>
        </w:trPr>
        <w:tc>
          <w:tcPr>
            <w:tcW w:w="2713" w:type="pct"/>
            <w:vMerge/>
          </w:tcPr>
          <w:p w14:paraId="467D85DD" w14:textId="77777777" w:rsidR="002D25AE" w:rsidRPr="00B32B0D" w:rsidRDefault="002D25AE" w:rsidP="002D25AE">
            <w:pPr>
              <w:pStyle w:val="ListeParagraf"/>
              <w:spacing w:line="240" w:lineRule="atLeast"/>
              <w:ind w:left="0"/>
              <w:rPr>
                <w:rFonts w:ascii="Arial" w:hAnsi="Arial" w:cs="Arial"/>
                <w:sz w:val="18"/>
                <w:szCs w:val="18"/>
              </w:rPr>
            </w:pPr>
          </w:p>
        </w:tc>
        <w:tc>
          <w:tcPr>
            <w:tcW w:w="257" w:type="pct"/>
          </w:tcPr>
          <w:sdt>
            <w:sdtPr>
              <w:rPr>
                <w:rFonts w:ascii="Arial" w:hAnsi="Arial" w:cs="Arial"/>
                <w:sz w:val="18"/>
                <w:szCs w:val="18"/>
              </w:rPr>
              <w:id w:val="-755521869"/>
              <w14:checkbox>
                <w14:checked w14:val="0"/>
                <w14:checkedState w14:val="2612" w14:font="MS Gothic"/>
                <w14:uncheckedState w14:val="2610" w14:font="MS Gothic"/>
              </w14:checkbox>
            </w:sdtPr>
            <w:sdtEndPr/>
            <w:sdtContent>
              <w:p w14:paraId="4A6A8AA4" w14:textId="5FCC61BC" w:rsidR="002D25AE" w:rsidRPr="00B32B0D" w:rsidRDefault="002D25AE" w:rsidP="002D25AE">
                <w:pPr>
                  <w:pStyle w:val="ListeParagraf"/>
                  <w:spacing w:line="240" w:lineRule="atLeast"/>
                  <w:ind w:left="0"/>
                  <w:rPr>
                    <w:rFonts w:ascii="Arial" w:hAnsi="Arial" w:cs="Arial"/>
                    <w:sz w:val="18"/>
                    <w:szCs w:val="18"/>
                  </w:rPr>
                </w:pPr>
                <w:r>
                  <w:rPr>
                    <w:rFonts w:ascii="MS Gothic" w:eastAsia="MS Gothic" w:hAnsi="MS Gothic" w:cs="Arial" w:hint="eastAsia"/>
                    <w:sz w:val="18"/>
                    <w:szCs w:val="18"/>
                  </w:rPr>
                  <w:t>☐</w:t>
                </w:r>
              </w:p>
            </w:sdtContent>
          </w:sdt>
        </w:tc>
        <w:tc>
          <w:tcPr>
            <w:tcW w:w="2030" w:type="pct"/>
          </w:tcPr>
          <w:p w14:paraId="588544ED" w14:textId="6F6C3D18" w:rsidR="002D25AE" w:rsidRPr="00B32B0D" w:rsidRDefault="002D25AE" w:rsidP="002D25AE">
            <w:pPr>
              <w:pStyle w:val="ListeParagraf"/>
              <w:spacing w:line="240" w:lineRule="atLeast"/>
              <w:ind w:left="0"/>
              <w:rPr>
                <w:rFonts w:ascii="Arial" w:hAnsi="Arial" w:cs="Arial"/>
                <w:sz w:val="18"/>
                <w:szCs w:val="18"/>
              </w:rPr>
            </w:pPr>
            <w:r w:rsidRPr="00B32B0D">
              <w:rPr>
                <w:rFonts w:ascii="Arial" w:hAnsi="Arial" w:cs="Arial"/>
                <w:sz w:val="18"/>
                <w:szCs w:val="18"/>
              </w:rPr>
              <w:t>Project Schedule Changes due to technical, financial, legal or administrative factors</w:t>
            </w:r>
          </w:p>
        </w:tc>
      </w:tr>
      <w:tr w:rsidR="002D25AE" w:rsidRPr="00B32B0D" w14:paraId="4661C529" w14:textId="77777777" w:rsidTr="002D25AE">
        <w:trPr>
          <w:trHeight w:val="353"/>
        </w:trPr>
        <w:tc>
          <w:tcPr>
            <w:tcW w:w="2713" w:type="pct"/>
            <w:vMerge/>
          </w:tcPr>
          <w:p w14:paraId="4CF06D1F" w14:textId="77777777" w:rsidR="002D25AE" w:rsidRPr="00B32B0D" w:rsidRDefault="002D25AE" w:rsidP="002D25AE">
            <w:pPr>
              <w:pStyle w:val="ListeParagraf"/>
              <w:spacing w:line="240" w:lineRule="atLeast"/>
              <w:ind w:left="0"/>
              <w:rPr>
                <w:rFonts w:ascii="Arial" w:hAnsi="Arial" w:cs="Arial"/>
                <w:sz w:val="18"/>
                <w:szCs w:val="18"/>
              </w:rPr>
            </w:pPr>
          </w:p>
        </w:tc>
        <w:tc>
          <w:tcPr>
            <w:tcW w:w="257" w:type="pct"/>
          </w:tcPr>
          <w:sdt>
            <w:sdtPr>
              <w:rPr>
                <w:rFonts w:ascii="Arial" w:hAnsi="Arial" w:cs="Arial"/>
                <w:sz w:val="18"/>
                <w:szCs w:val="18"/>
              </w:rPr>
              <w:id w:val="-1404914962"/>
              <w14:checkbox>
                <w14:checked w14:val="0"/>
                <w14:checkedState w14:val="2612" w14:font="MS Gothic"/>
                <w14:uncheckedState w14:val="2610" w14:font="MS Gothic"/>
              </w14:checkbox>
            </w:sdtPr>
            <w:sdtEndPr/>
            <w:sdtContent>
              <w:p w14:paraId="3A67FEC0" w14:textId="7B62E0A2" w:rsidR="002D25AE" w:rsidRPr="00B32B0D" w:rsidRDefault="002D25AE" w:rsidP="002D25AE">
                <w:pPr>
                  <w:pStyle w:val="ListeParagraf"/>
                  <w:spacing w:line="240" w:lineRule="atLeast"/>
                  <w:ind w:left="0"/>
                  <w:rPr>
                    <w:rFonts w:ascii="Arial" w:hAnsi="Arial" w:cs="Arial"/>
                    <w:sz w:val="18"/>
                    <w:szCs w:val="18"/>
                  </w:rPr>
                </w:pPr>
                <w:r>
                  <w:rPr>
                    <w:rFonts w:ascii="MS Gothic" w:eastAsia="MS Gothic" w:hAnsi="MS Gothic" w:cs="Arial" w:hint="eastAsia"/>
                    <w:sz w:val="18"/>
                    <w:szCs w:val="18"/>
                  </w:rPr>
                  <w:t>☐</w:t>
                </w:r>
              </w:p>
            </w:sdtContent>
          </w:sdt>
        </w:tc>
        <w:tc>
          <w:tcPr>
            <w:tcW w:w="2030" w:type="pct"/>
          </w:tcPr>
          <w:p w14:paraId="3E971DDF" w14:textId="2670C5AB" w:rsidR="002D25AE" w:rsidRPr="00B32B0D" w:rsidRDefault="002D25AE" w:rsidP="002D25AE">
            <w:pPr>
              <w:pStyle w:val="ListeParagraf"/>
              <w:spacing w:line="240" w:lineRule="atLeast"/>
              <w:ind w:left="0"/>
              <w:rPr>
                <w:rFonts w:ascii="Arial" w:hAnsi="Arial" w:cs="Arial"/>
                <w:sz w:val="18"/>
                <w:szCs w:val="18"/>
              </w:rPr>
            </w:pPr>
            <w:r w:rsidRPr="00B32B0D">
              <w:rPr>
                <w:rFonts w:ascii="Arial" w:hAnsi="Arial" w:cs="Arial"/>
                <w:sz w:val="18"/>
                <w:szCs w:val="18"/>
              </w:rPr>
              <w:t>Changes due to E&amp;S issues encountered at subproject implementation</w:t>
            </w:r>
          </w:p>
        </w:tc>
      </w:tr>
      <w:tr w:rsidR="002D25AE" w:rsidRPr="00B32B0D" w14:paraId="03023957" w14:textId="77777777" w:rsidTr="002D25AE">
        <w:trPr>
          <w:trHeight w:val="353"/>
        </w:trPr>
        <w:tc>
          <w:tcPr>
            <w:tcW w:w="2713" w:type="pct"/>
            <w:vMerge/>
          </w:tcPr>
          <w:p w14:paraId="2FD584DF" w14:textId="77777777" w:rsidR="002D25AE" w:rsidRPr="00B32B0D" w:rsidRDefault="002D25AE" w:rsidP="002D25AE">
            <w:pPr>
              <w:pStyle w:val="ListeParagraf"/>
              <w:spacing w:line="240" w:lineRule="atLeast"/>
              <w:ind w:left="0"/>
              <w:rPr>
                <w:rFonts w:ascii="Arial" w:hAnsi="Arial" w:cs="Arial"/>
                <w:sz w:val="18"/>
                <w:szCs w:val="18"/>
              </w:rPr>
            </w:pPr>
          </w:p>
        </w:tc>
        <w:tc>
          <w:tcPr>
            <w:tcW w:w="257" w:type="pct"/>
          </w:tcPr>
          <w:sdt>
            <w:sdtPr>
              <w:rPr>
                <w:rFonts w:ascii="Arial" w:hAnsi="Arial" w:cs="Arial"/>
                <w:sz w:val="18"/>
                <w:szCs w:val="18"/>
              </w:rPr>
              <w:id w:val="-1927026607"/>
              <w14:checkbox>
                <w14:checked w14:val="0"/>
                <w14:checkedState w14:val="2612" w14:font="MS Gothic"/>
                <w14:uncheckedState w14:val="2610" w14:font="MS Gothic"/>
              </w14:checkbox>
            </w:sdtPr>
            <w:sdtEndPr/>
            <w:sdtContent>
              <w:p w14:paraId="2E4E9510" w14:textId="0D82CD8A" w:rsidR="002D25AE" w:rsidRPr="00B32B0D" w:rsidRDefault="002D25AE" w:rsidP="002D25AE">
                <w:pPr>
                  <w:pStyle w:val="ListeParagraf"/>
                  <w:spacing w:line="240" w:lineRule="atLeast"/>
                  <w:ind w:left="0"/>
                  <w:rPr>
                    <w:rFonts w:ascii="Arial" w:hAnsi="Arial" w:cs="Arial"/>
                    <w:sz w:val="18"/>
                    <w:szCs w:val="18"/>
                  </w:rPr>
                </w:pPr>
                <w:r>
                  <w:rPr>
                    <w:rFonts w:ascii="MS Gothic" w:eastAsia="MS Gothic" w:hAnsi="MS Gothic" w:cs="Arial" w:hint="eastAsia"/>
                    <w:sz w:val="18"/>
                    <w:szCs w:val="18"/>
                  </w:rPr>
                  <w:t>☐</w:t>
                </w:r>
              </w:p>
            </w:sdtContent>
          </w:sdt>
        </w:tc>
        <w:tc>
          <w:tcPr>
            <w:tcW w:w="2030" w:type="pct"/>
          </w:tcPr>
          <w:p w14:paraId="2D5723B9" w14:textId="4F5C0604" w:rsidR="002D25AE" w:rsidRPr="00B32B0D" w:rsidRDefault="002D25AE" w:rsidP="002D25AE">
            <w:pPr>
              <w:pStyle w:val="ListeParagraf"/>
              <w:spacing w:line="240" w:lineRule="atLeast"/>
              <w:ind w:left="0"/>
              <w:rPr>
                <w:rFonts w:ascii="Arial" w:hAnsi="Arial" w:cs="Arial"/>
                <w:sz w:val="18"/>
                <w:szCs w:val="18"/>
              </w:rPr>
            </w:pPr>
            <w:r w:rsidRPr="00B32B0D">
              <w:rPr>
                <w:rFonts w:ascii="Arial" w:hAnsi="Arial" w:cs="Arial"/>
                <w:sz w:val="18"/>
                <w:szCs w:val="18"/>
              </w:rPr>
              <w:t>Contractor or Construction Supervision Consultant Change</w:t>
            </w:r>
          </w:p>
        </w:tc>
      </w:tr>
      <w:tr w:rsidR="002D25AE" w:rsidRPr="00B32B0D" w14:paraId="677C479C" w14:textId="77777777" w:rsidTr="002D25AE">
        <w:trPr>
          <w:trHeight w:val="353"/>
        </w:trPr>
        <w:tc>
          <w:tcPr>
            <w:tcW w:w="2713" w:type="pct"/>
            <w:vMerge/>
          </w:tcPr>
          <w:p w14:paraId="075E7CE0" w14:textId="77777777" w:rsidR="002D25AE" w:rsidRPr="00B32B0D" w:rsidRDefault="002D25AE" w:rsidP="002D25AE">
            <w:pPr>
              <w:pStyle w:val="ListeParagraf"/>
              <w:spacing w:line="240" w:lineRule="atLeast"/>
              <w:ind w:left="0"/>
              <w:rPr>
                <w:rFonts w:ascii="Arial" w:hAnsi="Arial" w:cs="Arial"/>
                <w:sz w:val="18"/>
                <w:szCs w:val="18"/>
              </w:rPr>
            </w:pPr>
          </w:p>
        </w:tc>
        <w:tc>
          <w:tcPr>
            <w:tcW w:w="257" w:type="pct"/>
          </w:tcPr>
          <w:sdt>
            <w:sdtPr>
              <w:rPr>
                <w:rFonts w:ascii="Arial" w:hAnsi="Arial" w:cs="Arial"/>
                <w:sz w:val="18"/>
                <w:szCs w:val="18"/>
              </w:rPr>
              <w:id w:val="651876278"/>
              <w14:checkbox>
                <w14:checked w14:val="0"/>
                <w14:checkedState w14:val="2612" w14:font="MS Gothic"/>
                <w14:uncheckedState w14:val="2610" w14:font="MS Gothic"/>
              </w14:checkbox>
            </w:sdtPr>
            <w:sdtEndPr/>
            <w:sdtContent>
              <w:p w14:paraId="6EE1A71A" w14:textId="5DA241D6" w:rsidR="002D25AE" w:rsidRPr="00B32B0D" w:rsidRDefault="002D25AE" w:rsidP="002D25AE">
                <w:pPr>
                  <w:pStyle w:val="ListeParagraf"/>
                  <w:spacing w:line="240" w:lineRule="atLeast"/>
                  <w:ind w:left="0"/>
                  <w:rPr>
                    <w:rFonts w:ascii="Arial" w:hAnsi="Arial" w:cs="Arial"/>
                    <w:sz w:val="18"/>
                    <w:szCs w:val="18"/>
                  </w:rPr>
                </w:pPr>
                <w:r>
                  <w:rPr>
                    <w:rFonts w:ascii="MS Gothic" w:eastAsia="MS Gothic" w:hAnsi="MS Gothic" w:cs="Arial" w:hint="eastAsia"/>
                    <w:sz w:val="18"/>
                    <w:szCs w:val="18"/>
                  </w:rPr>
                  <w:t>☐</w:t>
                </w:r>
              </w:p>
            </w:sdtContent>
          </w:sdt>
        </w:tc>
        <w:tc>
          <w:tcPr>
            <w:tcW w:w="2030" w:type="pct"/>
          </w:tcPr>
          <w:p w14:paraId="4EE94EAE" w14:textId="185F9994" w:rsidR="002D25AE" w:rsidRPr="00B32B0D" w:rsidRDefault="002D25AE" w:rsidP="002D25AE">
            <w:pPr>
              <w:pStyle w:val="ListeParagraf"/>
              <w:spacing w:line="240" w:lineRule="atLeast"/>
              <w:ind w:left="0"/>
              <w:rPr>
                <w:rFonts w:ascii="Arial" w:hAnsi="Arial" w:cs="Arial"/>
                <w:sz w:val="18"/>
                <w:szCs w:val="18"/>
              </w:rPr>
            </w:pPr>
            <w:r w:rsidRPr="00B32B0D">
              <w:rPr>
                <w:rFonts w:ascii="Arial" w:hAnsi="Arial" w:cs="Arial"/>
                <w:sz w:val="18"/>
                <w:szCs w:val="18"/>
              </w:rPr>
              <w:t xml:space="preserve">Other </w:t>
            </w:r>
            <w:r w:rsidRPr="00B32B0D">
              <w:rPr>
                <w:rFonts w:ascii="Arial" w:hAnsi="Arial" w:cs="Arial"/>
                <w:i/>
                <w:iCs/>
                <w:sz w:val="18"/>
                <w:szCs w:val="18"/>
              </w:rPr>
              <w:t>(please specify below)</w:t>
            </w:r>
          </w:p>
        </w:tc>
      </w:tr>
      <w:tr w:rsidR="00A17F39" w:rsidRPr="00B32B0D" w14:paraId="66F55F0A" w14:textId="77777777" w:rsidTr="00F31D75">
        <w:trPr>
          <w:trHeight w:val="1214"/>
        </w:trPr>
        <w:tc>
          <w:tcPr>
            <w:tcW w:w="2713" w:type="pct"/>
          </w:tcPr>
          <w:p w14:paraId="79CF54AD" w14:textId="77777777" w:rsidR="00A17F39" w:rsidRPr="00B32B0D" w:rsidRDefault="00A17F39" w:rsidP="00F31D75">
            <w:pPr>
              <w:pStyle w:val="ListeParagraf"/>
              <w:spacing w:line="240" w:lineRule="atLeast"/>
              <w:ind w:left="0"/>
              <w:rPr>
                <w:rFonts w:ascii="Arial" w:hAnsi="Arial" w:cs="Arial"/>
                <w:sz w:val="18"/>
                <w:szCs w:val="18"/>
              </w:rPr>
            </w:pPr>
            <w:r w:rsidRPr="00B32B0D">
              <w:rPr>
                <w:rFonts w:ascii="Arial" w:hAnsi="Arial" w:cs="Arial"/>
                <w:sz w:val="18"/>
                <w:szCs w:val="18"/>
              </w:rPr>
              <w:t>Detailed Description of the Change(s)</w:t>
            </w:r>
          </w:p>
          <w:p w14:paraId="21F070D4" w14:textId="77777777" w:rsidR="00A17F39" w:rsidRPr="00B32B0D" w:rsidRDefault="00A17F39" w:rsidP="00F31D75">
            <w:pPr>
              <w:pStyle w:val="ListeParagraf"/>
              <w:spacing w:line="240" w:lineRule="atLeast"/>
              <w:ind w:left="0"/>
              <w:rPr>
                <w:rFonts w:ascii="Arial" w:hAnsi="Arial" w:cs="Arial"/>
                <w:sz w:val="18"/>
                <w:szCs w:val="18"/>
              </w:rPr>
            </w:pPr>
          </w:p>
          <w:p w14:paraId="202531C9" w14:textId="77777777" w:rsidR="00A17F39" w:rsidRPr="00B32B0D" w:rsidRDefault="00A17F39" w:rsidP="00F31D75">
            <w:pPr>
              <w:pStyle w:val="ListeParagraf"/>
              <w:spacing w:line="240" w:lineRule="atLeast"/>
              <w:ind w:left="0"/>
              <w:rPr>
                <w:rFonts w:ascii="Arial" w:hAnsi="Arial" w:cs="Arial"/>
                <w:sz w:val="18"/>
                <w:szCs w:val="18"/>
              </w:rPr>
            </w:pPr>
          </w:p>
          <w:p w14:paraId="4DF3AB69" w14:textId="77777777" w:rsidR="00A17F39" w:rsidRDefault="00A17F39" w:rsidP="00F31D75">
            <w:pPr>
              <w:pStyle w:val="ListeParagraf"/>
              <w:spacing w:line="240" w:lineRule="atLeast"/>
              <w:ind w:left="0"/>
              <w:rPr>
                <w:rFonts w:ascii="Arial" w:hAnsi="Arial" w:cs="Arial"/>
                <w:sz w:val="18"/>
                <w:szCs w:val="18"/>
              </w:rPr>
            </w:pPr>
          </w:p>
          <w:p w14:paraId="1803A840" w14:textId="77777777" w:rsidR="00A17F39" w:rsidRDefault="00A17F39" w:rsidP="00F31D75">
            <w:pPr>
              <w:pStyle w:val="ListeParagraf"/>
              <w:spacing w:line="240" w:lineRule="atLeast"/>
              <w:ind w:left="0"/>
              <w:rPr>
                <w:rFonts w:ascii="Arial" w:hAnsi="Arial" w:cs="Arial"/>
                <w:sz w:val="18"/>
                <w:szCs w:val="18"/>
              </w:rPr>
            </w:pPr>
          </w:p>
          <w:p w14:paraId="5F5A4F34" w14:textId="77777777" w:rsidR="00A17F39" w:rsidRDefault="00A17F39" w:rsidP="00F31D75">
            <w:pPr>
              <w:pStyle w:val="ListeParagraf"/>
              <w:spacing w:line="240" w:lineRule="atLeast"/>
              <w:ind w:left="0"/>
              <w:rPr>
                <w:rFonts w:ascii="Arial" w:hAnsi="Arial" w:cs="Arial"/>
                <w:sz w:val="18"/>
                <w:szCs w:val="18"/>
              </w:rPr>
            </w:pPr>
          </w:p>
          <w:p w14:paraId="269D6153" w14:textId="77777777" w:rsidR="00A17F39" w:rsidRDefault="00A17F39" w:rsidP="00F31D75">
            <w:pPr>
              <w:pStyle w:val="ListeParagraf"/>
              <w:spacing w:line="240" w:lineRule="atLeast"/>
              <w:ind w:left="0"/>
              <w:rPr>
                <w:rFonts w:ascii="Arial" w:hAnsi="Arial" w:cs="Arial"/>
                <w:sz w:val="18"/>
                <w:szCs w:val="18"/>
              </w:rPr>
            </w:pPr>
          </w:p>
          <w:p w14:paraId="7EAB620C" w14:textId="77777777" w:rsidR="00A17F39" w:rsidRDefault="00A17F39" w:rsidP="00F31D75">
            <w:pPr>
              <w:pStyle w:val="ListeParagraf"/>
              <w:spacing w:line="240" w:lineRule="atLeast"/>
              <w:ind w:left="0"/>
              <w:rPr>
                <w:rFonts w:ascii="Arial" w:hAnsi="Arial" w:cs="Arial"/>
                <w:sz w:val="18"/>
                <w:szCs w:val="18"/>
              </w:rPr>
            </w:pPr>
          </w:p>
          <w:p w14:paraId="0FDD6FB5" w14:textId="77777777" w:rsidR="00A17F39" w:rsidRPr="00B32B0D" w:rsidRDefault="00A17F39" w:rsidP="00F31D75">
            <w:pPr>
              <w:pStyle w:val="ListeParagraf"/>
              <w:spacing w:line="240" w:lineRule="atLeast"/>
              <w:ind w:left="0"/>
              <w:rPr>
                <w:rFonts w:ascii="Arial" w:hAnsi="Arial" w:cs="Arial"/>
                <w:sz w:val="18"/>
                <w:szCs w:val="18"/>
              </w:rPr>
            </w:pPr>
          </w:p>
          <w:p w14:paraId="3D132448" w14:textId="77777777" w:rsidR="00A17F39" w:rsidRPr="00B32B0D" w:rsidRDefault="00A17F39" w:rsidP="00F31D75">
            <w:pPr>
              <w:pStyle w:val="ListeParagraf"/>
              <w:spacing w:line="240" w:lineRule="atLeast"/>
              <w:ind w:left="0"/>
              <w:rPr>
                <w:rFonts w:ascii="Arial" w:hAnsi="Arial" w:cs="Arial"/>
                <w:sz w:val="18"/>
                <w:szCs w:val="18"/>
              </w:rPr>
            </w:pPr>
          </w:p>
        </w:tc>
        <w:tc>
          <w:tcPr>
            <w:tcW w:w="2287" w:type="pct"/>
            <w:gridSpan w:val="2"/>
          </w:tcPr>
          <w:p w14:paraId="2263BA78" w14:textId="77777777" w:rsidR="00A17F39" w:rsidRPr="00B32B0D" w:rsidRDefault="00A17F39" w:rsidP="00F31D75">
            <w:pPr>
              <w:pStyle w:val="ListeParagraf"/>
              <w:spacing w:line="240" w:lineRule="atLeast"/>
              <w:ind w:left="0"/>
              <w:rPr>
                <w:rFonts w:ascii="Arial" w:hAnsi="Arial" w:cs="Arial"/>
                <w:sz w:val="18"/>
                <w:szCs w:val="18"/>
              </w:rPr>
            </w:pPr>
          </w:p>
        </w:tc>
      </w:tr>
      <w:tr w:rsidR="00A17F39" w:rsidRPr="00B32B0D" w14:paraId="12500FF1" w14:textId="77777777" w:rsidTr="00F31D75">
        <w:trPr>
          <w:trHeight w:val="725"/>
        </w:trPr>
        <w:tc>
          <w:tcPr>
            <w:tcW w:w="2713" w:type="pct"/>
          </w:tcPr>
          <w:p w14:paraId="6E4BED7A" w14:textId="77777777" w:rsidR="00A17F39" w:rsidRPr="00B32B0D" w:rsidRDefault="00A17F39" w:rsidP="00F31D75">
            <w:pPr>
              <w:pStyle w:val="ListeParagraf"/>
              <w:spacing w:line="240" w:lineRule="atLeast"/>
              <w:ind w:left="0"/>
              <w:rPr>
                <w:rFonts w:ascii="Arial" w:hAnsi="Arial" w:cs="Arial"/>
                <w:sz w:val="18"/>
                <w:szCs w:val="18"/>
              </w:rPr>
            </w:pPr>
            <w:r w:rsidRPr="00B32B0D">
              <w:rPr>
                <w:rFonts w:ascii="Arial" w:hAnsi="Arial" w:cs="Arial"/>
                <w:sz w:val="18"/>
                <w:szCs w:val="18"/>
              </w:rPr>
              <w:t>Documents Submitted with Change Notification Form</w:t>
            </w:r>
          </w:p>
          <w:p w14:paraId="71E26245" w14:textId="77777777" w:rsidR="00A17F39" w:rsidRPr="00B32B0D" w:rsidDel="00985633" w:rsidRDefault="00A17F39" w:rsidP="00F31D75">
            <w:pPr>
              <w:pStyle w:val="ListeParagraf"/>
              <w:spacing w:line="240" w:lineRule="atLeast"/>
              <w:ind w:left="0"/>
              <w:rPr>
                <w:rFonts w:ascii="Arial" w:hAnsi="Arial" w:cs="Arial"/>
                <w:sz w:val="18"/>
                <w:szCs w:val="18"/>
              </w:rPr>
            </w:pPr>
          </w:p>
        </w:tc>
        <w:tc>
          <w:tcPr>
            <w:tcW w:w="2287" w:type="pct"/>
            <w:gridSpan w:val="2"/>
          </w:tcPr>
          <w:p w14:paraId="14E0E223" w14:textId="77777777" w:rsidR="00A17F39" w:rsidRPr="00B32B0D" w:rsidRDefault="00A17F39" w:rsidP="00F31D75">
            <w:pPr>
              <w:pStyle w:val="ListeParagraf"/>
              <w:spacing w:line="240" w:lineRule="atLeast"/>
              <w:ind w:left="0"/>
              <w:rPr>
                <w:rFonts w:ascii="Arial" w:hAnsi="Arial" w:cs="Arial"/>
                <w:sz w:val="18"/>
                <w:szCs w:val="18"/>
              </w:rPr>
            </w:pPr>
          </w:p>
        </w:tc>
      </w:tr>
      <w:tr w:rsidR="00A17F39" w:rsidRPr="00B32B0D" w14:paraId="4AA00A27" w14:textId="77777777" w:rsidTr="00F31D75">
        <w:trPr>
          <w:trHeight w:val="486"/>
        </w:trPr>
        <w:tc>
          <w:tcPr>
            <w:tcW w:w="2713" w:type="pct"/>
          </w:tcPr>
          <w:p w14:paraId="24803F02" w14:textId="77777777" w:rsidR="00A17F39" w:rsidRPr="00B32B0D" w:rsidRDefault="00A17F39" w:rsidP="00F31D75">
            <w:pPr>
              <w:pStyle w:val="ListeParagraf"/>
              <w:spacing w:line="240" w:lineRule="atLeast"/>
              <w:ind w:left="0"/>
              <w:rPr>
                <w:rFonts w:ascii="Arial" w:hAnsi="Arial" w:cs="Arial"/>
                <w:sz w:val="18"/>
                <w:szCs w:val="18"/>
              </w:rPr>
            </w:pPr>
            <w:r w:rsidRPr="00B32B0D">
              <w:rPr>
                <w:rFonts w:ascii="Arial" w:hAnsi="Arial" w:cs="Arial"/>
                <w:sz w:val="18"/>
                <w:szCs w:val="18"/>
              </w:rPr>
              <w:t>Name of the Staff Notifying the Change</w:t>
            </w:r>
          </w:p>
          <w:p w14:paraId="66FDFAE1" w14:textId="77777777" w:rsidR="00A17F39" w:rsidRPr="00B32B0D" w:rsidRDefault="00A17F39" w:rsidP="00F31D75">
            <w:pPr>
              <w:pStyle w:val="ListeParagraf"/>
              <w:spacing w:line="240" w:lineRule="atLeast"/>
              <w:ind w:left="0"/>
              <w:rPr>
                <w:rFonts w:ascii="Arial" w:hAnsi="Arial" w:cs="Arial"/>
                <w:sz w:val="18"/>
                <w:szCs w:val="18"/>
              </w:rPr>
            </w:pPr>
          </w:p>
        </w:tc>
        <w:tc>
          <w:tcPr>
            <w:tcW w:w="2287" w:type="pct"/>
            <w:gridSpan w:val="2"/>
          </w:tcPr>
          <w:p w14:paraId="388E6AB2" w14:textId="77777777" w:rsidR="00A17F39" w:rsidRPr="00B32B0D" w:rsidRDefault="00A17F39" w:rsidP="00F31D75">
            <w:pPr>
              <w:pStyle w:val="ListeParagraf"/>
              <w:spacing w:line="240" w:lineRule="atLeast"/>
              <w:ind w:left="0"/>
              <w:rPr>
                <w:rFonts w:ascii="Arial" w:hAnsi="Arial" w:cs="Arial"/>
                <w:sz w:val="18"/>
                <w:szCs w:val="18"/>
              </w:rPr>
            </w:pPr>
          </w:p>
        </w:tc>
      </w:tr>
      <w:tr w:rsidR="00A17F39" w:rsidRPr="00B32B0D" w14:paraId="6ADC8913" w14:textId="77777777" w:rsidTr="00F31D75">
        <w:trPr>
          <w:trHeight w:val="486"/>
        </w:trPr>
        <w:tc>
          <w:tcPr>
            <w:tcW w:w="2713" w:type="pct"/>
          </w:tcPr>
          <w:p w14:paraId="78B24BB0" w14:textId="77777777" w:rsidR="00A17F39" w:rsidRPr="00B32B0D" w:rsidRDefault="00A17F39" w:rsidP="00F31D75">
            <w:pPr>
              <w:pStyle w:val="ListeParagraf"/>
              <w:spacing w:line="240" w:lineRule="atLeast"/>
              <w:ind w:left="0"/>
              <w:rPr>
                <w:rFonts w:ascii="Arial" w:hAnsi="Arial" w:cs="Arial"/>
                <w:sz w:val="18"/>
                <w:szCs w:val="18"/>
              </w:rPr>
            </w:pPr>
            <w:r w:rsidRPr="00B32B0D">
              <w:rPr>
                <w:rFonts w:ascii="Arial" w:hAnsi="Arial" w:cs="Arial"/>
                <w:sz w:val="18"/>
                <w:szCs w:val="18"/>
              </w:rPr>
              <w:t>Position of the Staff Notifying the Change</w:t>
            </w:r>
          </w:p>
          <w:p w14:paraId="6B0E90C0" w14:textId="77777777" w:rsidR="00A17F39" w:rsidRPr="00B32B0D" w:rsidRDefault="00A17F39" w:rsidP="00F31D75">
            <w:pPr>
              <w:pStyle w:val="ListeParagraf"/>
              <w:spacing w:line="240" w:lineRule="atLeast"/>
              <w:ind w:left="0"/>
              <w:rPr>
                <w:rFonts w:ascii="Arial" w:hAnsi="Arial" w:cs="Arial"/>
                <w:sz w:val="18"/>
                <w:szCs w:val="18"/>
              </w:rPr>
            </w:pPr>
          </w:p>
        </w:tc>
        <w:tc>
          <w:tcPr>
            <w:tcW w:w="2287" w:type="pct"/>
            <w:gridSpan w:val="2"/>
          </w:tcPr>
          <w:p w14:paraId="28D412A8" w14:textId="77777777" w:rsidR="00A17F39" w:rsidRPr="00B32B0D" w:rsidRDefault="00A17F39" w:rsidP="00F31D75">
            <w:pPr>
              <w:pStyle w:val="ListeParagraf"/>
              <w:spacing w:line="240" w:lineRule="atLeast"/>
              <w:ind w:left="0"/>
              <w:rPr>
                <w:rFonts w:ascii="Arial" w:hAnsi="Arial" w:cs="Arial"/>
                <w:sz w:val="18"/>
                <w:szCs w:val="18"/>
              </w:rPr>
            </w:pPr>
          </w:p>
        </w:tc>
      </w:tr>
      <w:tr w:rsidR="00A17F39" w:rsidRPr="00B32B0D" w14:paraId="3B45A32A" w14:textId="77777777" w:rsidTr="00F31D75">
        <w:trPr>
          <w:trHeight w:val="478"/>
        </w:trPr>
        <w:tc>
          <w:tcPr>
            <w:tcW w:w="2713" w:type="pct"/>
          </w:tcPr>
          <w:p w14:paraId="29839A23" w14:textId="77777777" w:rsidR="00A17F39" w:rsidRPr="00B32B0D" w:rsidRDefault="00A17F39" w:rsidP="00F31D75">
            <w:pPr>
              <w:pStyle w:val="ListeParagraf"/>
              <w:spacing w:line="240" w:lineRule="atLeast"/>
              <w:ind w:left="0"/>
              <w:rPr>
                <w:rFonts w:ascii="Arial" w:hAnsi="Arial" w:cs="Arial"/>
                <w:sz w:val="18"/>
                <w:szCs w:val="18"/>
              </w:rPr>
            </w:pPr>
            <w:r w:rsidRPr="00B32B0D">
              <w:rPr>
                <w:rFonts w:ascii="Arial" w:hAnsi="Arial" w:cs="Arial"/>
                <w:sz w:val="18"/>
                <w:szCs w:val="18"/>
              </w:rPr>
              <w:t>Signature</w:t>
            </w:r>
          </w:p>
          <w:p w14:paraId="1D636633" w14:textId="77777777" w:rsidR="00A17F39" w:rsidRDefault="00A17F39" w:rsidP="00F31D75">
            <w:pPr>
              <w:pStyle w:val="ListeParagraf"/>
              <w:spacing w:line="240" w:lineRule="atLeast"/>
              <w:ind w:left="0"/>
              <w:rPr>
                <w:rFonts w:ascii="Arial" w:hAnsi="Arial" w:cs="Arial"/>
                <w:sz w:val="18"/>
                <w:szCs w:val="18"/>
              </w:rPr>
            </w:pPr>
          </w:p>
          <w:p w14:paraId="38BCEA7C" w14:textId="77777777" w:rsidR="00061308" w:rsidRPr="00B32B0D" w:rsidRDefault="00061308" w:rsidP="00F31D75">
            <w:pPr>
              <w:pStyle w:val="ListeParagraf"/>
              <w:spacing w:line="240" w:lineRule="atLeast"/>
              <w:ind w:left="0"/>
              <w:rPr>
                <w:rFonts w:ascii="Arial" w:hAnsi="Arial" w:cs="Arial"/>
                <w:sz w:val="18"/>
                <w:szCs w:val="18"/>
              </w:rPr>
            </w:pPr>
          </w:p>
        </w:tc>
        <w:tc>
          <w:tcPr>
            <w:tcW w:w="2287" w:type="pct"/>
            <w:gridSpan w:val="2"/>
          </w:tcPr>
          <w:p w14:paraId="427C729C" w14:textId="77777777" w:rsidR="00A17F39" w:rsidRPr="00B32B0D" w:rsidRDefault="00A17F39" w:rsidP="00F31D75">
            <w:pPr>
              <w:pStyle w:val="ListeParagraf"/>
              <w:spacing w:line="240" w:lineRule="atLeast"/>
              <w:ind w:left="0"/>
              <w:rPr>
                <w:rFonts w:ascii="Arial" w:hAnsi="Arial" w:cs="Arial"/>
                <w:sz w:val="18"/>
                <w:szCs w:val="18"/>
              </w:rPr>
            </w:pPr>
          </w:p>
        </w:tc>
      </w:tr>
    </w:tbl>
    <w:p w14:paraId="40824526" w14:textId="77777777" w:rsidR="00266D2E" w:rsidRDefault="00266D2E">
      <w:pPr>
        <w:spacing w:after="160" w:line="259" w:lineRule="auto"/>
        <w:rPr>
          <w:rFonts w:ascii="Arial" w:hAnsi="Arial" w:cs="Arial"/>
          <w:b/>
          <w:bCs/>
        </w:rPr>
        <w:sectPr w:rsidR="00266D2E" w:rsidSect="00D12949">
          <w:footerReference w:type="even" r:id="rId55"/>
          <w:footerReference w:type="default" r:id="rId56"/>
          <w:footerReference w:type="first" r:id="rId57"/>
          <w:pgSz w:w="11906" w:h="16838" w:code="9"/>
          <w:pgMar w:top="1417" w:right="1417" w:bottom="1417" w:left="1417" w:header="708" w:footer="708" w:gutter="0"/>
          <w:cols w:space="708"/>
          <w:docGrid w:linePitch="360"/>
        </w:sectPr>
      </w:pPr>
    </w:p>
    <w:p w14:paraId="60A38B7C" w14:textId="705C2774" w:rsidR="00266D2E" w:rsidRDefault="00266D2E" w:rsidP="00266D2E">
      <w:pPr>
        <w:pStyle w:val="Balk2"/>
        <w:ind w:left="0"/>
      </w:pPr>
      <w:bookmarkStart w:id="26" w:name="_Ref192734546"/>
      <w:r w:rsidRPr="00FC77CD">
        <w:t>Appendix-</w:t>
      </w:r>
      <w:r w:rsidR="003A5E14">
        <w:t>11</w:t>
      </w:r>
      <w:r w:rsidRPr="00FC77CD">
        <w:t xml:space="preserve">. </w:t>
      </w:r>
      <w:r>
        <w:t xml:space="preserve"> </w:t>
      </w:r>
      <w:r w:rsidRPr="005C5104">
        <w:t>Emissions and Environmental Noise Calculations</w:t>
      </w:r>
      <w:bookmarkEnd w:id="26"/>
    </w:p>
    <w:p w14:paraId="7D2AF53A" w14:textId="77777777" w:rsidR="00266D2E" w:rsidRPr="00A46C3E" w:rsidRDefault="00266D2E" w:rsidP="00266D2E"/>
    <w:p w14:paraId="740EA276" w14:textId="77777777" w:rsidR="00266D2E" w:rsidRPr="00B21FFC" w:rsidRDefault="00266D2E" w:rsidP="00266D2E">
      <w:pPr>
        <w:spacing w:after="240"/>
        <w:rPr>
          <w:rFonts w:ascii="Arial" w:hAnsi="Arial" w:cs="Arial"/>
          <w:b/>
          <w:bCs/>
          <w:i/>
          <w:iCs/>
          <w:sz w:val="18"/>
          <w:szCs w:val="18"/>
          <w:lang w:val="en-GB"/>
        </w:rPr>
      </w:pPr>
      <w:r w:rsidRPr="00B21FFC">
        <w:rPr>
          <w:rFonts w:ascii="Arial" w:hAnsi="Arial" w:cs="Arial"/>
          <w:b/>
          <w:bCs/>
          <w:i/>
          <w:iCs/>
          <w:sz w:val="18"/>
          <w:szCs w:val="18"/>
          <w:lang w:val="en-GB"/>
        </w:rPr>
        <w:t>Air Quality/Emission</w:t>
      </w:r>
    </w:p>
    <w:p w14:paraId="707B7463" w14:textId="77777777" w:rsidR="00266D2E" w:rsidRPr="00AB6D43" w:rsidRDefault="00266D2E" w:rsidP="00266D2E">
      <w:pPr>
        <w:spacing w:after="240"/>
        <w:jc w:val="both"/>
        <w:rPr>
          <w:rFonts w:ascii="Arial" w:hAnsi="Arial" w:cs="Arial"/>
          <w:sz w:val="18"/>
          <w:szCs w:val="18"/>
          <w:lang w:val="en-GB"/>
        </w:rPr>
      </w:pPr>
      <w:r w:rsidRPr="00AB6D43">
        <w:rPr>
          <w:rFonts w:ascii="Arial" w:hAnsi="Arial" w:cs="Arial"/>
          <w:sz w:val="18"/>
          <w:szCs w:val="18"/>
          <w:lang w:val="en-GB"/>
        </w:rPr>
        <w:t>Air pollution will mainly originate from dust emissions and exhaust emissions as well as Greenhouse Gas (GHG) emissions. Considering the location of the sub-project area, sensitive receptors are not expected to be affected. During the construction phase of the sub-project, the impacts on air quality will mainly originate from dust, exhaust and greenhouse gas emissions:</w:t>
      </w:r>
    </w:p>
    <w:p w14:paraId="4B2CECFB" w14:textId="77777777" w:rsidR="00266D2E" w:rsidRPr="00AB6D43" w:rsidRDefault="00266D2E" w:rsidP="00266D2E">
      <w:pPr>
        <w:spacing w:after="240" w:line="276" w:lineRule="auto"/>
        <w:jc w:val="both"/>
        <w:rPr>
          <w:rFonts w:ascii="Arial" w:hAnsi="Arial" w:cs="Arial"/>
          <w:sz w:val="18"/>
          <w:szCs w:val="18"/>
          <w:lang w:val="en-GB" w:eastAsia="x-none"/>
        </w:rPr>
      </w:pPr>
      <w:r w:rsidRPr="00AB6D43">
        <w:rPr>
          <w:rFonts w:ascii="Arial" w:hAnsi="Arial" w:cs="Arial"/>
          <w:sz w:val="18"/>
          <w:szCs w:val="18"/>
          <w:lang w:val="en-GB" w:eastAsia="x-none"/>
        </w:rPr>
        <w:t>• Dust emissions during site preparation, excavation, filling and compaction works carried out for construction works.</w:t>
      </w:r>
    </w:p>
    <w:p w14:paraId="158C2C22" w14:textId="77777777" w:rsidR="00266D2E" w:rsidRPr="00AB6D43" w:rsidRDefault="00266D2E" w:rsidP="00266D2E">
      <w:pPr>
        <w:spacing w:after="240" w:line="276" w:lineRule="auto"/>
        <w:jc w:val="both"/>
        <w:rPr>
          <w:rFonts w:ascii="Arial" w:hAnsi="Arial" w:cs="Arial"/>
          <w:sz w:val="18"/>
          <w:szCs w:val="18"/>
          <w:lang w:val="en-GB" w:eastAsia="x-none"/>
        </w:rPr>
      </w:pPr>
      <w:r w:rsidRPr="00AB6D43">
        <w:rPr>
          <w:rFonts w:ascii="Arial" w:hAnsi="Arial" w:cs="Arial"/>
          <w:sz w:val="18"/>
          <w:szCs w:val="18"/>
          <w:lang w:val="en-GB" w:eastAsia="x-none"/>
        </w:rPr>
        <w:t>• Dust emissions from vehicle movements for transporting various construction materials to the project site.</w:t>
      </w:r>
    </w:p>
    <w:p w14:paraId="3D85CAC0" w14:textId="77777777" w:rsidR="00266D2E" w:rsidRPr="00AB6D43" w:rsidRDefault="00266D2E" w:rsidP="00266D2E">
      <w:pPr>
        <w:spacing w:after="240" w:line="276" w:lineRule="auto"/>
        <w:jc w:val="both"/>
        <w:rPr>
          <w:rFonts w:ascii="Arial" w:hAnsi="Arial" w:cs="Arial"/>
          <w:sz w:val="18"/>
          <w:szCs w:val="18"/>
          <w:lang w:val="en-GB" w:eastAsia="x-none"/>
        </w:rPr>
      </w:pPr>
      <w:r w:rsidRPr="00AB6D43">
        <w:rPr>
          <w:rFonts w:ascii="Arial" w:hAnsi="Arial" w:cs="Arial"/>
          <w:sz w:val="18"/>
          <w:szCs w:val="18"/>
          <w:lang w:val="en-GB" w:eastAsia="x-none"/>
        </w:rPr>
        <w:t>• Exhaust emissions from vehicles used in construction activities.</w:t>
      </w:r>
    </w:p>
    <w:p w14:paraId="50BFFCA5" w14:textId="77777777" w:rsidR="00266D2E" w:rsidRPr="00AB6D43" w:rsidRDefault="00266D2E" w:rsidP="00266D2E">
      <w:pPr>
        <w:spacing w:after="240" w:line="276" w:lineRule="auto"/>
        <w:jc w:val="both"/>
        <w:rPr>
          <w:rFonts w:ascii="Arial" w:hAnsi="Arial" w:cs="Arial"/>
          <w:sz w:val="18"/>
          <w:szCs w:val="18"/>
          <w:lang w:val="en-GB" w:eastAsia="x-none"/>
        </w:rPr>
      </w:pPr>
      <w:r w:rsidRPr="00AB6D43">
        <w:rPr>
          <w:rFonts w:ascii="Arial" w:hAnsi="Arial" w:cs="Arial"/>
          <w:sz w:val="18"/>
          <w:szCs w:val="18"/>
          <w:lang w:val="en-GB" w:eastAsia="x-none"/>
        </w:rPr>
        <w:t>• Greenhouse gas emissions from small amounts of vehicles and machinery.</w:t>
      </w:r>
    </w:p>
    <w:p w14:paraId="704C180F" w14:textId="77777777" w:rsidR="00266D2E" w:rsidRPr="00AB6D43" w:rsidRDefault="00266D2E" w:rsidP="00266D2E">
      <w:pPr>
        <w:spacing w:after="240"/>
        <w:jc w:val="both"/>
        <w:rPr>
          <w:rFonts w:ascii="Arial" w:hAnsi="Arial" w:cs="Arial"/>
          <w:sz w:val="18"/>
          <w:szCs w:val="18"/>
          <w:lang w:val="en-GB"/>
        </w:rPr>
      </w:pPr>
      <w:r w:rsidRPr="00AB6D43">
        <w:rPr>
          <w:rFonts w:ascii="Arial" w:hAnsi="Arial" w:cs="Arial"/>
          <w:sz w:val="18"/>
          <w:szCs w:val="18"/>
          <w:lang w:val="en-GB"/>
        </w:rPr>
        <w:t>Since a limited number of equipment and machinery will be operating on the sites, these air quality impacts will be limited to the area and in the short term. In addition, the recycling wastewater distribution network will follow the cadastral roads and the construction will be carried out in stages. Therefore, the receivers will be limited to those located near the construction sites.</w:t>
      </w:r>
    </w:p>
    <w:p w14:paraId="3243FAA6" w14:textId="77777777" w:rsidR="00266D2E" w:rsidRPr="00AB6D43" w:rsidRDefault="00266D2E" w:rsidP="00266D2E">
      <w:pPr>
        <w:spacing w:after="240"/>
        <w:ind w:left="708"/>
        <w:rPr>
          <w:rFonts w:ascii="Arial" w:hAnsi="Arial" w:cs="Arial"/>
          <w:i/>
          <w:iCs/>
          <w:sz w:val="18"/>
          <w:szCs w:val="18"/>
        </w:rPr>
      </w:pPr>
      <w:r w:rsidRPr="00AB6D43">
        <w:rPr>
          <w:rFonts w:ascii="Arial" w:hAnsi="Arial" w:cs="Arial"/>
          <w:i/>
          <w:iCs/>
          <w:sz w:val="18"/>
          <w:szCs w:val="18"/>
        </w:rPr>
        <w:t>Calculation of dust emission topsoil stripping</w:t>
      </w:r>
    </w:p>
    <w:p w14:paraId="74F38E3D" w14:textId="77777777" w:rsidR="00266D2E" w:rsidRPr="00AB6D43" w:rsidRDefault="00266D2E" w:rsidP="00266D2E">
      <w:pPr>
        <w:spacing w:after="240"/>
        <w:jc w:val="both"/>
        <w:rPr>
          <w:rFonts w:ascii="Arial" w:hAnsi="Arial" w:cs="Arial"/>
          <w:sz w:val="18"/>
          <w:szCs w:val="18"/>
          <w:lang w:val="en-GB"/>
        </w:rPr>
      </w:pPr>
      <w:r w:rsidRPr="00AB6D43">
        <w:rPr>
          <w:rFonts w:ascii="Arial" w:hAnsi="Arial" w:cs="Arial"/>
          <w:sz w:val="18"/>
          <w:szCs w:val="18"/>
          <w:lang w:val="en-GB"/>
        </w:rPr>
        <w:t>In the calculation of the dust emissions to be generated, the emission factors given in Table 2.7 of the “Regulation on Control of Industrial Air Pollution” (Amended Table: RG-20.12.2014-29211) published in the Official Gazette dated 03.07.2009 and numbered 27277 were used and the results were evaluated within the framework of the same regulation.</w:t>
      </w:r>
    </w:p>
    <w:p w14:paraId="3EA4B57E" w14:textId="77777777" w:rsidR="00266D2E" w:rsidRPr="00AB6D43" w:rsidRDefault="00266D2E" w:rsidP="00266D2E">
      <w:pPr>
        <w:spacing w:after="240"/>
        <w:jc w:val="both"/>
        <w:rPr>
          <w:rFonts w:ascii="Arial" w:hAnsi="Arial" w:cs="Arial"/>
          <w:sz w:val="18"/>
          <w:szCs w:val="18"/>
          <w:lang w:val="en-GB"/>
        </w:rPr>
      </w:pPr>
      <w:r w:rsidRPr="00AB6D43">
        <w:rPr>
          <w:rFonts w:ascii="Arial" w:hAnsi="Arial" w:cs="Arial"/>
          <w:sz w:val="18"/>
          <w:szCs w:val="18"/>
          <w:lang w:val="en-GB"/>
        </w:rPr>
        <w:t>The calculations were made using both “uncontrolled” emission factors, considering that the most adverse conditions could occur during dust formation, and “controlled” emission factors, assuming that the necessary control measures were taken.</w:t>
      </w:r>
    </w:p>
    <w:p w14:paraId="4FD37C03" w14:textId="0DAFFE19" w:rsidR="00266D2E" w:rsidRPr="00AB6D43" w:rsidRDefault="00266D2E" w:rsidP="00266D2E">
      <w:pPr>
        <w:spacing w:after="240"/>
        <w:jc w:val="both"/>
        <w:rPr>
          <w:rFonts w:ascii="Arial" w:hAnsi="Arial" w:cs="Arial"/>
          <w:sz w:val="18"/>
          <w:szCs w:val="18"/>
          <w:lang w:val="en-GB"/>
        </w:rPr>
      </w:pPr>
      <w:r w:rsidRPr="00AB6D43">
        <w:rPr>
          <w:rFonts w:ascii="Arial" w:hAnsi="Arial" w:cs="Arial"/>
          <w:sz w:val="18"/>
          <w:szCs w:val="18"/>
          <w:lang w:val="en-GB"/>
        </w:rPr>
        <w:t xml:space="preserve">The area where the SPP project site will be established is </w:t>
      </w:r>
      <w:r w:rsidR="00697862">
        <w:rPr>
          <w:rFonts w:ascii="Arial" w:hAnsi="Arial" w:cs="Arial"/>
          <w:sz w:val="18"/>
          <w:szCs w:val="18"/>
          <w:lang w:val="en-GB"/>
        </w:rPr>
        <w:t>4.650</w:t>
      </w:r>
      <w:r w:rsidRPr="00AB6D43">
        <w:rPr>
          <w:rFonts w:ascii="Arial" w:hAnsi="Arial" w:cs="Arial"/>
          <w:sz w:val="18"/>
          <w:szCs w:val="18"/>
          <w:lang w:val="en-GB"/>
        </w:rPr>
        <w:t xml:space="preserve"> m</w:t>
      </w:r>
      <w:r w:rsidRPr="00AB6D43">
        <w:rPr>
          <w:rFonts w:ascii="Arial" w:hAnsi="Arial" w:cs="Arial"/>
          <w:sz w:val="18"/>
          <w:szCs w:val="18"/>
          <w:vertAlign w:val="superscript"/>
          <w:lang w:val="en-GB"/>
        </w:rPr>
        <w:t>2</w:t>
      </w:r>
      <w:r w:rsidRPr="00AB6D43">
        <w:rPr>
          <w:rFonts w:ascii="Arial" w:hAnsi="Arial" w:cs="Arial"/>
          <w:sz w:val="18"/>
          <w:szCs w:val="18"/>
          <w:lang w:val="en-GB"/>
        </w:rPr>
        <w:t xml:space="preserve">. In this area, 10 cm topsoil stripping will be used to strip </w:t>
      </w:r>
      <w:r w:rsidR="00697862">
        <w:rPr>
          <w:rFonts w:ascii="Arial" w:hAnsi="Arial" w:cs="Arial"/>
          <w:sz w:val="18"/>
          <w:szCs w:val="18"/>
          <w:lang w:val="en-GB"/>
        </w:rPr>
        <w:t xml:space="preserve">465 </w:t>
      </w:r>
      <w:r w:rsidRPr="00AB6D43">
        <w:rPr>
          <w:rFonts w:ascii="Arial" w:hAnsi="Arial" w:cs="Arial"/>
          <w:sz w:val="18"/>
          <w:szCs w:val="18"/>
          <w:lang w:val="en-GB"/>
        </w:rPr>
        <w:t>m</w:t>
      </w:r>
      <w:r w:rsidRPr="00AB6D43">
        <w:rPr>
          <w:rFonts w:ascii="Arial" w:hAnsi="Arial" w:cs="Arial"/>
          <w:sz w:val="18"/>
          <w:szCs w:val="18"/>
          <w:vertAlign w:val="superscript"/>
          <w:lang w:val="en-GB"/>
        </w:rPr>
        <w:t>3</w:t>
      </w:r>
      <w:r w:rsidRPr="00AB6D43">
        <w:rPr>
          <w:rFonts w:ascii="Arial" w:hAnsi="Arial" w:cs="Arial"/>
          <w:sz w:val="18"/>
          <w:szCs w:val="18"/>
          <w:lang w:val="en-GB"/>
        </w:rPr>
        <w:t xml:space="preserve"> of soil.</w:t>
      </w:r>
    </w:p>
    <w:p w14:paraId="7F4965BD" w14:textId="77777777" w:rsidR="00266D2E" w:rsidRPr="00AB6D43" w:rsidRDefault="00266D2E" w:rsidP="00266D2E">
      <w:pPr>
        <w:spacing w:after="240"/>
        <w:jc w:val="both"/>
        <w:rPr>
          <w:rFonts w:ascii="Arial" w:hAnsi="Arial" w:cs="Arial"/>
          <w:sz w:val="18"/>
          <w:szCs w:val="18"/>
          <w:lang w:val="en-GB"/>
        </w:rPr>
      </w:pPr>
      <w:r w:rsidRPr="00AB6D43">
        <w:rPr>
          <w:rFonts w:ascii="Arial" w:hAnsi="Arial" w:cs="Arial"/>
          <w:sz w:val="18"/>
          <w:szCs w:val="18"/>
          <w:lang w:val="en-GB"/>
        </w:rPr>
        <w:t>(Soil Bulk Density is taken as 1.6 tons/m</w:t>
      </w:r>
      <w:r w:rsidRPr="00AB6D43">
        <w:rPr>
          <w:rFonts w:ascii="Arial" w:hAnsi="Arial" w:cs="Arial"/>
          <w:sz w:val="18"/>
          <w:szCs w:val="18"/>
          <w:vertAlign w:val="superscript"/>
          <w:lang w:val="en-GB"/>
        </w:rPr>
        <w:t>3</w:t>
      </w:r>
      <w:r w:rsidRPr="00AB6D43">
        <w:rPr>
          <w:rFonts w:ascii="Arial" w:hAnsi="Arial" w:cs="Arial"/>
          <w:sz w:val="18"/>
          <w:szCs w:val="18"/>
          <w:lang w:val="en-GB"/>
        </w:rPr>
        <w:t>)</w:t>
      </w:r>
      <w:r w:rsidRPr="00AB6D43">
        <w:rPr>
          <w:rStyle w:val="DipnotBavurusu"/>
          <w:rFonts w:ascii="Arial" w:hAnsi="Arial" w:cs="Arial"/>
          <w:sz w:val="18"/>
          <w:szCs w:val="18"/>
          <w:lang w:val="en-GB" w:eastAsia="x-none"/>
        </w:rPr>
        <w:t xml:space="preserve"> </w:t>
      </w:r>
      <w:r w:rsidRPr="00AB6D43">
        <w:rPr>
          <w:rStyle w:val="DipnotBavurusu"/>
          <w:rFonts w:ascii="Arial" w:hAnsi="Arial" w:cs="Arial"/>
          <w:sz w:val="18"/>
          <w:szCs w:val="18"/>
          <w:lang w:val="en-GB" w:eastAsia="x-none"/>
        </w:rPr>
        <w:footnoteReference w:id="4"/>
      </w:r>
    </w:p>
    <w:p w14:paraId="3DD0FE05" w14:textId="06500152" w:rsidR="00266D2E" w:rsidRPr="00AB6D43" w:rsidRDefault="00697862" w:rsidP="00266D2E">
      <w:pPr>
        <w:spacing w:after="240"/>
        <w:jc w:val="both"/>
        <w:rPr>
          <w:rFonts w:ascii="Arial" w:hAnsi="Arial" w:cs="Arial"/>
          <w:sz w:val="18"/>
          <w:szCs w:val="18"/>
          <w:lang w:val="en-GB"/>
        </w:rPr>
      </w:pPr>
      <w:r>
        <w:rPr>
          <w:rFonts w:ascii="Arial" w:hAnsi="Arial" w:cs="Arial"/>
          <w:sz w:val="18"/>
          <w:szCs w:val="18"/>
          <w:lang w:val="en-GB"/>
        </w:rPr>
        <w:t>465</w:t>
      </w:r>
      <w:r w:rsidR="00266D2E" w:rsidRPr="00AB6D43">
        <w:rPr>
          <w:rFonts w:ascii="Arial" w:hAnsi="Arial" w:cs="Arial"/>
          <w:sz w:val="18"/>
          <w:szCs w:val="18"/>
          <w:lang w:val="en-GB"/>
        </w:rPr>
        <w:t xml:space="preserve"> m</w:t>
      </w:r>
      <w:r w:rsidR="00266D2E" w:rsidRPr="00AB6D43">
        <w:rPr>
          <w:rFonts w:ascii="Arial" w:hAnsi="Arial" w:cs="Arial"/>
          <w:sz w:val="18"/>
          <w:szCs w:val="18"/>
          <w:vertAlign w:val="superscript"/>
          <w:lang w:val="en-GB"/>
        </w:rPr>
        <w:t>3</w:t>
      </w:r>
      <w:r w:rsidR="00266D2E" w:rsidRPr="00AB6D43">
        <w:rPr>
          <w:rFonts w:ascii="Arial" w:hAnsi="Arial" w:cs="Arial"/>
          <w:sz w:val="18"/>
          <w:szCs w:val="18"/>
          <w:lang w:val="en-GB"/>
        </w:rPr>
        <w:t>* 1.6 tons/m</w:t>
      </w:r>
      <w:r w:rsidR="00266D2E" w:rsidRPr="00063526">
        <w:rPr>
          <w:rFonts w:ascii="Arial" w:hAnsi="Arial" w:cs="Arial"/>
          <w:sz w:val="18"/>
          <w:szCs w:val="18"/>
          <w:vertAlign w:val="superscript"/>
          <w:lang w:val="en-GB"/>
        </w:rPr>
        <w:t>3</w:t>
      </w:r>
      <w:r w:rsidR="00266D2E" w:rsidRPr="00AB6D43">
        <w:rPr>
          <w:rFonts w:ascii="Arial" w:hAnsi="Arial" w:cs="Arial"/>
          <w:sz w:val="18"/>
          <w:szCs w:val="18"/>
          <w:lang w:val="en-GB"/>
        </w:rPr>
        <w:t>=</w:t>
      </w:r>
      <w:r>
        <w:rPr>
          <w:rFonts w:ascii="Arial" w:hAnsi="Arial" w:cs="Arial"/>
          <w:sz w:val="18"/>
          <w:szCs w:val="18"/>
          <w:lang w:val="en-GB"/>
        </w:rPr>
        <w:t>744</w:t>
      </w:r>
      <w:r w:rsidR="00266D2E" w:rsidRPr="00AB6D43">
        <w:rPr>
          <w:rFonts w:ascii="Arial" w:hAnsi="Arial" w:cs="Arial"/>
          <w:sz w:val="18"/>
          <w:szCs w:val="18"/>
          <w:lang w:val="en-GB"/>
        </w:rPr>
        <w:t xml:space="preserve"> tons</w:t>
      </w:r>
    </w:p>
    <w:p w14:paraId="15ADD11F" w14:textId="5F448432" w:rsidR="00266D2E" w:rsidRPr="00AB6D43" w:rsidRDefault="00266D2E" w:rsidP="00266D2E">
      <w:pPr>
        <w:spacing w:after="240"/>
        <w:jc w:val="both"/>
        <w:rPr>
          <w:rFonts w:ascii="Arial" w:hAnsi="Arial" w:cs="Arial"/>
          <w:sz w:val="18"/>
          <w:szCs w:val="18"/>
          <w:lang w:val="en-GB"/>
        </w:rPr>
      </w:pPr>
      <w:r w:rsidRPr="00AB6D43">
        <w:rPr>
          <w:rFonts w:ascii="Arial" w:hAnsi="Arial" w:cs="Arial"/>
          <w:sz w:val="18"/>
          <w:szCs w:val="18"/>
          <w:lang w:val="en-GB"/>
        </w:rPr>
        <w:t xml:space="preserve">Daily working time is planned as 8 hours. Excavation work is planned as </w:t>
      </w:r>
      <w:r w:rsidR="00697862">
        <w:rPr>
          <w:rFonts w:ascii="Arial" w:hAnsi="Arial" w:cs="Arial"/>
          <w:sz w:val="18"/>
          <w:szCs w:val="18"/>
          <w:lang w:val="en-GB"/>
        </w:rPr>
        <w:t>192</w:t>
      </w:r>
      <w:r w:rsidRPr="00AB6D43">
        <w:rPr>
          <w:rFonts w:ascii="Arial" w:hAnsi="Arial" w:cs="Arial"/>
          <w:sz w:val="18"/>
          <w:szCs w:val="18"/>
          <w:lang w:val="en-GB"/>
        </w:rPr>
        <w:t xml:space="preserve"> hours in total.</w:t>
      </w:r>
    </w:p>
    <w:p w14:paraId="483C5ACB" w14:textId="59D3B883" w:rsidR="00266D2E" w:rsidRPr="00AB6D43" w:rsidRDefault="00697862" w:rsidP="00266D2E">
      <w:pPr>
        <w:spacing w:after="240"/>
        <w:jc w:val="both"/>
        <w:rPr>
          <w:rFonts w:ascii="Arial" w:hAnsi="Arial" w:cs="Arial"/>
          <w:sz w:val="18"/>
          <w:szCs w:val="18"/>
          <w:lang w:val="en-GB"/>
        </w:rPr>
      </w:pPr>
      <w:r>
        <w:rPr>
          <w:rFonts w:ascii="Arial" w:hAnsi="Arial" w:cs="Arial"/>
          <w:sz w:val="18"/>
          <w:szCs w:val="18"/>
          <w:lang w:val="en-GB"/>
        </w:rPr>
        <w:t>744</w:t>
      </w:r>
      <w:r w:rsidR="00266D2E" w:rsidRPr="00AB6D43">
        <w:rPr>
          <w:rFonts w:ascii="Arial" w:hAnsi="Arial" w:cs="Arial"/>
          <w:sz w:val="18"/>
          <w:szCs w:val="18"/>
          <w:lang w:val="en-GB"/>
        </w:rPr>
        <w:t xml:space="preserve"> tons/</w:t>
      </w:r>
      <w:r>
        <w:rPr>
          <w:rFonts w:ascii="Arial" w:hAnsi="Arial" w:cs="Arial"/>
          <w:sz w:val="18"/>
          <w:szCs w:val="18"/>
          <w:lang w:val="en-GB"/>
        </w:rPr>
        <w:t xml:space="preserve">192 </w:t>
      </w:r>
      <w:r w:rsidR="00266D2E" w:rsidRPr="00AB6D43">
        <w:rPr>
          <w:rFonts w:ascii="Arial" w:hAnsi="Arial" w:cs="Arial"/>
          <w:sz w:val="18"/>
          <w:szCs w:val="18"/>
          <w:lang w:val="en-GB"/>
        </w:rPr>
        <w:t xml:space="preserve">hours= </w:t>
      </w:r>
      <w:r>
        <w:rPr>
          <w:rFonts w:ascii="Arial" w:hAnsi="Arial" w:cs="Arial"/>
          <w:sz w:val="18"/>
          <w:szCs w:val="18"/>
          <w:lang w:val="en-GB"/>
        </w:rPr>
        <w:t>3.9</w:t>
      </w:r>
      <w:r w:rsidR="00266D2E" w:rsidRPr="00AB6D43">
        <w:rPr>
          <w:rFonts w:ascii="Arial" w:hAnsi="Arial" w:cs="Arial"/>
          <w:sz w:val="18"/>
          <w:szCs w:val="18"/>
          <w:lang w:val="en-GB"/>
        </w:rPr>
        <w:t xml:space="preserve"> tons/h</w:t>
      </w:r>
    </w:p>
    <w:p w14:paraId="4E73F0FE" w14:textId="77777777" w:rsidR="00266D2E" w:rsidRPr="00AB6D43" w:rsidRDefault="00266D2E" w:rsidP="00266D2E">
      <w:pPr>
        <w:pStyle w:val="ResimYazs"/>
        <w:rPr>
          <w:rFonts w:ascii="Arial" w:hAnsi="Arial" w:cs="Arial"/>
        </w:rPr>
      </w:pPr>
      <w:bookmarkStart w:id="27" w:name="_Ref182481218"/>
      <w:bookmarkStart w:id="28" w:name="_Toc179807128"/>
      <w:bookmarkStart w:id="29" w:name="_Toc179864581"/>
      <w:bookmarkStart w:id="30" w:name="_Toc182295131"/>
      <w:bookmarkStart w:id="31" w:name="_Toc191946608"/>
      <w:r w:rsidRPr="00AB6D43">
        <w:rPr>
          <w:rFonts w:ascii="Arial" w:hAnsi="Arial" w:cs="Arial"/>
        </w:rPr>
        <w:t xml:space="preserve">Table </w:t>
      </w:r>
      <w:r w:rsidRPr="00AB6D43">
        <w:rPr>
          <w:rFonts w:ascii="Arial" w:hAnsi="Arial" w:cs="Arial"/>
        </w:rPr>
        <w:fldChar w:fldCharType="begin"/>
      </w:r>
      <w:r w:rsidRPr="00AB6D43">
        <w:rPr>
          <w:rFonts w:ascii="Arial" w:hAnsi="Arial" w:cs="Arial"/>
        </w:rPr>
        <w:instrText xml:space="preserve"> SEQ Table \* ARABIC </w:instrText>
      </w:r>
      <w:r w:rsidRPr="00AB6D43">
        <w:rPr>
          <w:rFonts w:ascii="Arial" w:hAnsi="Arial" w:cs="Arial"/>
        </w:rPr>
        <w:fldChar w:fldCharType="separate"/>
      </w:r>
      <w:r>
        <w:rPr>
          <w:rFonts w:ascii="Arial" w:hAnsi="Arial" w:cs="Arial"/>
          <w:noProof/>
        </w:rPr>
        <w:t>1</w:t>
      </w:r>
      <w:r w:rsidRPr="00AB6D43">
        <w:rPr>
          <w:rFonts w:ascii="Arial" w:hAnsi="Arial" w:cs="Arial"/>
        </w:rPr>
        <w:fldChar w:fldCharType="end"/>
      </w:r>
      <w:bookmarkEnd w:id="27"/>
      <w:r w:rsidRPr="00AB6D43">
        <w:rPr>
          <w:rFonts w:ascii="Arial" w:hAnsi="Arial" w:cs="Arial"/>
        </w:rPr>
        <w:t>. Control of Industrial Air Pollution</w:t>
      </w:r>
      <w:bookmarkEnd w:id="28"/>
      <w:bookmarkEnd w:id="29"/>
      <w:bookmarkEnd w:id="30"/>
      <w:bookmarkEnd w:id="31"/>
    </w:p>
    <w:tbl>
      <w:tblPr>
        <w:tblStyle w:val="TabloKlavuzu"/>
        <w:tblW w:w="0" w:type="auto"/>
        <w:tblLook w:val="04A0" w:firstRow="1" w:lastRow="0" w:firstColumn="1" w:lastColumn="0" w:noHBand="0" w:noVBand="1"/>
      </w:tblPr>
      <w:tblGrid>
        <w:gridCol w:w="1572"/>
        <w:gridCol w:w="2584"/>
        <w:gridCol w:w="2478"/>
        <w:gridCol w:w="2140"/>
      </w:tblGrid>
      <w:tr w:rsidR="00266D2E" w:rsidRPr="00AB6D43" w14:paraId="2357532F" w14:textId="77777777" w:rsidTr="00A45F70">
        <w:tc>
          <w:tcPr>
            <w:tcW w:w="1585" w:type="dxa"/>
            <w:shd w:val="clear" w:color="auto" w:fill="4472C4" w:themeFill="accent1"/>
          </w:tcPr>
          <w:p w14:paraId="50F1128B" w14:textId="77777777" w:rsidR="00266D2E" w:rsidRPr="00AB6D43" w:rsidRDefault="00266D2E" w:rsidP="00A45F70">
            <w:pPr>
              <w:rPr>
                <w:rFonts w:ascii="Arial" w:hAnsi="Arial" w:cs="Arial"/>
                <w:b/>
                <w:bCs/>
                <w:color w:val="FFFFFF" w:themeColor="background1"/>
                <w:sz w:val="18"/>
                <w:szCs w:val="18"/>
                <w:lang w:val="en-GB"/>
              </w:rPr>
            </w:pPr>
            <w:r w:rsidRPr="00AB6D43">
              <w:rPr>
                <w:rFonts w:ascii="Arial" w:hAnsi="Arial" w:cs="Arial"/>
                <w:b/>
                <w:bCs/>
                <w:color w:val="FFFFFF" w:themeColor="background1"/>
                <w:sz w:val="18"/>
                <w:szCs w:val="18"/>
                <w:lang w:val="en-GB"/>
              </w:rPr>
              <w:t>Sources</w:t>
            </w:r>
          </w:p>
        </w:tc>
        <w:tc>
          <w:tcPr>
            <w:tcW w:w="2789" w:type="dxa"/>
          </w:tcPr>
          <w:p w14:paraId="4B614945" w14:textId="77777777" w:rsidR="00266D2E" w:rsidRPr="00AB6D43" w:rsidRDefault="00266D2E" w:rsidP="00A45F70">
            <w:pPr>
              <w:rPr>
                <w:rFonts w:ascii="Arial" w:hAnsi="Arial" w:cs="Arial"/>
                <w:sz w:val="18"/>
                <w:szCs w:val="18"/>
                <w:lang w:val="en-GB"/>
              </w:rPr>
            </w:pPr>
            <w:r w:rsidRPr="00AB6D43">
              <w:rPr>
                <w:rFonts w:ascii="Arial" w:hAnsi="Arial" w:cs="Arial"/>
                <w:sz w:val="18"/>
                <w:szCs w:val="18"/>
                <w:lang w:val="en-GB"/>
              </w:rPr>
              <w:t>Uncontrolled</w:t>
            </w:r>
          </w:p>
        </w:tc>
        <w:tc>
          <w:tcPr>
            <w:tcW w:w="2695" w:type="dxa"/>
          </w:tcPr>
          <w:p w14:paraId="6E44AFAF" w14:textId="77777777" w:rsidR="00266D2E" w:rsidRPr="00AB6D43" w:rsidRDefault="00266D2E" w:rsidP="00A45F70">
            <w:pPr>
              <w:rPr>
                <w:rFonts w:ascii="Arial" w:hAnsi="Arial" w:cs="Arial"/>
                <w:sz w:val="18"/>
                <w:szCs w:val="18"/>
                <w:lang w:val="en-GB"/>
              </w:rPr>
            </w:pPr>
            <w:r w:rsidRPr="00AB6D43">
              <w:rPr>
                <w:rFonts w:ascii="Arial" w:hAnsi="Arial" w:cs="Arial"/>
                <w:sz w:val="18"/>
                <w:szCs w:val="18"/>
                <w:lang w:val="en-GB"/>
              </w:rPr>
              <w:t>Controlled</w:t>
            </w:r>
          </w:p>
        </w:tc>
        <w:tc>
          <w:tcPr>
            <w:tcW w:w="2327" w:type="dxa"/>
          </w:tcPr>
          <w:p w14:paraId="5C14C1B0" w14:textId="77777777" w:rsidR="00266D2E" w:rsidRPr="00AB6D43" w:rsidRDefault="00266D2E" w:rsidP="00A45F70">
            <w:pPr>
              <w:rPr>
                <w:rFonts w:ascii="Arial" w:hAnsi="Arial" w:cs="Arial"/>
                <w:sz w:val="18"/>
                <w:szCs w:val="18"/>
                <w:lang w:val="en-GB"/>
              </w:rPr>
            </w:pPr>
            <w:r w:rsidRPr="00AB6D43">
              <w:rPr>
                <w:rFonts w:ascii="Arial" w:hAnsi="Arial" w:cs="Arial"/>
                <w:sz w:val="18"/>
                <w:szCs w:val="18"/>
                <w:lang w:val="en-GB"/>
              </w:rPr>
              <w:t>Unit</w:t>
            </w:r>
          </w:p>
        </w:tc>
      </w:tr>
      <w:tr w:rsidR="00266D2E" w:rsidRPr="00AB6D43" w14:paraId="2806E3CD" w14:textId="77777777" w:rsidTr="00A45F70">
        <w:tc>
          <w:tcPr>
            <w:tcW w:w="1585" w:type="dxa"/>
            <w:shd w:val="clear" w:color="auto" w:fill="4472C4" w:themeFill="accent1"/>
          </w:tcPr>
          <w:p w14:paraId="681EE82C" w14:textId="77777777" w:rsidR="00266D2E" w:rsidRPr="00AB6D43" w:rsidRDefault="00266D2E" w:rsidP="00A45F70">
            <w:pPr>
              <w:rPr>
                <w:rFonts w:ascii="Arial" w:hAnsi="Arial" w:cs="Arial"/>
                <w:b/>
                <w:bCs/>
                <w:color w:val="FFFFFF" w:themeColor="background1"/>
                <w:sz w:val="18"/>
                <w:szCs w:val="18"/>
                <w:lang w:val="en-GB"/>
              </w:rPr>
            </w:pPr>
            <w:r w:rsidRPr="00AB6D43">
              <w:rPr>
                <w:rFonts w:ascii="Arial" w:hAnsi="Arial" w:cs="Arial"/>
                <w:b/>
                <w:bCs/>
                <w:color w:val="FFFFFF" w:themeColor="background1"/>
                <w:sz w:val="18"/>
                <w:szCs w:val="18"/>
                <w:lang w:val="en-GB"/>
              </w:rPr>
              <w:t>Removal</w:t>
            </w:r>
          </w:p>
        </w:tc>
        <w:tc>
          <w:tcPr>
            <w:tcW w:w="2789" w:type="dxa"/>
          </w:tcPr>
          <w:p w14:paraId="04BDBF5F" w14:textId="77777777" w:rsidR="00266D2E" w:rsidRPr="00AB6D43" w:rsidRDefault="00266D2E" w:rsidP="00A45F70">
            <w:pPr>
              <w:rPr>
                <w:rFonts w:ascii="Arial" w:hAnsi="Arial" w:cs="Arial"/>
                <w:sz w:val="18"/>
                <w:szCs w:val="18"/>
                <w:lang w:val="en-GB"/>
              </w:rPr>
            </w:pPr>
            <w:r w:rsidRPr="00AB6D43">
              <w:rPr>
                <w:rFonts w:ascii="Arial" w:hAnsi="Arial" w:cs="Arial"/>
                <w:sz w:val="18"/>
                <w:szCs w:val="18"/>
                <w:lang w:val="en-GB"/>
              </w:rPr>
              <w:t>0.025</w:t>
            </w:r>
          </w:p>
        </w:tc>
        <w:tc>
          <w:tcPr>
            <w:tcW w:w="2695" w:type="dxa"/>
          </w:tcPr>
          <w:p w14:paraId="7E635BC0" w14:textId="77777777" w:rsidR="00266D2E" w:rsidRPr="00AB6D43" w:rsidRDefault="00266D2E" w:rsidP="00A45F70">
            <w:pPr>
              <w:rPr>
                <w:rFonts w:ascii="Arial" w:hAnsi="Arial" w:cs="Arial"/>
                <w:sz w:val="18"/>
                <w:szCs w:val="18"/>
                <w:lang w:val="en-GB"/>
              </w:rPr>
            </w:pPr>
            <w:r w:rsidRPr="00AB6D43">
              <w:rPr>
                <w:rFonts w:ascii="Arial" w:hAnsi="Arial" w:cs="Arial"/>
                <w:sz w:val="18"/>
                <w:szCs w:val="18"/>
                <w:lang w:val="en-GB"/>
              </w:rPr>
              <w:t>0.0125</w:t>
            </w:r>
          </w:p>
        </w:tc>
        <w:tc>
          <w:tcPr>
            <w:tcW w:w="2327" w:type="dxa"/>
            <w:vMerge w:val="restart"/>
          </w:tcPr>
          <w:p w14:paraId="44C3D673" w14:textId="77777777" w:rsidR="00266D2E" w:rsidRPr="00AB6D43" w:rsidRDefault="00266D2E" w:rsidP="00A45F70">
            <w:pPr>
              <w:rPr>
                <w:rFonts w:ascii="Arial" w:hAnsi="Arial" w:cs="Arial"/>
                <w:sz w:val="18"/>
                <w:szCs w:val="18"/>
                <w:lang w:val="en-GB"/>
              </w:rPr>
            </w:pPr>
            <w:r w:rsidRPr="00AB6D43">
              <w:rPr>
                <w:rFonts w:ascii="Arial" w:hAnsi="Arial" w:cs="Arial"/>
                <w:sz w:val="18"/>
                <w:szCs w:val="18"/>
                <w:lang w:val="en-GB"/>
              </w:rPr>
              <w:t>kg/ton</w:t>
            </w:r>
          </w:p>
        </w:tc>
      </w:tr>
      <w:tr w:rsidR="00266D2E" w:rsidRPr="00AB6D43" w14:paraId="78C25A11" w14:textId="77777777" w:rsidTr="00A45F70">
        <w:tc>
          <w:tcPr>
            <w:tcW w:w="1585" w:type="dxa"/>
            <w:shd w:val="clear" w:color="auto" w:fill="4472C4" w:themeFill="accent1"/>
          </w:tcPr>
          <w:p w14:paraId="2B5E0A23" w14:textId="77777777" w:rsidR="00266D2E" w:rsidRPr="00AB6D43" w:rsidRDefault="00266D2E" w:rsidP="00A45F70">
            <w:pPr>
              <w:rPr>
                <w:rFonts w:ascii="Arial" w:hAnsi="Arial" w:cs="Arial"/>
                <w:b/>
                <w:bCs/>
                <w:color w:val="FFFFFF" w:themeColor="background1"/>
                <w:sz w:val="18"/>
                <w:szCs w:val="18"/>
                <w:lang w:val="en-GB"/>
              </w:rPr>
            </w:pPr>
            <w:r w:rsidRPr="00AB6D43">
              <w:rPr>
                <w:rFonts w:ascii="Arial" w:hAnsi="Arial" w:cs="Arial"/>
                <w:b/>
                <w:bCs/>
                <w:color w:val="FFFFFF" w:themeColor="background1"/>
                <w:sz w:val="18"/>
                <w:szCs w:val="18"/>
                <w:lang w:val="en-GB"/>
              </w:rPr>
              <w:t>Loading</w:t>
            </w:r>
          </w:p>
        </w:tc>
        <w:tc>
          <w:tcPr>
            <w:tcW w:w="2789" w:type="dxa"/>
          </w:tcPr>
          <w:p w14:paraId="51B7B250" w14:textId="77777777" w:rsidR="00266D2E" w:rsidRPr="00AB6D43" w:rsidRDefault="00266D2E" w:rsidP="00A45F70">
            <w:pPr>
              <w:rPr>
                <w:rFonts w:ascii="Arial" w:hAnsi="Arial" w:cs="Arial"/>
                <w:sz w:val="18"/>
                <w:szCs w:val="18"/>
                <w:lang w:val="en-GB"/>
              </w:rPr>
            </w:pPr>
            <w:r w:rsidRPr="00AB6D43">
              <w:rPr>
                <w:rFonts w:ascii="Arial" w:hAnsi="Arial" w:cs="Arial"/>
                <w:sz w:val="18"/>
                <w:szCs w:val="18"/>
                <w:lang w:val="en-GB"/>
              </w:rPr>
              <w:t>0.0100</w:t>
            </w:r>
          </w:p>
        </w:tc>
        <w:tc>
          <w:tcPr>
            <w:tcW w:w="2695" w:type="dxa"/>
          </w:tcPr>
          <w:p w14:paraId="0F40797D" w14:textId="77777777" w:rsidR="00266D2E" w:rsidRPr="00AB6D43" w:rsidRDefault="00266D2E" w:rsidP="00A45F70">
            <w:pPr>
              <w:rPr>
                <w:rFonts w:ascii="Arial" w:hAnsi="Arial" w:cs="Arial"/>
                <w:sz w:val="18"/>
                <w:szCs w:val="18"/>
                <w:lang w:val="en-GB"/>
              </w:rPr>
            </w:pPr>
            <w:r w:rsidRPr="00AB6D43">
              <w:rPr>
                <w:rFonts w:ascii="Arial" w:hAnsi="Arial" w:cs="Arial"/>
                <w:sz w:val="18"/>
                <w:szCs w:val="18"/>
                <w:lang w:val="en-GB"/>
              </w:rPr>
              <w:t>0.005</w:t>
            </w:r>
          </w:p>
        </w:tc>
        <w:tc>
          <w:tcPr>
            <w:tcW w:w="2327" w:type="dxa"/>
            <w:vMerge/>
          </w:tcPr>
          <w:p w14:paraId="37815C65" w14:textId="77777777" w:rsidR="00266D2E" w:rsidRPr="00AB6D43" w:rsidRDefault="00266D2E" w:rsidP="00A45F70">
            <w:pPr>
              <w:rPr>
                <w:rFonts w:ascii="Arial" w:hAnsi="Arial" w:cs="Arial"/>
                <w:sz w:val="18"/>
                <w:szCs w:val="18"/>
                <w:lang w:val="en-GB"/>
              </w:rPr>
            </w:pPr>
          </w:p>
        </w:tc>
      </w:tr>
      <w:tr w:rsidR="00266D2E" w:rsidRPr="00AB6D43" w14:paraId="70BE7A2B" w14:textId="77777777" w:rsidTr="00A45F70">
        <w:tc>
          <w:tcPr>
            <w:tcW w:w="1585" w:type="dxa"/>
            <w:shd w:val="clear" w:color="auto" w:fill="4472C4" w:themeFill="accent1"/>
          </w:tcPr>
          <w:p w14:paraId="5306340A" w14:textId="77777777" w:rsidR="00266D2E" w:rsidRPr="00AB6D43" w:rsidRDefault="00266D2E" w:rsidP="00A45F70">
            <w:pPr>
              <w:rPr>
                <w:rFonts w:ascii="Arial" w:hAnsi="Arial" w:cs="Arial"/>
                <w:b/>
                <w:bCs/>
                <w:color w:val="FFFFFF" w:themeColor="background1"/>
                <w:sz w:val="18"/>
                <w:szCs w:val="18"/>
                <w:lang w:val="en-GB"/>
              </w:rPr>
            </w:pPr>
            <w:r w:rsidRPr="00AB6D43">
              <w:rPr>
                <w:rFonts w:ascii="Arial" w:hAnsi="Arial" w:cs="Arial"/>
                <w:b/>
                <w:bCs/>
                <w:color w:val="FFFFFF" w:themeColor="background1"/>
                <w:sz w:val="18"/>
                <w:szCs w:val="18"/>
                <w:lang w:val="en-GB"/>
              </w:rPr>
              <w:t>Unloading</w:t>
            </w:r>
          </w:p>
        </w:tc>
        <w:tc>
          <w:tcPr>
            <w:tcW w:w="2789" w:type="dxa"/>
          </w:tcPr>
          <w:p w14:paraId="300732D5" w14:textId="77777777" w:rsidR="00266D2E" w:rsidRPr="00AB6D43" w:rsidRDefault="00266D2E" w:rsidP="00A45F70">
            <w:pPr>
              <w:rPr>
                <w:rFonts w:ascii="Arial" w:hAnsi="Arial" w:cs="Arial"/>
                <w:sz w:val="18"/>
                <w:szCs w:val="18"/>
                <w:lang w:val="en-GB"/>
              </w:rPr>
            </w:pPr>
            <w:r w:rsidRPr="00AB6D43">
              <w:rPr>
                <w:rFonts w:ascii="Arial" w:hAnsi="Arial" w:cs="Arial"/>
                <w:sz w:val="18"/>
                <w:szCs w:val="18"/>
                <w:lang w:val="en-GB"/>
              </w:rPr>
              <w:t>0.010</w:t>
            </w:r>
          </w:p>
        </w:tc>
        <w:tc>
          <w:tcPr>
            <w:tcW w:w="2695" w:type="dxa"/>
          </w:tcPr>
          <w:p w14:paraId="1F35EEFF" w14:textId="77777777" w:rsidR="00266D2E" w:rsidRPr="00AB6D43" w:rsidRDefault="00266D2E" w:rsidP="00A45F70">
            <w:pPr>
              <w:rPr>
                <w:rFonts w:ascii="Arial" w:hAnsi="Arial" w:cs="Arial"/>
                <w:sz w:val="18"/>
                <w:szCs w:val="18"/>
                <w:lang w:val="en-GB"/>
              </w:rPr>
            </w:pPr>
            <w:r w:rsidRPr="00AB6D43">
              <w:rPr>
                <w:rFonts w:ascii="Arial" w:hAnsi="Arial" w:cs="Arial"/>
                <w:sz w:val="18"/>
                <w:szCs w:val="18"/>
                <w:lang w:val="en-GB"/>
              </w:rPr>
              <w:t>0.005</w:t>
            </w:r>
          </w:p>
        </w:tc>
        <w:tc>
          <w:tcPr>
            <w:tcW w:w="2327" w:type="dxa"/>
            <w:vMerge/>
          </w:tcPr>
          <w:p w14:paraId="731E6967" w14:textId="77777777" w:rsidR="00266D2E" w:rsidRPr="00AB6D43" w:rsidRDefault="00266D2E" w:rsidP="00A45F70">
            <w:pPr>
              <w:rPr>
                <w:rFonts w:ascii="Arial" w:hAnsi="Arial" w:cs="Arial"/>
                <w:sz w:val="18"/>
                <w:szCs w:val="18"/>
                <w:lang w:val="en-GB"/>
              </w:rPr>
            </w:pPr>
          </w:p>
        </w:tc>
      </w:tr>
      <w:tr w:rsidR="00266D2E" w:rsidRPr="00AB6D43" w14:paraId="5193CCE9" w14:textId="77777777" w:rsidTr="00A45F70">
        <w:tc>
          <w:tcPr>
            <w:tcW w:w="1585" w:type="dxa"/>
            <w:shd w:val="clear" w:color="auto" w:fill="4472C4" w:themeFill="accent1"/>
          </w:tcPr>
          <w:p w14:paraId="5661B73C" w14:textId="77777777" w:rsidR="00266D2E" w:rsidRPr="00AB6D43" w:rsidRDefault="00266D2E" w:rsidP="00A45F70">
            <w:pPr>
              <w:rPr>
                <w:rFonts w:ascii="Arial" w:hAnsi="Arial" w:cs="Arial"/>
                <w:b/>
                <w:bCs/>
                <w:color w:val="FFFFFF" w:themeColor="background1"/>
                <w:sz w:val="18"/>
                <w:szCs w:val="18"/>
                <w:lang w:val="en-GB"/>
              </w:rPr>
            </w:pPr>
            <w:r w:rsidRPr="00AB6D43">
              <w:rPr>
                <w:rFonts w:ascii="Arial" w:hAnsi="Arial" w:cs="Arial"/>
                <w:b/>
                <w:bCs/>
                <w:color w:val="FFFFFF" w:themeColor="background1"/>
                <w:sz w:val="18"/>
                <w:szCs w:val="18"/>
                <w:lang w:val="en-GB"/>
              </w:rPr>
              <w:t>Transportation (total round trip distance)</w:t>
            </w:r>
          </w:p>
        </w:tc>
        <w:tc>
          <w:tcPr>
            <w:tcW w:w="2789" w:type="dxa"/>
          </w:tcPr>
          <w:p w14:paraId="7DBF5D1F" w14:textId="77777777" w:rsidR="00266D2E" w:rsidRPr="00AB6D43" w:rsidRDefault="00266D2E" w:rsidP="00A45F70">
            <w:pPr>
              <w:rPr>
                <w:rFonts w:ascii="Arial" w:hAnsi="Arial" w:cs="Arial"/>
                <w:sz w:val="18"/>
                <w:szCs w:val="18"/>
                <w:lang w:val="en-GB"/>
              </w:rPr>
            </w:pPr>
            <w:r w:rsidRPr="00AB6D43">
              <w:rPr>
                <w:rFonts w:ascii="Arial" w:hAnsi="Arial" w:cs="Arial"/>
                <w:sz w:val="18"/>
                <w:szCs w:val="18"/>
                <w:lang w:val="en-GB"/>
              </w:rPr>
              <w:t>0.7</w:t>
            </w:r>
          </w:p>
        </w:tc>
        <w:tc>
          <w:tcPr>
            <w:tcW w:w="2695" w:type="dxa"/>
          </w:tcPr>
          <w:p w14:paraId="316476C8" w14:textId="77777777" w:rsidR="00266D2E" w:rsidRPr="00AB6D43" w:rsidRDefault="00266D2E" w:rsidP="00A45F70">
            <w:pPr>
              <w:rPr>
                <w:rFonts w:ascii="Arial" w:hAnsi="Arial" w:cs="Arial"/>
                <w:sz w:val="18"/>
                <w:szCs w:val="18"/>
                <w:lang w:val="en-GB"/>
              </w:rPr>
            </w:pPr>
            <w:r w:rsidRPr="00AB6D43">
              <w:rPr>
                <w:rFonts w:ascii="Arial" w:hAnsi="Arial" w:cs="Arial"/>
                <w:sz w:val="18"/>
                <w:szCs w:val="18"/>
                <w:lang w:val="en-GB"/>
              </w:rPr>
              <w:t>0.35</w:t>
            </w:r>
          </w:p>
        </w:tc>
        <w:tc>
          <w:tcPr>
            <w:tcW w:w="2327" w:type="dxa"/>
          </w:tcPr>
          <w:p w14:paraId="762DAEB2" w14:textId="77777777" w:rsidR="00266D2E" w:rsidRPr="00AB6D43" w:rsidRDefault="00266D2E" w:rsidP="00A45F70">
            <w:pPr>
              <w:rPr>
                <w:rFonts w:ascii="Arial" w:hAnsi="Arial" w:cs="Arial"/>
                <w:sz w:val="18"/>
                <w:szCs w:val="18"/>
                <w:lang w:val="en-GB"/>
              </w:rPr>
            </w:pPr>
            <w:r w:rsidRPr="00AB6D43">
              <w:rPr>
                <w:rFonts w:ascii="Arial" w:hAnsi="Arial" w:cs="Arial"/>
                <w:sz w:val="18"/>
                <w:szCs w:val="18"/>
                <w:lang w:val="en-GB"/>
              </w:rPr>
              <w:t>kg/km-vehicle</w:t>
            </w:r>
          </w:p>
        </w:tc>
      </w:tr>
      <w:tr w:rsidR="00266D2E" w:rsidRPr="00AB6D43" w14:paraId="3EFDFFA0" w14:textId="77777777" w:rsidTr="00A45F70">
        <w:tc>
          <w:tcPr>
            <w:tcW w:w="1585" w:type="dxa"/>
            <w:shd w:val="clear" w:color="auto" w:fill="4472C4" w:themeFill="accent1"/>
          </w:tcPr>
          <w:p w14:paraId="2E28F65D" w14:textId="77777777" w:rsidR="00266D2E" w:rsidRPr="00AB6D43" w:rsidRDefault="00266D2E" w:rsidP="00A45F70">
            <w:pPr>
              <w:rPr>
                <w:rFonts w:ascii="Arial" w:hAnsi="Arial" w:cs="Arial"/>
                <w:b/>
                <w:bCs/>
                <w:color w:val="FFFFFF" w:themeColor="background1"/>
                <w:sz w:val="18"/>
                <w:szCs w:val="18"/>
                <w:lang w:val="en-GB"/>
              </w:rPr>
            </w:pPr>
            <w:r w:rsidRPr="00AB6D43">
              <w:rPr>
                <w:rFonts w:ascii="Arial" w:hAnsi="Arial" w:cs="Arial"/>
                <w:b/>
                <w:bCs/>
                <w:color w:val="FFFFFF" w:themeColor="background1"/>
                <w:sz w:val="18"/>
                <w:szCs w:val="18"/>
                <w:lang w:val="en-GB"/>
              </w:rPr>
              <w:t>Storage</w:t>
            </w:r>
          </w:p>
        </w:tc>
        <w:tc>
          <w:tcPr>
            <w:tcW w:w="2789" w:type="dxa"/>
          </w:tcPr>
          <w:p w14:paraId="748020F4" w14:textId="77777777" w:rsidR="00266D2E" w:rsidRPr="00AB6D43" w:rsidRDefault="00266D2E" w:rsidP="00A45F70">
            <w:pPr>
              <w:rPr>
                <w:rFonts w:ascii="Arial" w:hAnsi="Arial" w:cs="Arial"/>
                <w:sz w:val="18"/>
                <w:szCs w:val="18"/>
                <w:lang w:val="en-GB"/>
              </w:rPr>
            </w:pPr>
            <w:r w:rsidRPr="00AB6D43">
              <w:rPr>
                <w:rFonts w:ascii="Arial" w:hAnsi="Arial" w:cs="Arial"/>
                <w:sz w:val="18"/>
                <w:szCs w:val="18"/>
                <w:lang w:val="en-GB"/>
              </w:rPr>
              <w:t>5.8</w:t>
            </w:r>
          </w:p>
        </w:tc>
        <w:tc>
          <w:tcPr>
            <w:tcW w:w="2695" w:type="dxa"/>
          </w:tcPr>
          <w:p w14:paraId="727D224E" w14:textId="77777777" w:rsidR="00266D2E" w:rsidRPr="00AB6D43" w:rsidRDefault="00266D2E" w:rsidP="00A45F70">
            <w:pPr>
              <w:rPr>
                <w:rFonts w:ascii="Arial" w:hAnsi="Arial" w:cs="Arial"/>
                <w:sz w:val="18"/>
                <w:szCs w:val="18"/>
                <w:lang w:val="en-GB"/>
              </w:rPr>
            </w:pPr>
            <w:r w:rsidRPr="00AB6D43">
              <w:rPr>
                <w:rFonts w:ascii="Arial" w:hAnsi="Arial" w:cs="Arial"/>
                <w:sz w:val="18"/>
                <w:szCs w:val="18"/>
                <w:lang w:val="en-GB"/>
              </w:rPr>
              <w:t>2.9</w:t>
            </w:r>
          </w:p>
        </w:tc>
        <w:tc>
          <w:tcPr>
            <w:tcW w:w="2327" w:type="dxa"/>
          </w:tcPr>
          <w:p w14:paraId="4599F94E" w14:textId="77777777" w:rsidR="00266D2E" w:rsidRPr="00AB6D43" w:rsidRDefault="00266D2E" w:rsidP="00A45F70">
            <w:pPr>
              <w:rPr>
                <w:rFonts w:ascii="Arial" w:hAnsi="Arial" w:cs="Arial"/>
                <w:sz w:val="18"/>
                <w:szCs w:val="18"/>
                <w:lang w:val="en-GB"/>
              </w:rPr>
            </w:pPr>
            <w:r w:rsidRPr="00AB6D43">
              <w:rPr>
                <w:rFonts w:ascii="Arial" w:hAnsi="Arial" w:cs="Arial"/>
                <w:sz w:val="18"/>
                <w:szCs w:val="18"/>
                <w:lang w:val="en-GB"/>
              </w:rPr>
              <w:t>Dust/ha-day</w:t>
            </w:r>
          </w:p>
        </w:tc>
      </w:tr>
    </w:tbl>
    <w:p w14:paraId="3144723F" w14:textId="77777777" w:rsidR="00266D2E" w:rsidRPr="00AB6D43" w:rsidRDefault="00266D2E" w:rsidP="00266D2E">
      <w:pPr>
        <w:spacing w:line="276" w:lineRule="auto"/>
        <w:rPr>
          <w:rFonts w:ascii="Arial" w:hAnsi="Arial" w:cs="Arial"/>
          <w:sz w:val="18"/>
          <w:szCs w:val="18"/>
          <w:lang w:val="en-GB" w:eastAsia="x-none"/>
        </w:rPr>
      </w:pPr>
    </w:p>
    <w:p w14:paraId="29DF9B8D" w14:textId="77777777" w:rsidR="00266D2E" w:rsidRPr="00AB6D43" w:rsidRDefault="00266D2E" w:rsidP="00266D2E">
      <w:pPr>
        <w:spacing w:after="240"/>
        <w:jc w:val="both"/>
        <w:rPr>
          <w:rFonts w:ascii="Arial" w:hAnsi="Arial" w:cs="Arial"/>
          <w:sz w:val="18"/>
          <w:szCs w:val="18"/>
          <w:lang w:val="en-GB"/>
        </w:rPr>
      </w:pPr>
      <w:r w:rsidRPr="00AB6D43">
        <w:rPr>
          <w:rFonts w:ascii="Arial" w:hAnsi="Arial" w:cs="Arial"/>
          <w:sz w:val="18"/>
          <w:szCs w:val="18"/>
          <w:lang w:val="en-GB"/>
        </w:rPr>
        <w:t>Mass Flow Rate of Dust Emission to Occur During Removal, Loading and Unloading of topsoil</w:t>
      </w:r>
    </w:p>
    <w:p w14:paraId="025F40B3" w14:textId="7EE343E8" w:rsidR="00266D2E" w:rsidRPr="00AB6D43" w:rsidRDefault="00266D2E" w:rsidP="00266D2E">
      <w:pPr>
        <w:spacing w:after="240"/>
        <w:jc w:val="both"/>
        <w:rPr>
          <w:rFonts w:ascii="Arial" w:hAnsi="Arial" w:cs="Arial"/>
          <w:sz w:val="18"/>
          <w:szCs w:val="18"/>
          <w:lang w:val="en-GB"/>
        </w:rPr>
      </w:pPr>
      <w:r w:rsidRPr="00AB6D43">
        <w:rPr>
          <w:rFonts w:ascii="Arial" w:hAnsi="Arial" w:cs="Arial"/>
          <w:sz w:val="18"/>
          <w:szCs w:val="18"/>
          <w:lang w:val="en-GB"/>
        </w:rPr>
        <w:t xml:space="preserve">Uncontrolled; E1 = </w:t>
      </w:r>
      <w:r w:rsidR="00697862">
        <w:rPr>
          <w:rFonts w:ascii="Arial" w:hAnsi="Arial" w:cs="Arial"/>
          <w:sz w:val="18"/>
          <w:szCs w:val="18"/>
          <w:lang w:val="en-GB"/>
        </w:rPr>
        <w:t>3.9</w:t>
      </w:r>
      <w:r w:rsidRPr="00AB6D43">
        <w:rPr>
          <w:rFonts w:ascii="Arial" w:hAnsi="Arial" w:cs="Arial"/>
          <w:sz w:val="18"/>
          <w:szCs w:val="18"/>
          <w:lang w:val="en-GB"/>
        </w:rPr>
        <w:t xml:space="preserve"> tons/hour x (0.025+0.01+0.01) kg/ton = 0.</w:t>
      </w:r>
      <w:r w:rsidR="00697862">
        <w:rPr>
          <w:rFonts w:ascii="Arial" w:hAnsi="Arial" w:cs="Arial"/>
          <w:sz w:val="18"/>
          <w:szCs w:val="18"/>
          <w:lang w:val="en-GB"/>
        </w:rPr>
        <w:t>175</w:t>
      </w:r>
      <w:r w:rsidRPr="00AB6D43">
        <w:rPr>
          <w:rFonts w:ascii="Arial" w:hAnsi="Arial" w:cs="Arial"/>
          <w:sz w:val="18"/>
          <w:szCs w:val="18"/>
          <w:lang w:val="en-GB"/>
        </w:rPr>
        <w:t xml:space="preserve"> kg/hour</w:t>
      </w:r>
    </w:p>
    <w:p w14:paraId="1B41C9A7" w14:textId="34604BC2" w:rsidR="00266D2E" w:rsidRPr="00AB6D43" w:rsidRDefault="00266D2E" w:rsidP="00266D2E">
      <w:pPr>
        <w:spacing w:after="240"/>
        <w:jc w:val="both"/>
        <w:rPr>
          <w:rFonts w:ascii="Arial" w:hAnsi="Arial" w:cs="Arial"/>
          <w:sz w:val="18"/>
          <w:szCs w:val="18"/>
          <w:lang w:val="en-GB"/>
        </w:rPr>
      </w:pPr>
      <w:r w:rsidRPr="00AB6D43">
        <w:rPr>
          <w:rFonts w:ascii="Arial" w:hAnsi="Arial" w:cs="Arial"/>
          <w:sz w:val="18"/>
          <w:szCs w:val="18"/>
          <w:lang w:val="en-GB"/>
        </w:rPr>
        <w:t xml:space="preserve">Controlled; E1 = </w:t>
      </w:r>
      <w:r w:rsidR="00697862">
        <w:rPr>
          <w:rFonts w:ascii="Arial" w:hAnsi="Arial" w:cs="Arial"/>
          <w:sz w:val="18"/>
          <w:szCs w:val="18"/>
          <w:lang w:val="en-GB"/>
        </w:rPr>
        <w:t>3.9</w:t>
      </w:r>
      <w:r w:rsidRPr="00AB6D43">
        <w:rPr>
          <w:rFonts w:ascii="Arial" w:hAnsi="Arial" w:cs="Arial"/>
          <w:sz w:val="18"/>
          <w:szCs w:val="18"/>
          <w:lang w:val="en-GB"/>
        </w:rPr>
        <w:t xml:space="preserve"> tons/hour x (0.0125+0.005+0.005) kg/ton= 0.</w:t>
      </w:r>
      <w:r w:rsidR="00055048">
        <w:rPr>
          <w:rFonts w:ascii="Arial" w:hAnsi="Arial" w:cs="Arial"/>
          <w:sz w:val="18"/>
          <w:szCs w:val="18"/>
          <w:lang w:val="en-GB"/>
        </w:rPr>
        <w:t>08775</w:t>
      </w:r>
      <w:r w:rsidR="00055048" w:rsidRPr="00AB6D43">
        <w:rPr>
          <w:rFonts w:ascii="Arial" w:hAnsi="Arial" w:cs="Arial"/>
          <w:sz w:val="18"/>
          <w:szCs w:val="18"/>
          <w:lang w:val="en-GB"/>
        </w:rPr>
        <w:t xml:space="preserve"> </w:t>
      </w:r>
      <w:r w:rsidRPr="00AB6D43">
        <w:rPr>
          <w:rFonts w:ascii="Arial" w:hAnsi="Arial" w:cs="Arial"/>
          <w:sz w:val="18"/>
          <w:szCs w:val="18"/>
          <w:lang w:val="en-GB"/>
        </w:rPr>
        <w:t>kg/hour</w:t>
      </w:r>
    </w:p>
    <w:p w14:paraId="45E1CF1B" w14:textId="77777777" w:rsidR="00266D2E" w:rsidRPr="00AB6D43" w:rsidRDefault="00266D2E" w:rsidP="00266D2E">
      <w:pPr>
        <w:spacing w:after="240"/>
        <w:jc w:val="both"/>
        <w:rPr>
          <w:rFonts w:ascii="Arial" w:hAnsi="Arial" w:cs="Arial"/>
          <w:sz w:val="18"/>
          <w:szCs w:val="18"/>
          <w:lang w:val="en-GB"/>
        </w:rPr>
      </w:pPr>
      <w:r w:rsidRPr="00AB6D43">
        <w:rPr>
          <w:rFonts w:ascii="Arial" w:hAnsi="Arial" w:cs="Arial"/>
          <w:sz w:val="18"/>
          <w:szCs w:val="18"/>
          <w:lang w:val="en-GB"/>
        </w:rPr>
        <w:t xml:space="preserve">Mass Flow Rate of Dust Emission to Occur During the Transportation of Topsoil </w:t>
      </w:r>
    </w:p>
    <w:p w14:paraId="02D31B93" w14:textId="77777777" w:rsidR="00266D2E" w:rsidRPr="00AB6D43" w:rsidRDefault="00266D2E" w:rsidP="00266D2E">
      <w:pPr>
        <w:spacing w:after="240"/>
        <w:jc w:val="both"/>
        <w:rPr>
          <w:rFonts w:ascii="Arial" w:hAnsi="Arial" w:cs="Arial"/>
          <w:sz w:val="18"/>
          <w:szCs w:val="18"/>
          <w:lang w:val="en-GB"/>
        </w:rPr>
      </w:pPr>
      <w:r w:rsidRPr="00AB6D43">
        <w:rPr>
          <w:rFonts w:ascii="Arial" w:hAnsi="Arial" w:cs="Arial"/>
          <w:sz w:val="18"/>
          <w:szCs w:val="18"/>
          <w:lang w:val="en-GB"/>
        </w:rPr>
        <w:t>Topsoil taken from the field during construction work will be temporarily stored in the topsoil storage area that will also be located within the work area; this distance is an average of 0.</w:t>
      </w:r>
      <w:r>
        <w:rPr>
          <w:rFonts w:ascii="Arial" w:hAnsi="Arial" w:cs="Arial"/>
          <w:sz w:val="18"/>
          <w:szCs w:val="18"/>
          <w:lang w:val="en-GB"/>
        </w:rPr>
        <w:t>3</w:t>
      </w:r>
      <w:r w:rsidRPr="00AB6D43">
        <w:rPr>
          <w:rFonts w:ascii="Arial" w:hAnsi="Arial" w:cs="Arial"/>
          <w:sz w:val="18"/>
          <w:szCs w:val="18"/>
          <w:lang w:val="en-GB"/>
        </w:rPr>
        <w:t xml:space="preserve"> km round trip. Assuming that each truck used during transportation can carry 25 tons of material and therefore will make 1 trip in approximately 1 working day (25 tons/23.32 tons/hour), the mass flow rate of dust emissions that will occur during transportation is;</w:t>
      </w:r>
    </w:p>
    <w:p w14:paraId="77D584EE" w14:textId="591A7C7D" w:rsidR="00266D2E" w:rsidRPr="00AB6D43" w:rsidRDefault="00266D2E" w:rsidP="00266D2E">
      <w:pPr>
        <w:spacing w:after="240"/>
        <w:jc w:val="both"/>
        <w:rPr>
          <w:rFonts w:ascii="Arial" w:hAnsi="Arial" w:cs="Arial"/>
          <w:sz w:val="18"/>
          <w:szCs w:val="18"/>
          <w:lang w:val="en-GB"/>
        </w:rPr>
      </w:pPr>
      <w:r w:rsidRPr="00AB6D43">
        <w:rPr>
          <w:rFonts w:ascii="Arial" w:hAnsi="Arial" w:cs="Arial"/>
          <w:sz w:val="18"/>
          <w:szCs w:val="18"/>
          <w:lang w:val="en-GB"/>
        </w:rPr>
        <w:t>Uncontrolled; E2 = (0.7 kg/</w:t>
      </w:r>
      <w:proofErr w:type="spellStart"/>
      <w:r w:rsidRPr="00AB6D43">
        <w:rPr>
          <w:rFonts w:ascii="Arial" w:hAnsi="Arial" w:cs="Arial"/>
          <w:sz w:val="18"/>
          <w:szCs w:val="18"/>
          <w:lang w:val="en-GB"/>
        </w:rPr>
        <w:t>km</w:t>
      </w:r>
      <w:r w:rsidR="00822273">
        <w:rPr>
          <w:rFonts w:ascii="Arial" w:hAnsi="Arial" w:cs="Arial"/>
          <w:sz w:val="18"/>
          <w:szCs w:val="18"/>
          <w:lang w:val="en-GB"/>
        </w:rPr>
        <w:t>.vehicle</w:t>
      </w:r>
      <w:proofErr w:type="spellEnd"/>
      <w:r w:rsidRPr="00AB6D43">
        <w:rPr>
          <w:rFonts w:ascii="Arial" w:hAnsi="Arial" w:cs="Arial"/>
          <w:sz w:val="18"/>
          <w:szCs w:val="18"/>
          <w:lang w:val="en-GB"/>
        </w:rPr>
        <w:t>) x (0.</w:t>
      </w:r>
      <w:r>
        <w:rPr>
          <w:rFonts w:ascii="Arial" w:hAnsi="Arial" w:cs="Arial"/>
          <w:sz w:val="18"/>
          <w:szCs w:val="18"/>
          <w:lang w:val="en-GB"/>
        </w:rPr>
        <w:t>3</w:t>
      </w:r>
      <w:r w:rsidRPr="00AB6D43">
        <w:rPr>
          <w:rFonts w:ascii="Arial" w:hAnsi="Arial" w:cs="Arial"/>
          <w:sz w:val="18"/>
          <w:szCs w:val="18"/>
          <w:lang w:val="en-GB"/>
        </w:rPr>
        <w:t xml:space="preserve"> km/1 trip</w:t>
      </w:r>
      <w:r w:rsidR="00822273">
        <w:rPr>
          <w:rFonts w:ascii="Arial" w:hAnsi="Arial" w:cs="Arial"/>
          <w:sz w:val="18"/>
          <w:szCs w:val="18"/>
          <w:lang w:val="en-GB"/>
        </w:rPr>
        <w:t>/vehicle</w:t>
      </w:r>
      <w:r w:rsidRPr="00AB6D43">
        <w:rPr>
          <w:rFonts w:ascii="Arial" w:hAnsi="Arial" w:cs="Arial"/>
          <w:sz w:val="18"/>
          <w:szCs w:val="18"/>
          <w:lang w:val="en-GB"/>
        </w:rPr>
        <w:t>) x (1 trip/1 hour) = 0.</w:t>
      </w:r>
      <w:r>
        <w:rPr>
          <w:rFonts w:ascii="Arial" w:hAnsi="Arial" w:cs="Arial"/>
          <w:sz w:val="18"/>
          <w:szCs w:val="18"/>
          <w:lang w:val="en-GB"/>
        </w:rPr>
        <w:t>21</w:t>
      </w:r>
      <w:r w:rsidRPr="00AB6D43">
        <w:rPr>
          <w:rFonts w:ascii="Arial" w:hAnsi="Arial" w:cs="Arial"/>
          <w:sz w:val="18"/>
          <w:szCs w:val="18"/>
          <w:lang w:val="en-GB"/>
        </w:rPr>
        <w:t xml:space="preserve"> kg/hour</w:t>
      </w:r>
    </w:p>
    <w:p w14:paraId="555996F2" w14:textId="4A034A20" w:rsidR="00266D2E" w:rsidRPr="00AB6D43" w:rsidRDefault="00266D2E" w:rsidP="00266D2E">
      <w:pPr>
        <w:spacing w:after="240"/>
        <w:jc w:val="both"/>
        <w:rPr>
          <w:rFonts w:ascii="Arial" w:hAnsi="Arial" w:cs="Arial"/>
          <w:sz w:val="18"/>
          <w:szCs w:val="18"/>
          <w:lang w:val="en-GB"/>
        </w:rPr>
      </w:pPr>
      <w:r w:rsidRPr="00AB6D43">
        <w:rPr>
          <w:rFonts w:ascii="Arial" w:hAnsi="Arial" w:cs="Arial"/>
          <w:sz w:val="18"/>
          <w:szCs w:val="18"/>
          <w:lang w:val="en-GB"/>
        </w:rPr>
        <w:t>Controlled; E2 = (0.35 kg/</w:t>
      </w:r>
      <w:proofErr w:type="spellStart"/>
      <w:r w:rsidRPr="00AB6D43">
        <w:rPr>
          <w:rFonts w:ascii="Arial" w:hAnsi="Arial" w:cs="Arial"/>
          <w:sz w:val="18"/>
          <w:szCs w:val="18"/>
          <w:lang w:val="en-GB"/>
        </w:rPr>
        <w:t>km</w:t>
      </w:r>
      <w:r w:rsidR="00822273">
        <w:rPr>
          <w:rFonts w:ascii="Arial" w:hAnsi="Arial" w:cs="Arial"/>
          <w:sz w:val="18"/>
          <w:szCs w:val="18"/>
          <w:lang w:val="en-GB"/>
        </w:rPr>
        <w:t>.vehicle</w:t>
      </w:r>
      <w:proofErr w:type="spellEnd"/>
      <w:r w:rsidRPr="00AB6D43">
        <w:rPr>
          <w:rFonts w:ascii="Arial" w:hAnsi="Arial" w:cs="Arial"/>
          <w:sz w:val="18"/>
          <w:szCs w:val="18"/>
          <w:lang w:val="en-GB"/>
        </w:rPr>
        <w:t>) x (0.</w:t>
      </w:r>
      <w:r>
        <w:rPr>
          <w:rFonts w:ascii="Arial" w:hAnsi="Arial" w:cs="Arial"/>
          <w:sz w:val="18"/>
          <w:szCs w:val="18"/>
          <w:lang w:val="en-GB"/>
        </w:rPr>
        <w:t>3</w:t>
      </w:r>
      <w:r w:rsidRPr="00AB6D43">
        <w:rPr>
          <w:rFonts w:ascii="Arial" w:hAnsi="Arial" w:cs="Arial"/>
          <w:sz w:val="18"/>
          <w:szCs w:val="18"/>
          <w:lang w:val="en-GB"/>
        </w:rPr>
        <w:t xml:space="preserve"> km/1 trip</w:t>
      </w:r>
      <w:r w:rsidR="00822273">
        <w:rPr>
          <w:rFonts w:ascii="Arial" w:hAnsi="Arial" w:cs="Arial"/>
          <w:sz w:val="18"/>
          <w:szCs w:val="18"/>
          <w:lang w:val="en-GB"/>
        </w:rPr>
        <w:t>/vehicle</w:t>
      </w:r>
      <w:r w:rsidRPr="00AB6D43">
        <w:rPr>
          <w:rFonts w:ascii="Arial" w:hAnsi="Arial" w:cs="Arial"/>
          <w:sz w:val="18"/>
          <w:szCs w:val="18"/>
          <w:lang w:val="en-GB"/>
        </w:rPr>
        <w:t>) x (1 trip/1 hour) = 0.</w:t>
      </w:r>
      <w:r>
        <w:rPr>
          <w:rFonts w:ascii="Arial" w:hAnsi="Arial" w:cs="Arial"/>
          <w:sz w:val="18"/>
          <w:szCs w:val="18"/>
          <w:lang w:val="en-GB"/>
        </w:rPr>
        <w:t>11</w:t>
      </w:r>
      <w:r w:rsidRPr="00AB6D43">
        <w:rPr>
          <w:rFonts w:ascii="Arial" w:hAnsi="Arial" w:cs="Arial"/>
          <w:sz w:val="18"/>
          <w:szCs w:val="18"/>
          <w:lang w:val="en-GB"/>
        </w:rPr>
        <w:t xml:space="preserve"> kg/hour</w:t>
      </w:r>
    </w:p>
    <w:p w14:paraId="6900B5D3" w14:textId="77777777" w:rsidR="00266D2E" w:rsidRPr="00AB6D43" w:rsidRDefault="00266D2E" w:rsidP="00266D2E">
      <w:pPr>
        <w:spacing w:after="240"/>
        <w:jc w:val="both"/>
        <w:rPr>
          <w:rFonts w:ascii="Arial" w:hAnsi="Arial" w:cs="Arial"/>
          <w:sz w:val="18"/>
          <w:szCs w:val="18"/>
          <w:lang w:val="en-GB"/>
        </w:rPr>
      </w:pPr>
      <w:r w:rsidRPr="00AB6D43">
        <w:rPr>
          <w:rFonts w:ascii="Arial" w:hAnsi="Arial" w:cs="Arial"/>
          <w:sz w:val="18"/>
          <w:szCs w:val="18"/>
          <w:lang w:val="en-GB"/>
        </w:rPr>
        <w:t>Dust Emission Mass Flow Rate to be Formed During the Storage of Vegetal Soil</w:t>
      </w:r>
    </w:p>
    <w:p w14:paraId="5B4C5FC7" w14:textId="5D2AD32F" w:rsidR="00266D2E" w:rsidRPr="00AB6D43" w:rsidRDefault="00266D2E" w:rsidP="00266D2E">
      <w:pPr>
        <w:spacing w:after="240"/>
        <w:jc w:val="both"/>
        <w:rPr>
          <w:rFonts w:ascii="Arial" w:hAnsi="Arial" w:cs="Arial"/>
          <w:sz w:val="18"/>
          <w:szCs w:val="18"/>
          <w:lang w:val="en-GB"/>
        </w:rPr>
      </w:pPr>
      <w:r w:rsidRPr="00AB6D43">
        <w:rPr>
          <w:rFonts w:ascii="Arial" w:hAnsi="Arial" w:cs="Arial"/>
          <w:sz w:val="18"/>
          <w:szCs w:val="18"/>
          <w:lang w:val="en-GB"/>
        </w:rPr>
        <w:t>Uncontrolled; E3 = (5.8 kg/ha-day)x(1 ha/</w:t>
      </w:r>
      <w:r>
        <w:rPr>
          <w:rFonts w:ascii="Arial" w:hAnsi="Arial" w:cs="Arial"/>
          <w:sz w:val="18"/>
          <w:szCs w:val="18"/>
          <w:lang w:val="en-GB"/>
        </w:rPr>
        <w:t>8</w:t>
      </w:r>
      <w:r w:rsidRPr="00AB6D43">
        <w:rPr>
          <w:rFonts w:ascii="Arial" w:hAnsi="Arial" w:cs="Arial"/>
          <w:sz w:val="18"/>
          <w:szCs w:val="18"/>
          <w:lang w:val="en-GB"/>
        </w:rPr>
        <w:t xml:space="preserve"> weeks/ 6 days/week/8 hours/day)= 0.0</w:t>
      </w:r>
      <w:r w:rsidR="00055048">
        <w:rPr>
          <w:rFonts w:ascii="Arial" w:hAnsi="Arial" w:cs="Arial"/>
          <w:sz w:val="18"/>
          <w:szCs w:val="18"/>
          <w:lang w:val="en-GB"/>
        </w:rPr>
        <w:t>152</w:t>
      </w:r>
      <w:r w:rsidRPr="00AB6D43">
        <w:rPr>
          <w:rFonts w:ascii="Arial" w:hAnsi="Arial" w:cs="Arial"/>
          <w:sz w:val="18"/>
          <w:szCs w:val="18"/>
          <w:lang w:val="en-GB"/>
        </w:rPr>
        <w:t xml:space="preserve"> kg/hour</w:t>
      </w:r>
    </w:p>
    <w:p w14:paraId="1C03465D" w14:textId="4EF4A84F" w:rsidR="00266D2E" w:rsidRPr="00AB6D43" w:rsidRDefault="00266D2E" w:rsidP="00266D2E">
      <w:pPr>
        <w:spacing w:after="240"/>
        <w:jc w:val="both"/>
        <w:rPr>
          <w:rFonts w:ascii="Arial" w:hAnsi="Arial" w:cs="Arial"/>
          <w:sz w:val="18"/>
          <w:szCs w:val="18"/>
          <w:lang w:val="en-GB"/>
        </w:rPr>
      </w:pPr>
      <w:r w:rsidRPr="00AB6D43">
        <w:rPr>
          <w:rFonts w:ascii="Arial" w:hAnsi="Arial" w:cs="Arial"/>
          <w:sz w:val="18"/>
          <w:szCs w:val="18"/>
          <w:lang w:val="en-GB"/>
        </w:rPr>
        <w:t>Controlled; E3 = (2.9/ha-day)x(1 ha/</w:t>
      </w:r>
      <w:r>
        <w:rPr>
          <w:rFonts w:ascii="Arial" w:hAnsi="Arial" w:cs="Arial"/>
          <w:sz w:val="18"/>
          <w:szCs w:val="18"/>
          <w:lang w:val="en-GB"/>
        </w:rPr>
        <w:t>8</w:t>
      </w:r>
      <w:r w:rsidRPr="00AB6D43">
        <w:rPr>
          <w:rFonts w:ascii="Arial" w:hAnsi="Arial" w:cs="Arial"/>
          <w:sz w:val="18"/>
          <w:szCs w:val="18"/>
          <w:lang w:val="en-GB"/>
        </w:rPr>
        <w:t xml:space="preserve"> week/6 days/week/8 hours/day)= 0.007</w:t>
      </w:r>
      <w:r w:rsidR="00055048">
        <w:rPr>
          <w:rFonts w:ascii="Arial" w:hAnsi="Arial" w:cs="Arial"/>
          <w:sz w:val="18"/>
          <w:szCs w:val="18"/>
          <w:lang w:val="en-GB"/>
        </w:rPr>
        <w:t>6</w:t>
      </w:r>
      <w:r w:rsidRPr="00AB6D43">
        <w:rPr>
          <w:rFonts w:ascii="Arial" w:hAnsi="Arial" w:cs="Arial"/>
          <w:sz w:val="18"/>
          <w:szCs w:val="18"/>
          <w:lang w:val="en-GB"/>
        </w:rPr>
        <w:t xml:space="preserve"> kg/hour</w:t>
      </w:r>
    </w:p>
    <w:p w14:paraId="44AF14EF" w14:textId="77777777" w:rsidR="00266D2E" w:rsidRPr="00AB6D43" w:rsidRDefault="00266D2E" w:rsidP="00266D2E">
      <w:pPr>
        <w:spacing w:after="240"/>
        <w:jc w:val="both"/>
        <w:rPr>
          <w:rFonts w:ascii="Arial" w:hAnsi="Arial" w:cs="Arial"/>
          <w:sz w:val="18"/>
          <w:szCs w:val="18"/>
          <w:lang w:val="en-GB"/>
        </w:rPr>
      </w:pPr>
      <w:r w:rsidRPr="00AB6D43">
        <w:rPr>
          <w:rFonts w:ascii="Arial" w:hAnsi="Arial" w:cs="Arial"/>
          <w:sz w:val="18"/>
          <w:szCs w:val="18"/>
          <w:lang w:val="en-GB"/>
        </w:rPr>
        <w:t>Accordingly, the total mass flow rate of dust emission to be formed from the stripping operations of the vegetal soil to be carried out;</w:t>
      </w:r>
    </w:p>
    <w:p w14:paraId="0BC2E2AE" w14:textId="1A1B8406" w:rsidR="00266D2E" w:rsidRPr="00AB6D43" w:rsidRDefault="00266D2E" w:rsidP="00266D2E">
      <w:pPr>
        <w:spacing w:after="240"/>
        <w:jc w:val="both"/>
        <w:rPr>
          <w:rFonts w:ascii="Arial" w:hAnsi="Arial" w:cs="Arial"/>
          <w:sz w:val="18"/>
          <w:szCs w:val="18"/>
          <w:lang w:val="en-GB"/>
        </w:rPr>
      </w:pPr>
      <w:r w:rsidRPr="00AB6D43">
        <w:rPr>
          <w:rFonts w:ascii="Arial" w:hAnsi="Arial" w:cs="Arial"/>
          <w:sz w:val="18"/>
          <w:szCs w:val="18"/>
          <w:lang w:val="en-GB"/>
        </w:rPr>
        <w:t>Uncontrolled; ETOTAL-1 = 0.</w:t>
      </w:r>
      <w:r w:rsidR="00822273">
        <w:rPr>
          <w:rFonts w:ascii="Arial" w:hAnsi="Arial" w:cs="Arial"/>
          <w:sz w:val="18"/>
          <w:szCs w:val="18"/>
          <w:lang w:val="en-GB"/>
        </w:rPr>
        <w:t>175</w:t>
      </w:r>
      <w:r w:rsidRPr="00AB6D43">
        <w:rPr>
          <w:rFonts w:ascii="Arial" w:hAnsi="Arial" w:cs="Arial"/>
          <w:sz w:val="18"/>
          <w:szCs w:val="18"/>
          <w:lang w:val="en-GB"/>
        </w:rPr>
        <w:t xml:space="preserve"> kg/h + 0.</w:t>
      </w:r>
      <w:r>
        <w:rPr>
          <w:rFonts w:ascii="Arial" w:hAnsi="Arial" w:cs="Arial"/>
          <w:sz w:val="18"/>
          <w:szCs w:val="18"/>
          <w:lang w:val="en-GB"/>
        </w:rPr>
        <w:t>21</w:t>
      </w:r>
      <w:r w:rsidRPr="00AB6D43">
        <w:rPr>
          <w:rFonts w:ascii="Arial" w:hAnsi="Arial" w:cs="Arial"/>
          <w:sz w:val="18"/>
          <w:szCs w:val="18"/>
          <w:lang w:val="en-GB"/>
        </w:rPr>
        <w:t xml:space="preserve"> kg/h + 0.</w:t>
      </w:r>
      <w:r w:rsidR="00911471" w:rsidRPr="00AB6D43">
        <w:rPr>
          <w:rFonts w:ascii="Arial" w:hAnsi="Arial" w:cs="Arial"/>
          <w:sz w:val="18"/>
          <w:szCs w:val="18"/>
          <w:lang w:val="en-GB"/>
        </w:rPr>
        <w:t>0</w:t>
      </w:r>
      <w:r w:rsidR="00911471">
        <w:rPr>
          <w:rFonts w:ascii="Arial" w:hAnsi="Arial" w:cs="Arial"/>
          <w:sz w:val="18"/>
          <w:szCs w:val="18"/>
          <w:lang w:val="en-GB"/>
        </w:rPr>
        <w:t>152</w:t>
      </w:r>
      <w:r w:rsidR="00911471" w:rsidRPr="00AB6D43">
        <w:rPr>
          <w:rFonts w:ascii="Arial" w:hAnsi="Arial" w:cs="Arial"/>
          <w:sz w:val="18"/>
          <w:szCs w:val="18"/>
          <w:lang w:val="en-GB"/>
        </w:rPr>
        <w:t xml:space="preserve"> </w:t>
      </w:r>
      <w:r w:rsidRPr="00AB6D43">
        <w:rPr>
          <w:rFonts w:ascii="Arial" w:hAnsi="Arial" w:cs="Arial"/>
          <w:sz w:val="18"/>
          <w:szCs w:val="18"/>
          <w:lang w:val="en-GB"/>
        </w:rPr>
        <w:t xml:space="preserve">kg/h ≈ </w:t>
      </w:r>
      <w:r>
        <w:rPr>
          <w:rFonts w:ascii="Arial" w:hAnsi="Arial" w:cs="Arial"/>
          <w:sz w:val="18"/>
          <w:szCs w:val="18"/>
          <w:lang w:val="en-GB"/>
        </w:rPr>
        <w:t>0.</w:t>
      </w:r>
      <w:r w:rsidR="00822273">
        <w:rPr>
          <w:rFonts w:ascii="Arial" w:hAnsi="Arial" w:cs="Arial"/>
          <w:sz w:val="18"/>
          <w:szCs w:val="18"/>
          <w:lang w:val="en-GB"/>
        </w:rPr>
        <w:t>386</w:t>
      </w:r>
      <w:r w:rsidRPr="00AB6D43">
        <w:rPr>
          <w:rFonts w:ascii="Arial" w:hAnsi="Arial" w:cs="Arial"/>
          <w:sz w:val="18"/>
          <w:szCs w:val="18"/>
          <w:lang w:val="en-GB"/>
        </w:rPr>
        <w:t xml:space="preserve"> kg/h</w:t>
      </w:r>
    </w:p>
    <w:p w14:paraId="4E7ED61F" w14:textId="11922DFD" w:rsidR="00266D2E" w:rsidRPr="00AB6D43" w:rsidRDefault="00266D2E" w:rsidP="00266D2E">
      <w:pPr>
        <w:spacing w:after="240"/>
        <w:jc w:val="both"/>
        <w:rPr>
          <w:rFonts w:ascii="Arial" w:hAnsi="Arial" w:cs="Arial"/>
          <w:sz w:val="18"/>
          <w:szCs w:val="18"/>
          <w:lang w:val="en-GB"/>
        </w:rPr>
      </w:pPr>
      <w:r w:rsidRPr="00AB6D43">
        <w:rPr>
          <w:rFonts w:ascii="Arial" w:hAnsi="Arial" w:cs="Arial"/>
          <w:sz w:val="18"/>
          <w:szCs w:val="18"/>
          <w:lang w:val="en-GB"/>
        </w:rPr>
        <w:t>Controlled; ETOTAL-1 = 0.</w:t>
      </w:r>
      <w:r w:rsidR="00911471">
        <w:rPr>
          <w:rFonts w:ascii="Arial" w:hAnsi="Arial" w:cs="Arial"/>
          <w:sz w:val="18"/>
          <w:szCs w:val="18"/>
          <w:lang w:val="en-GB"/>
        </w:rPr>
        <w:t>08775</w:t>
      </w:r>
      <w:r w:rsidR="00911471" w:rsidRPr="00AB6D43">
        <w:rPr>
          <w:rFonts w:ascii="Arial" w:hAnsi="Arial" w:cs="Arial"/>
          <w:sz w:val="18"/>
          <w:szCs w:val="18"/>
          <w:lang w:val="en-GB"/>
        </w:rPr>
        <w:t xml:space="preserve"> </w:t>
      </w:r>
      <w:r w:rsidRPr="00AB6D43">
        <w:rPr>
          <w:rFonts w:ascii="Arial" w:hAnsi="Arial" w:cs="Arial"/>
          <w:sz w:val="18"/>
          <w:szCs w:val="18"/>
          <w:lang w:val="en-GB"/>
        </w:rPr>
        <w:t>kg/h + 0.</w:t>
      </w:r>
      <w:r>
        <w:rPr>
          <w:rFonts w:ascii="Arial" w:hAnsi="Arial" w:cs="Arial"/>
          <w:sz w:val="18"/>
          <w:szCs w:val="18"/>
          <w:lang w:val="en-GB"/>
        </w:rPr>
        <w:t>11</w:t>
      </w:r>
      <w:r w:rsidRPr="00AB6D43">
        <w:rPr>
          <w:rFonts w:ascii="Arial" w:hAnsi="Arial" w:cs="Arial"/>
          <w:sz w:val="18"/>
          <w:szCs w:val="18"/>
          <w:lang w:val="en-GB"/>
        </w:rPr>
        <w:t xml:space="preserve"> kg/h + 0.</w:t>
      </w:r>
      <w:r w:rsidR="00911471" w:rsidRPr="00AB6D43">
        <w:rPr>
          <w:rFonts w:ascii="Arial" w:hAnsi="Arial" w:cs="Arial"/>
          <w:sz w:val="18"/>
          <w:szCs w:val="18"/>
          <w:lang w:val="en-GB"/>
        </w:rPr>
        <w:t>0</w:t>
      </w:r>
      <w:r w:rsidR="00911471">
        <w:rPr>
          <w:rFonts w:ascii="Arial" w:hAnsi="Arial" w:cs="Arial"/>
          <w:sz w:val="18"/>
          <w:szCs w:val="18"/>
          <w:lang w:val="en-GB"/>
        </w:rPr>
        <w:t>076</w:t>
      </w:r>
      <w:r w:rsidR="00911471" w:rsidRPr="00AB6D43">
        <w:rPr>
          <w:rFonts w:ascii="Arial" w:hAnsi="Arial" w:cs="Arial"/>
          <w:sz w:val="18"/>
          <w:szCs w:val="18"/>
          <w:lang w:val="en-GB"/>
        </w:rPr>
        <w:t xml:space="preserve"> </w:t>
      </w:r>
      <w:r w:rsidRPr="00AB6D43">
        <w:rPr>
          <w:rFonts w:ascii="Arial" w:hAnsi="Arial" w:cs="Arial"/>
          <w:sz w:val="18"/>
          <w:szCs w:val="18"/>
          <w:lang w:val="en-GB"/>
        </w:rPr>
        <w:t>kg/h ≈ 0.</w:t>
      </w:r>
      <w:r w:rsidR="00911471">
        <w:rPr>
          <w:rFonts w:ascii="Arial" w:hAnsi="Arial" w:cs="Arial"/>
          <w:sz w:val="18"/>
          <w:szCs w:val="18"/>
          <w:lang w:val="en-GB"/>
        </w:rPr>
        <w:t>20</w:t>
      </w:r>
      <w:r w:rsidRPr="00AB6D43">
        <w:rPr>
          <w:rFonts w:ascii="Arial" w:hAnsi="Arial" w:cs="Arial"/>
          <w:sz w:val="18"/>
          <w:szCs w:val="18"/>
          <w:lang w:val="en-GB"/>
        </w:rPr>
        <w:t xml:space="preserve"> kg/h</w:t>
      </w:r>
    </w:p>
    <w:p w14:paraId="72E943D7" w14:textId="77777777" w:rsidR="00266D2E" w:rsidRPr="00AB6D43" w:rsidRDefault="00266D2E" w:rsidP="00266D2E">
      <w:pPr>
        <w:spacing w:after="240"/>
        <w:jc w:val="both"/>
        <w:rPr>
          <w:rFonts w:ascii="Arial" w:hAnsi="Arial" w:cs="Arial"/>
          <w:sz w:val="18"/>
          <w:szCs w:val="18"/>
          <w:lang w:val="en-GB"/>
        </w:rPr>
      </w:pPr>
      <w:r w:rsidRPr="00AB6D43">
        <w:rPr>
          <w:rFonts w:ascii="Arial" w:hAnsi="Arial" w:cs="Arial"/>
          <w:sz w:val="18"/>
          <w:szCs w:val="18"/>
          <w:lang w:val="en-GB"/>
        </w:rPr>
        <w:t>When calculating the dust emission to be generated during the vegetative soil stripping operations, it was taken into account that the works would be carried out under the most adverse conditions. As stated in the “Regulation on Control of Industrial Air Pollution; for newly established facilities, “Calculation of the Contribution Value to Air Pollution” is required if the pollutant mass flow rates are exceeded.</w:t>
      </w:r>
    </w:p>
    <w:p w14:paraId="79DC947A" w14:textId="336F2224" w:rsidR="00266D2E" w:rsidRPr="00AB6D43" w:rsidRDefault="00266D2E" w:rsidP="00266D2E">
      <w:pPr>
        <w:spacing w:after="240"/>
        <w:jc w:val="both"/>
        <w:rPr>
          <w:rFonts w:ascii="Arial" w:hAnsi="Arial" w:cs="Arial"/>
          <w:sz w:val="18"/>
          <w:szCs w:val="18"/>
          <w:lang w:val="en-GB"/>
        </w:rPr>
      </w:pPr>
      <w:r w:rsidRPr="00AB6D43">
        <w:rPr>
          <w:rFonts w:ascii="Arial" w:hAnsi="Arial" w:cs="Arial"/>
          <w:sz w:val="18"/>
          <w:szCs w:val="18"/>
          <w:lang w:val="en-GB"/>
        </w:rPr>
        <w:t xml:space="preserve">Considering that all the works to be carried out within the scope of the vegetal soil stripping operations to be carried out at the construction site will be carried out in the same time period (worst case scenario), the dust emission to be generated has been calculated as </w:t>
      </w:r>
      <w:r>
        <w:rPr>
          <w:rFonts w:ascii="Arial" w:hAnsi="Arial" w:cs="Arial"/>
          <w:sz w:val="18"/>
          <w:szCs w:val="18"/>
          <w:lang w:val="en-GB"/>
        </w:rPr>
        <w:t>0.</w:t>
      </w:r>
      <w:r w:rsidR="00911471">
        <w:rPr>
          <w:rFonts w:ascii="Arial" w:hAnsi="Arial" w:cs="Arial"/>
          <w:sz w:val="18"/>
          <w:szCs w:val="18"/>
          <w:lang w:val="en-GB"/>
        </w:rPr>
        <w:t>40</w:t>
      </w:r>
      <w:r w:rsidR="00911471" w:rsidRPr="00AB6D43">
        <w:rPr>
          <w:rFonts w:ascii="Arial" w:hAnsi="Arial" w:cs="Arial"/>
          <w:sz w:val="18"/>
          <w:szCs w:val="18"/>
          <w:lang w:val="en-GB"/>
        </w:rPr>
        <w:t xml:space="preserve"> </w:t>
      </w:r>
      <w:r w:rsidRPr="00AB6D43">
        <w:rPr>
          <w:rFonts w:ascii="Arial" w:hAnsi="Arial" w:cs="Arial"/>
          <w:sz w:val="18"/>
          <w:szCs w:val="18"/>
          <w:lang w:val="en-GB"/>
        </w:rPr>
        <w:t>kg/hour for the uncontrolled case and 0.</w:t>
      </w:r>
      <w:r w:rsidR="00911471">
        <w:rPr>
          <w:rFonts w:ascii="Arial" w:hAnsi="Arial" w:cs="Arial"/>
          <w:sz w:val="18"/>
          <w:szCs w:val="18"/>
          <w:lang w:val="en-GB"/>
        </w:rPr>
        <w:t>20</w:t>
      </w:r>
      <w:r w:rsidR="00911471" w:rsidRPr="00AB6D43">
        <w:rPr>
          <w:rFonts w:ascii="Arial" w:hAnsi="Arial" w:cs="Arial"/>
          <w:sz w:val="18"/>
          <w:szCs w:val="18"/>
          <w:lang w:val="en-GB"/>
        </w:rPr>
        <w:t xml:space="preserve"> </w:t>
      </w:r>
      <w:r w:rsidRPr="00AB6D43">
        <w:rPr>
          <w:rFonts w:ascii="Arial" w:hAnsi="Arial" w:cs="Arial"/>
          <w:sz w:val="18"/>
          <w:szCs w:val="18"/>
          <w:lang w:val="en-GB"/>
        </w:rPr>
        <w:t>kg/hour for the controlled case. Therefore, as stated in “Regulation on Control of Industrial Air Pollution”; since the specified pollutant mass flow rates are not exceeded for the topsoil stripping operation, it has not been deemed necessary to calculate the “Contribution Value to Air Pollution” using an internationally accepted distribution model in the facility</w:t>
      </w:r>
      <w:r w:rsidR="004D0DDD">
        <w:rPr>
          <w:rFonts w:ascii="Arial" w:hAnsi="Arial" w:cs="Arial"/>
          <w:sz w:val="18"/>
          <w:szCs w:val="18"/>
          <w:lang w:val="en-GB"/>
        </w:rPr>
        <w:t xml:space="preserve"> </w:t>
      </w:r>
      <w:r w:rsidRPr="00AB6D43">
        <w:rPr>
          <w:rFonts w:ascii="Arial" w:hAnsi="Arial" w:cs="Arial"/>
          <w:sz w:val="18"/>
          <w:szCs w:val="18"/>
          <w:lang w:val="en-GB"/>
        </w:rPr>
        <w:t>area</w:t>
      </w:r>
      <w:r w:rsidR="004D0DDD">
        <w:rPr>
          <w:rFonts w:ascii="Arial" w:hAnsi="Arial" w:cs="Arial"/>
          <w:sz w:val="18"/>
          <w:szCs w:val="18"/>
          <w:lang w:val="en-GB"/>
        </w:rPr>
        <w:t xml:space="preserve"> of influence</w:t>
      </w:r>
      <w:r w:rsidRPr="00AB6D43">
        <w:rPr>
          <w:rFonts w:ascii="Arial" w:hAnsi="Arial" w:cs="Arial"/>
          <w:sz w:val="18"/>
          <w:szCs w:val="18"/>
          <w:lang w:val="en-GB"/>
        </w:rPr>
        <w:t>.</w:t>
      </w:r>
    </w:p>
    <w:p w14:paraId="1E38F273" w14:textId="77777777" w:rsidR="00266D2E" w:rsidRPr="00AB6D43" w:rsidRDefault="00266D2E" w:rsidP="00266D2E">
      <w:pPr>
        <w:spacing w:after="240"/>
        <w:jc w:val="both"/>
        <w:rPr>
          <w:rFonts w:ascii="Arial" w:hAnsi="Arial" w:cs="Arial"/>
          <w:sz w:val="18"/>
          <w:szCs w:val="18"/>
          <w:lang w:val="en-GB"/>
        </w:rPr>
      </w:pPr>
      <w:r w:rsidRPr="00AB6D43">
        <w:rPr>
          <w:rFonts w:ascii="Arial" w:hAnsi="Arial" w:cs="Arial"/>
          <w:sz w:val="18"/>
          <w:szCs w:val="18"/>
          <w:lang w:val="en-GB"/>
        </w:rPr>
        <w:t xml:space="preserve">The construction equipment and transportation vehicles in question will be used at different times during the day. </w:t>
      </w:r>
    </w:p>
    <w:p w14:paraId="09B9EF6F" w14:textId="77777777" w:rsidR="00266D2E" w:rsidRPr="00AB6D43" w:rsidRDefault="00266D2E" w:rsidP="00266D2E">
      <w:pPr>
        <w:spacing w:after="240" w:line="276" w:lineRule="auto"/>
        <w:ind w:left="708"/>
        <w:jc w:val="both"/>
        <w:rPr>
          <w:rFonts w:ascii="Arial" w:hAnsi="Arial" w:cs="Arial"/>
          <w:i/>
          <w:iCs/>
          <w:sz w:val="18"/>
          <w:szCs w:val="18"/>
        </w:rPr>
      </w:pPr>
      <w:bookmarkStart w:id="32" w:name="_Hlk207725959"/>
      <w:proofErr w:type="spellStart"/>
      <w:r w:rsidRPr="00AB6D43">
        <w:rPr>
          <w:rFonts w:ascii="Arial" w:hAnsi="Arial" w:cs="Arial"/>
          <w:i/>
          <w:iCs/>
          <w:sz w:val="18"/>
          <w:szCs w:val="18"/>
        </w:rPr>
        <w:t>Calcutation</w:t>
      </w:r>
      <w:proofErr w:type="spellEnd"/>
      <w:r w:rsidRPr="00AB6D43">
        <w:rPr>
          <w:rFonts w:ascii="Arial" w:hAnsi="Arial" w:cs="Arial"/>
          <w:i/>
          <w:iCs/>
          <w:sz w:val="18"/>
          <w:szCs w:val="18"/>
        </w:rPr>
        <w:t xml:space="preserve"> of dust emission Excavation Soil</w:t>
      </w:r>
    </w:p>
    <w:p w14:paraId="3D233E01" w14:textId="5BB5A24B" w:rsidR="00266D2E" w:rsidRPr="00AB6D43" w:rsidRDefault="00266D2E" w:rsidP="00266D2E">
      <w:pPr>
        <w:spacing w:after="240"/>
        <w:jc w:val="both"/>
        <w:rPr>
          <w:rFonts w:ascii="Arial" w:hAnsi="Arial" w:cs="Arial"/>
          <w:sz w:val="18"/>
          <w:szCs w:val="18"/>
        </w:rPr>
      </w:pPr>
      <w:r w:rsidRPr="00AB6D43">
        <w:rPr>
          <w:rFonts w:ascii="Arial" w:hAnsi="Arial" w:cs="Arial"/>
          <w:sz w:val="18"/>
          <w:szCs w:val="18"/>
        </w:rPr>
        <w:t xml:space="preserve">Within the scope of the sub-project, excavation works will be carried out for </w:t>
      </w:r>
      <w:r>
        <w:rPr>
          <w:rFonts w:ascii="Arial" w:hAnsi="Arial" w:cs="Arial"/>
          <w:sz w:val="18"/>
          <w:szCs w:val="18"/>
        </w:rPr>
        <w:t>20</w:t>
      </w:r>
      <w:r w:rsidRPr="00AB6D43">
        <w:rPr>
          <w:rFonts w:ascii="Arial" w:hAnsi="Arial" w:cs="Arial"/>
          <w:sz w:val="18"/>
          <w:szCs w:val="18"/>
        </w:rPr>
        <w:t xml:space="preserve"> meters long ETL. The volume of the area to be excavated;</w:t>
      </w:r>
    </w:p>
    <w:p w14:paraId="0C0E8D8C" w14:textId="0FF4C3A9" w:rsidR="00266D2E" w:rsidRPr="00AB6D43" w:rsidRDefault="00266D2E" w:rsidP="00266D2E">
      <w:pPr>
        <w:spacing w:after="240"/>
        <w:jc w:val="both"/>
        <w:rPr>
          <w:rFonts w:ascii="Arial" w:hAnsi="Arial" w:cs="Arial"/>
          <w:sz w:val="18"/>
          <w:szCs w:val="18"/>
        </w:rPr>
      </w:pPr>
      <w:r>
        <w:rPr>
          <w:rFonts w:ascii="Arial" w:hAnsi="Arial" w:cs="Arial"/>
          <w:sz w:val="18"/>
          <w:szCs w:val="18"/>
        </w:rPr>
        <w:t>20</w:t>
      </w:r>
      <w:r w:rsidRPr="00AB6D43">
        <w:rPr>
          <w:rFonts w:ascii="Arial" w:hAnsi="Arial" w:cs="Arial"/>
          <w:sz w:val="18"/>
          <w:szCs w:val="18"/>
        </w:rPr>
        <w:t xml:space="preserve"> m * 0.8 m * 1 m = </w:t>
      </w:r>
      <w:r>
        <w:rPr>
          <w:rFonts w:ascii="Arial" w:hAnsi="Arial" w:cs="Arial"/>
          <w:sz w:val="18"/>
          <w:szCs w:val="18"/>
        </w:rPr>
        <w:t>16</w:t>
      </w:r>
      <w:r w:rsidRPr="00AB6D43">
        <w:rPr>
          <w:rFonts w:ascii="Arial" w:hAnsi="Arial" w:cs="Arial"/>
          <w:sz w:val="18"/>
          <w:szCs w:val="18"/>
        </w:rPr>
        <w:t xml:space="preserve"> m</w:t>
      </w:r>
      <w:r w:rsidRPr="00AB6D43">
        <w:rPr>
          <w:rFonts w:ascii="Arial" w:hAnsi="Arial" w:cs="Arial"/>
          <w:sz w:val="18"/>
          <w:szCs w:val="18"/>
          <w:vertAlign w:val="superscript"/>
        </w:rPr>
        <w:t>3</w:t>
      </w:r>
    </w:p>
    <w:p w14:paraId="2558FDE4" w14:textId="77777777" w:rsidR="00266D2E" w:rsidRPr="00AB6D43" w:rsidRDefault="00266D2E" w:rsidP="00266D2E">
      <w:pPr>
        <w:spacing w:after="240"/>
        <w:jc w:val="both"/>
        <w:rPr>
          <w:rFonts w:ascii="Arial" w:hAnsi="Arial" w:cs="Arial"/>
          <w:sz w:val="18"/>
          <w:szCs w:val="18"/>
          <w:lang w:val="en-GB" w:eastAsia="x-none"/>
        </w:rPr>
      </w:pPr>
      <w:r w:rsidRPr="00AB6D43">
        <w:rPr>
          <w:rFonts w:ascii="Arial" w:hAnsi="Arial" w:cs="Arial"/>
          <w:sz w:val="18"/>
          <w:szCs w:val="18"/>
          <w:lang w:val="en-GB" w:eastAsia="x-none"/>
        </w:rPr>
        <w:t>(Soil Volume Weight is taken as 1.6 tons/m</w:t>
      </w:r>
      <w:r w:rsidRPr="00AB6D43">
        <w:rPr>
          <w:rFonts w:ascii="Arial" w:hAnsi="Arial" w:cs="Arial"/>
          <w:sz w:val="18"/>
          <w:szCs w:val="18"/>
          <w:vertAlign w:val="superscript"/>
          <w:lang w:val="en-GB" w:eastAsia="x-none"/>
        </w:rPr>
        <w:t>3</w:t>
      </w:r>
      <w:r w:rsidRPr="00AB6D43">
        <w:rPr>
          <w:rFonts w:ascii="Arial" w:hAnsi="Arial" w:cs="Arial"/>
          <w:sz w:val="18"/>
          <w:szCs w:val="18"/>
          <w:lang w:val="en-GB" w:eastAsia="x-none"/>
        </w:rPr>
        <w:t>)</w:t>
      </w:r>
      <w:r w:rsidRPr="00AB6D43">
        <w:rPr>
          <w:rStyle w:val="DipnotBavurusu"/>
          <w:rFonts w:ascii="Arial" w:hAnsi="Arial" w:cs="Arial"/>
          <w:sz w:val="18"/>
          <w:szCs w:val="18"/>
          <w:lang w:val="en-GB" w:eastAsia="x-none"/>
        </w:rPr>
        <w:t xml:space="preserve"> </w:t>
      </w:r>
      <w:r w:rsidRPr="00AB6D43">
        <w:rPr>
          <w:rStyle w:val="DipnotBavurusu"/>
          <w:rFonts w:ascii="Arial" w:hAnsi="Arial" w:cs="Arial"/>
          <w:sz w:val="18"/>
          <w:szCs w:val="18"/>
          <w:lang w:val="en-GB" w:eastAsia="x-none"/>
        </w:rPr>
        <w:footnoteReference w:id="5"/>
      </w:r>
    </w:p>
    <w:p w14:paraId="6210D8FC" w14:textId="128092F7" w:rsidR="00266D2E" w:rsidRPr="00AB6D43" w:rsidRDefault="00266D2E" w:rsidP="00266D2E">
      <w:pPr>
        <w:spacing w:after="240"/>
        <w:jc w:val="both"/>
        <w:rPr>
          <w:rFonts w:ascii="Arial" w:hAnsi="Arial" w:cs="Arial"/>
          <w:sz w:val="18"/>
          <w:szCs w:val="18"/>
        </w:rPr>
      </w:pPr>
      <w:r>
        <w:rPr>
          <w:rFonts w:ascii="Arial" w:hAnsi="Arial" w:cs="Arial"/>
          <w:sz w:val="18"/>
          <w:szCs w:val="18"/>
        </w:rPr>
        <w:t>16</w:t>
      </w:r>
      <w:r w:rsidRPr="00AB6D43">
        <w:rPr>
          <w:rFonts w:ascii="Arial" w:hAnsi="Arial" w:cs="Arial"/>
          <w:sz w:val="18"/>
          <w:szCs w:val="18"/>
        </w:rPr>
        <w:t xml:space="preserve"> m</w:t>
      </w:r>
      <w:r w:rsidRPr="00AB6D43">
        <w:rPr>
          <w:rFonts w:ascii="Arial" w:hAnsi="Arial" w:cs="Arial"/>
          <w:sz w:val="18"/>
          <w:szCs w:val="18"/>
          <w:vertAlign w:val="superscript"/>
        </w:rPr>
        <w:t xml:space="preserve">3 </w:t>
      </w:r>
      <w:r w:rsidRPr="00AB6D43">
        <w:rPr>
          <w:rFonts w:ascii="Arial" w:hAnsi="Arial" w:cs="Arial"/>
          <w:sz w:val="18"/>
          <w:szCs w:val="18"/>
        </w:rPr>
        <w:t>* 1.6 tons/m</w:t>
      </w:r>
      <w:r w:rsidRPr="00AB6D43">
        <w:rPr>
          <w:rFonts w:ascii="Arial" w:hAnsi="Arial" w:cs="Arial"/>
          <w:sz w:val="18"/>
          <w:szCs w:val="18"/>
          <w:vertAlign w:val="superscript"/>
        </w:rPr>
        <w:t>3</w:t>
      </w:r>
      <w:r w:rsidRPr="00AB6D43">
        <w:rPr>
          <w:rFonts w:ascii="Arial" w:hAnsi="Arial" w:cs="Arial"/>
          <w:sz w:val="18"/>
          <w:szCs w:val="18"/>
        </w:rPr>
        <w:t xml:space="preserve"> = </w:t>
      </w:r>
      <w:r>
        <w:rPr>
          <w:rFonts w:ascii="Arial" w:hAnsi="Arial" w:cs="Arial"/>
          <w:sz w:val="18"/>
          <w:szCs w:val="18"/>
        </w:rPr>
        <w:t>25.6</w:t>
      </w:r>
      <w:r w:rsidRPr="00AB6D43">
        <w:rPr>
          <w:rFonts w:ascii="Arial" w:hAnsi="Arial" w:cs="Arial"/>
          <w:sz w:val="18"/>
          <w:szCs w:val="18"/>
        </w:rPr>
        <w:t xml:space="preserve"> tons</w:t>
      </w:r>
    </w:p>
    <w:p w14:paraId="3B612E7D" w14:textId="6E2491CC" w:rsidR="00266D2E" w:rsidRPr="00AB6D43" w:rsidRDefault="00266D2E" w:rsidP="00266D2E">
      <w:pPr>
        <w:spacing w:after="240"/>
        <w:jc w:val="both"/>
        <w:rPr>
          <w:rFonts w:ascii="Arial" w:hAnsi="Arial" w:cs="Arial"/>
          <w:sz w:val="18"/>
          <w:szCs w:val="18"/>
        </w:rPr>
      </w:pPr>
      <w:r w:rsidRPr="00AB6D43">
        <w:rPr>
          <w:rFonts w:ascii="Arial" w:hAnsi="Arial" w:cs="Arial"/>
          <w:sz w:val="18"/>
          <w:szCs w:val="18"/>
        </w:rPr>
        <w:t>Daily working time is planned as 8 hours. Excavation work is planned as</w:t>
      </w:r>
      <w:r w:rsidR="00911471">
        <w:rPr>
          <w:rFonts w:ascii="Arial" w:hAnsi="Arial" w:cs="Arial"/>
          <w:sz w:val="18"/>
          <w:szCs w:val="18"/>
        </w:rPr>
        <w:t xml:space="preserve"> 192</w:t>
      </w:r>
      <w:r w:rsidRPr="00AB6D43">
        <w:rPr>
          <w:rFonts w:ascii="Arial" w:hAnsi="Arial" w:cs="Arial"/>
          <w:sz w:val="18"/>
          <w:szCs w:val="18"/>
        </w:rPr>
        <w:t xml:space="preserve"> hours in total.</w:t>
      </w:r>
    </w:p>
    <w:p w14:paraId="1A413D51" w14:textId="00678972" w:rsidR="00266D2E" w:rsidRPr="00AB6D43" w:rsidRDefault="00266D2E" w:rsidP="00266D2E">
      <w:pPr>
        <w:spacing w:after="240"/>
        <w:jc w:val="both"/>
        <w:rPr>
          <w:rFonts w:ascii="Arial" w:hAnsi="Arial" w:cs="Arial"/>
          <w:sz w:val="18"/>
          <w:szCs w:val="18"/>
        </w:rPr>
      </w:pPr>
      <w:r>
        <w:rPr>
          <w:rFonts w:ascii="Arial" w:hAnsi="Arial" w:cs="Arial"/>
          <w:sz w:val="18"/>
          <w:szCs w:val="18"/>
        </w:rPr>
        <w:t>25.6</w:t>
      </w:r>
      <w:r w:rsidRPr="00AB6D43">
        <w:rPr>
          <w:rFonts w:ascii="Arial" w:hAnsi="Arial" w:cs="Arial"/>
          <w:sz w:val="18"/>
          <w:szCs w:val="18"/>
        </w:rPr>
        <w:t xml:space="preserve"> tons/</w:t>
      </w:r>
      <w:r w:rsidR="00911471">
        <w:rPr>
          <w:rFonts w:ascii="Arial" w:hAnsi="Arial" w:cs="Arial"/>
          <w:sz w:val="18"/>
          <w:szCs w:val="18"/>
        </w:rPr>
        <w:t>192</w:t>
      </w:r>
      <w:r w:rsidRPr="00AB6D43">
        <w:rPr>
          <w:rFonts w:ascii="Arial" w:hAnsi="Arial" w:cs="Arial"/>
          <w:sz w:val="18"/>
          <w:szCs w:val="18"/>
        </w:rPr>
        <w:t xml:space="preserve"> h = </w:t>
      </w:r>
      <w:r>
        <w:rPr>
          <w:rFonts w:ascii="Arial" w:hAnsi="Arial" w:cs="Arial"/>
          <w:sz w:val="18"/>
          <w:szCs w:val="18"/>
        </w:rPr>
        <w:t>0.</w:t>
      </w:r>
      <w:r w:rsidR="00813C6A">
        <w:rPr>
          <w:rFonts w:ascii="Arial" w:hAnsi="Arial" w:cs="Arial"/>
          <w:sz w:val="18"/>
          <w:szCs w:val="18"/>
        </w:rPr>
        <w:t>5</w:t>
      </w:r>
      <w:r w:rsidR="00911471">
        <w:rPr>
          <w:rFonts w:ascii="Arial" w:hAnsi="Arial" w:cs="Arial"/>
          <w:sz w:val="18"/>
          <w:szCs w:val="18"/>
        </w:rPr>
        <w:t>33</w:t>
      </w:r>
      <w:r w:rsidR="00911471" w:rsidRPr="00AB6D43">
        <w:rPr>
          <w:rFonts w:ascii="Arial" w:hAnsi="Arial" w:cs="Arial"/>
          <w:sz w:val="18"/>
          <w:szCs w:val="18"/>
        </w:rPr>
        <w:t xml:space="preserve"> </w:t>
      </w:r>
      <w:r w:rsidRPr="00AB6D43">
        <w:rPr>
          <w:rFonts w:ascii="Arial" w:hAnsi="Arial" w:cs="Arial"/>
          <w:sz w:val="18"/>
          <w:szCs w:val="18"/>
        </w:rPr>
        <w:t>tons/h</w:t>
      </w:r>
    </w:p>
    <w:p w14:paraId="53D9FFFA" w14:textId="77777777" w:rsidR="00266D2E" w:rsidRPr="00AB6D43" w:rsidRDefault="00266D2E" w:rsidP="00266D2E">
      <w:pPr>
        <w:spacing w:after="240"/>
        <w:jc w:val="both"/>
        <w:rPr>
          <w:rFonts w:ascii="Arial" w:hAnsi="Arial" w:cs="Arial"/>
          <w:i/>
          <w:iCs/>
          <w:sz w:val="18"/>
          <w:szCs w:val="18"/>
          <w:lang w:val="en-GB" w:eastAsia="x-none"/>
        </w:rPr>
      </w:pPr>
      <w:r w:rsidRPr="00AB6D43">
        <w:rPr>
          <w:rFonts w:ascii="Arial" w:hAnsi="Arial" w:cs="Arial"/>
          <w:i/>
          <w:iCs/>
          <w:sz w:val="18"/>
          <w:szCs w:val="18"/>
          <w:lang w:val="en-GB" w:eastAsia="x-none"/>
        </w:rPr>
        <w:t>Mass Flow Rate of Dust Emission to Occur During Removal, Loading and Unloading of Excavation Soil</w:t>
      </w:r>
    </w:p>
    <w:p w14:paraId="6D3DF275" w14:textId="1EB5D334" w:rsidR="00266D2E" w:rsidRPr="00AB6D43" w:rsidRDefault="00266D2E" w:rsidP="00266D2E">
      <w:pPr>
        <w:spacing w:after="240"/>
        <w:jc w:val="both"/>
        <w:rPr>
          <w:rFonts w:ascii="Arial" w:hAnsi="Arial" w:cs="Arial"/>
          <w:sz w:val="18"/>
          <w:szCs w:val="18"/>
          <w:lang w:val="en-GB" w:eastAsia="x-none"/>
        </w:rPr>
      </w:pPr>
      <w:r w:rsidRPr="00AB6D43">
        <w:rPr>
          <w:rFonts w:ascii="Arial" w:hAnsi="Arial" w:cs="Arial"/>
          <w:sz w:val="18"/>
          <w:szCs w:val="18"/>
          <w:lang w:val="en-GB" w:eastAsia="x-none"/>
        </w:rPr>
        <w:t xml:space="preserve">Uncontrolled; E1 = </w:t>
      </w:r>
      <w:r>
        <w:rPr>
          <w:rFonts w:ascii="Arial" w:hAnsi="Arial" w:cs="Arial"/>
          <w:sz w:val="18"/>
          <w:szCs w:val="18"/>
          <w:lang w:val="en-GB" w:eastAsia="x-none"/>
        </w:rPr>
        <w:t>0.</w:t>
      </w:r>
      <w:r w:rsidR="00813C6A">
        <w:rPr>
          <w:rFonts w:ascii="Arial" w:hAnsi="Arial" w:cs="Arial"/>
          <w:sz w:val="18"/>
          <w:szCs w:val="18"/>
          <w:lang w:val="en-GB" w:eastAsia="x-none"/>
        </w:rPr>
        <w:t>533</w:t>
      </w:r>
      <w:r w:rsidR="00813C6A" w:rsidRPr="00AB6D43">
        <w:rPr>
          <w:rFonts w:ascii="Arial" w:hAnsi="Arial" w:cs="Arial"/>
          <w:sz w:val="18"/>
          <w:szCs w:val="18"/>
          <w:lang w:val="en-GB" w:eastAsia="x-none"/>
        </w:rPr>
        <w:t xml:space="preserve"> </w:t>
      </w:r>
      <w:r w:rsidRPr="00AB6D43">
        <w:rPr>
          <w:rFonts w:ascii="Arial" w:hAnsi="Arial" w:cs="Arial"/>
          <w:sz w:val="18"/>
          <w:szCs w:val="18"/>
          <w:lang w:val="en-GB" w:eastAsia="x-none"/>
        </w:rPr>
        <w:t>tons/hour x (0.025+0.01+0.01) kg/ton = 0.</w:t>
      </w:r>
      <w:r w:rsidR="00813C6A" w:rsidRPr="00AB6D43">
        <w:rPr>
          <w:rFonts w:ascii="Arial" w:hAnsi="Arial" w:cs="Arial"/>
          <w:sz w:val="18"/>
          <w:szCs w:val="18"/>
          <w:lang w:val="en-GB" w:eastAsia="x-none"/>
        </w:rPr>
        <w:t>0</w:t>
      </w:r>
      <w:r w:rsidR="00813C6A">
        <w:rPr>
          <w:rFonts w:ascii="Arial" w:hAnsi="Arial" w:cs="Arial"/>
          <w:sz w:val="18"/>
          <w:szCs w:val="18"/>
          <w:lang w:val="en-GB" w:eastAsia="x-none"/>
        </w:rPr>
        <w:t>24</w:t>
      </w:r>
      <w:r w:rsidR="00813C6A" w:rsidRPr="00AB6D43">
        <w:rPr>
          <w:rFonts w:ascii="Arial" w:hAnsi="Arial" w:cs="Arial"/>
          <w:sz w:val="18"/>
          <w:szCs w:val="18"/>
          <w:lang w:val="en-GB" w:eastAsia="x-none"/>
        </w:rPr>
        <w:t xml:space="preserve"> </w:t>
      </w:r>
      <w:r w:rsidRPr="00AB6D43">
        <w:rPr>
          <w:rFonts w:ascii="Arial" w:hAnsi="Arial" w:cs="Arial"/>
          <w:sz w:val="18"/>
          <w:szCs w:val="18"/>
          <w:lang w:val="en-GB" w:eastAsia="x-none"/>
        </w:rPr>
        <w:t>kg/hour</w:t>
      </w:r>
    </w:p>
    <w:p w14:paraId="7C8B6E22" w14:textId="7FAB659D" w:rsidR="00266D2E" w:rsidRPr="00AB6D43" w:rsidRDefault="00266D2E" w:rsidP="00266D2E">
      <w:pPr>
        <w:spacing w:after="240"/>
        <w:jc w:val="both"/>
        <w:rPr>
          <w:rFonts w:ascii="Arial" w:hAnsi="Arial" w:cs="Arial"/>
          <w:sz w:val="18"/>
          <w:szCs w:val="18"/>
          <w:lang w:val="en-GB" w:eastAsia="x-none"/>
        </w:rPr>
      </w:pPr>
      <w:r w:rsidRPr="00AB6D43">
        <w:rPr>
          <w:rFonts w:ascii="Arial" w:hAnsi="Arial" w:cs="Arial"/>
          <w:sz w:val="18"/>
          <w:szCs w:val="18"/>
          <w:lang w:val="en-GB" w:eastAsia="x-none"/>
        </w:rPr>
        <w:t xml:space="preserve">Controlled; E1 = </w:t>
      </w:r>
      <w:r>
        <w:rPr>
          <w:rFonts w:ascii="Arial" w:hAnsi="Arial" w:cs="Arial"/>
          <w:sz w:val="18"/>
          <w:szCs w:val="18"/>
          <w:lang w:val="en-GB" w:eastAsia="x-none"/>
        </w:rPr>
        <w:t>0.</w:t>
      </w:r>
      <w:r w:rsidR="00813C6A">
        <w:rPr>
          <w:rFonts w:ascii="Arial" w:hAnsi="Arial" w:cs="Arial"/>
          <w:sz w:val="18"/>
          <w:szCs w:val="18"/>
          <w:lang w:val="en-GB" w:eastAsia="x-none"/>
        </w:rPr>
        <w:t>533</w:t>
      </w:r>
      <w:r w:rsidR="00813C6A" w:rsidRPr="00AB6D43">
        <w:rPr>
          <w:rFonts w:ascii="Arial" w:hAnsi="Arial" w:cs="Arial"/>
          <w:sz w:val="18"/>
          <w:szCs w:val="18"/>
          <w:lang w:val="en-GB" w:eastAsia="x-none"/>
        </w:rPr>
        <w:t xml:space="preserve"> </w:t>
      </w:r>
      <w:r w:rsidRPr="00AB6D43">
        <w:rPr>
          <w:rFonts w:ascii="Arial" w:hAnsi="Arial" w:cs="Arial"/>
          <w:sz w:val="18"/>
          <w:szCs w:val="18"/>
          <w:lang w:val="en-GB" w:eastAsia="x-none"/>
        </w:rPr>
        <w:t>tons/hour x (0.0125+0.005+0.005) kg/ton= 0.</w:t>
      </w:r>
      <w:r w:rsidR="00297B68" w:rsidRPr="00AB6D43">
        <w:rPr>
          <w:rFonts w:ascii="Arial" w:hAnsi="Arial" w:cs="Arial"/>
          <w:sz w:val="18"/>
          <w:szCs w:val="18"/>
          <w:lang w:val="en-GB" w:eastAsia="x-none"/>
        </w:rPr>
        <w:t>0</w:t>
      </w:r>
      <w:r w:rsidR="00297B68">
        <w:rPr>
          <w:rFonts w:ascii="Arial" w:hAnsi="Arial" w:cs="Arial"/>
          <w:sz w:val="18"/>
          <w:szCs w:val="18"/>
          <w:lang w:val="en-GB" w:eastAsia="x-none"/>
        </w:rPr>
        <w:t>12</w:t>
      </w:r>
      <w:r w:rsidR="00297B68" w:rsidRPr="00AB6D43">
        <w:rPr>
          <w:rFonts w:ascii="Arial" w:hAnsi="Arial" w:cs="Arial"/>
          <w:sz w:val="18"/>
          <w:szCs w:val="18"/>
          <w:lang w:val="en-GB" w:eastAsia="x-none"/>
        </w:rPr>
        <w:t xml:space="preserve"> </w:t>
      </w:r>
      <w:r w:rsidRPr="00AB6D43">
        <w:rPr>
          <w:rFonts w:ascii="Arial" w:hAnsi="Arial" w:cs="Arial"/>
          <w:sz w:val="18"/>
          <w:szCs w:val="18"/>
          <w:lang w:val="en-GB" w:eastAsia="x-none"/>
        </w:rPr>
        <w:t>kg/hour</w:t>
      </w:r>
    </w:p>
    <w:p w14:paraId="0C0D0378" w14:textId="77777777" w:rsidR="00266D2E" w:rsidRPr="00AB6D43" w:rsidRDefault="00266D2E" w:rsidP="00266D2E">
      <w:pPr>
        <w:spacing w:after="240"/>
        <w:jc w:val="both"/>
        <w:rPr>
          <w:rFonts w:ascii="Arial" w:hAnsi="Arial" w:cs="Arial"/>
          <w:i/>
          <w:iCs/>
          <w:sz w:val="18"/>
          <w:szCs w:val="18"/>
          <w:lang w:val="en-GB" w:eastAsia="x-none"/>
        </w:rPr>
      </w:pPr>
      <w:r w:rsidRPr="00AB6D43">
        <w:rPr>
          <w:rFonts w:ascii="Arial" w:hAnsi="Arial" w:cs="Arial"/>
          <w:i/>
          <w:iCs/>
          <w:sz w:val="18"/>
          <w:szCs w:val="18"/>
          <w:lang w:val="en-GB" w:eastAsia="x-none"/>
        </w:rPr>
        <w:t xml:space="preserve">Mass Flow Rate of Dust Emission to Occur During the Transportation of  Excavation Soil </w:t>
      </w:r>
    </w:p>
    <w:p w14:paraId="6A4AC278" w14:textId="77777777" w:rsidR="00266D2E" w:rsidRPr="00AB6D43" w:rsidRDefault="00266D2E" w:rsidP="00266D2E">
      <w:pPr>
        <w:spacing w:after="240"/>
        <w:jc w:val="both"/>
        <w:rPr>
          <w:rFonts w:ascii="Arial" w:hAnsi="Arial" w:cs="Arial"/>
          <w:sz w:val="18"/>
          <w:szCs w:val="18"/>
          <w:lang w:val="en-GB" w:eastAsia="x-none"/>
        </w:rPr>
      </w:pPr>
      <w:r w:rsidRPr="00AB6D43">
        <w:rPr>
          <w:rFonts w:ascii="Arial" w:hAnsi="Arial" w:cs="Arial"/>
          <w:sz w:val="18"/>
          <w:szCs w:val="18"/>
          <w:lang w:val="en-GB" w:eastAsia="x-none"/>
        </w:rPr>
        <w:t>Topsoil taken from the field during construction work will be temporarily stored in the excavation soil storage area that will also be located within the work area; this distance is an average of 0.</w:t>
      </w:r>
      <w:r>
        <w:rPr>
          <w:rFonts w:ascii="Arial" w:hAnsi="Arial" w:cs="Arial"/>
          <w:sz w:val="18"/>
          <w:szCs w:val="18"/>
          <w:lang w:val="en-GB" w:eastAsia="x-none"/>
        </w:rPr>
        <w:t>3</w:t>
      </w:r>
      <w:r w:rsidRPr="00AB6D43">
        <w:rPr>
          <w:rFonts w:ascii="Arial" w:hAnsi="Arial" w:cs="Arial"/>
          <w:sz w:val="18"/>
          <w:szCs w:val="18"/>
          <w:lang w:val="en-GB" w:eastAsia="x-none"/>
        </w:rPr>
        <w:t xml:space="preserve"> km round trip. Assuming that each truck used during transportation can carry 25 tons of material and therefore will make 1 trip in approximately 1 working day (25 tons/20.98 tons/hour), the mass flow rate of dust emissions that will occur during transportation is;</w:t>
      </w:r>
    </w:p>
    <w:p w14:paraId="5113786B" w14:textId="5352225C" w:rsidR="00266D2E" w:rsidRPr="00AB6D43" w:rsidRDefault="00266D2E" w:rsidP="00266D2E">
      <w:pPr>
        <w:spacing w:after="240"/>
        <w:jc w:val="both"/>
        <w:rPr>
          <w:rFonts w:ascii="Arial" w:hAnsi="Arial" w:cs="Arial"/>
          <w:sz w:val="18"/>
          <w:szCs w:val="18"/>
          <w:lang w:val="en-GB" w:eastAsia="x-none"/>
        </w:rPr>
      </w:pPr>
      <w:r w:rsidRPr="00AB6D43">
        <w:rPr>
          <w:rFonts w:ascii="Arial" w:hAnsi="Arial" w:cs="Arial"/>
          <w:sz w:val="18"/>
          <w:szCs w:val="18"/>
          <w:lang w:val="en-GB" w:eastAsia="x-none"/>
        </w:rPr>
        <w:t>Uncontrolled; E2 = (0.7 kg/</w:t>
      </w:r>
      <w:proofErr w:type="spellStart"/>
      <w:r w:rsidRPr="00AB6D43">
        <w:rPr>
          <w:rFonts w:ascii="Arial" w:hAnsi="Arial" w:cs="Arial"/>
          <w:sz w:val="18"/>
          <w:szCs w:val="18"/>
          <w:lang w:val="en-GB" w:eastAsia="x-none"/>
        </w:rPr>
        <w:t>km</w:t>
      </w:r>
      <w:r w:rsidR="00822273">
        <w:rPr>
          <w:rFonts w:ascii="Arial" w:hAnsi="Arial" w:cs="Arial"/>
          <w:sz w:val="18"/>
          <w:szCs w:val="18"/>
          <w:lang w:val="en-GB" w:eastAsia="x-none"/>
        </w:rPr>
        <w:t>.vehicle</w:t>
      </w:r>
      <w:proofErr w:type="spellEnd"/>
      <w:r w:rsidRPr="00AB6D43">
        <w:rPr>
          <w:rFonts w:ascii="Arial" w:hAnsi="Arial" w:cs="Arial"/>
          <w:sz w:val="18"/>
          <w:szCs w:val="18"/>
          <w:lang w:val="en-GB" w:eastAsia="x-none"/>
        </w:rPr>
        <w:t>) x (0.</w:t>
      </w:r>
      <w:r>
        <w:rPr>
          <w:rFonts w:ascii="Arial" w:hAnsi="Arial" w:cs="Arial"/>
          <w:sz w:val="18"/>
          <w:szCs w:val="18"/>
          <w:lang w:val="en-GB" w:eastAsia="x-none"/>
        </w:rPr>
        <w:t>3</w:t>
      </w:r>
      <w:r w:rsidRPr="00AB6D43">
        <w:rPr>
          <w:rFonts w:ascii="Arial" w:hAnsi="Arial" w:cs="Arial"/>
          <w:sz w:val="18"/>
          <w:szCs w:val="18"/>
          <w:lang w:val="en-GB" w:eastAsia="x-none"/>
        </w:rPr>
        <w:t xml:space="preserve"> km/1 trip</w:t>
      </w:r>
      <w:r w:rsidR="00822273">
        <w:rPr>
          <w:rFonts w:ascii="Arial" w:hAnsi="Arial" w:cs="Arial"/>
          <w:sz w:val="18"/>
          <w:szCs w:val="18"/>
          <w:lang w:val="en-GB" w:eastAsia="x-none"/>
        </w:rPr>
        <w:t>/vehicle</w:t>
      </w:r>
      <w:r w:rsidRPr="00AB6D43">
        <w:rPr>
          <w:rFonts w:ascii="Arial" w:hAnsi="Arial" w:cs="Arial"/>
          <w:sz w:val="18"/>
          <w:szCs w:val="18"/>
          <w:lang w:val="en-GB" w:eastAsia="x-none"/>
        </w:rPr>
        <w:t>) x (1 trip/1 hour) = 0.</w:t>
      </w:r>
      <w:r>
        <w:rPr>
          <w:rFonts w:ascii="Arial" w:hAnsi="Arial" w:cs="Arial"/>
          <w:sz w:val="18"/>
          <w:szCs w:val="18"/>
          <w:lang w:val="en-GB" w:eastAsia="x-none"/>
        </w:rPr>
        <w:t>21</w:t>
      </w:r>
      <w:r w:rsidRPr="00AB6D43">
        <w:rPr>
          <w:rFonts w:ascii="Arial" w:hAnsi="Arial" w:cs="Arial"/>
          <w:sz w:val="18"/>
          <w:szCs w:val="18"/>
          <w:lang w:val="en-GB" w:eastAsia="x-none"/>
        </w:rPr>
        <w:t xml:space="preserve"> kg/hour</w:t>
      </w:r>
    </w:p>
    <w:p w14:paraId="72FF8041" w14:textId="4CF030E7" w:rsidR="00266D2E" w:rsidRPr="00AB6D43" w:rsidRDefault="00266D2E" w:rsidP="00266D2E">
      <w:pPr>
        <w:spacing w:after="240"/>
        <w:jc w:val="both"/>
        <w:rPr>
          <w:rFonts w:ascii="Arial" w:hAnsi="Arial" w:cs="Arial"/>
          <w:sz w:val="18"/>
          <w:szCs w:val="18"/>
          <w:lang w:val="en-GB" w:eastAsia="x-none"/>
        </w:rPr>
      </w:pPr>
      <w:r w:rsidRPr="00AB6D43">
        <w:rPr>
          <w:rFonts w:ascii="Arial" w:hAnsi="Arial" w:cs="Arial"/>
          <w:sz w:val="18"/>
          <w:szCs w:val="18"/>
          <w:lang w:val="en-GB" w:eastAsia="x-none"/>
        </w:rPr>
        <w:t>Controlled; E2 = (0.35 kg/</w:t>
      </w:r>
      <w:proofErr w:type="spellStart"/>
      <w:r w:rsidRPr="00AB6D43">
        <w:rPr>
          <w:rFonts w:ascii="Arial" w:hAnsi="Arial" w:cs="Arial"/>
          <w:sz w:val="18"/>
          <w:szCs w:val="18"/>
          <w:lang w:val="en-GB" w:eastAsia="x-none"/>
        </w:rPr>
        <w:t>km</w:t>
      </w:r>
      <w:r w:rsidR="00822273">
        <w:rPr>
          <w:rFonts w:ascii="Arial" w:hAnsi="Arial" w:cs="Arial"/>
          <w:sz w:val="18"/>
          <w:szCs w:val="18"/>
          <w:lang w:val="en-GB" w:eastAsia="x-none"/>
        </w:rPr>
        <w:t>.vehicle</w:t>
      </w:r>
      <w:proofErr w:type="spellEnd"/>
      <w:r w:rsidRPr="00AB6D43">
        <w:rPr>
          <w:rFonts w:ascii="Arial" w:hAnsi="Arial" w:cs="Arial"/>
          <w:sz w:val="18"/>
          <w:szCs w:val="18"/>
          <w:lang w:val="en-GB" w:eastAsia="x-none"/>
        </w:rPr>
        <w:t>) x (0.</w:t>
      </w:r>
      <w:r>
        <w:rPr>
          <w:rFonts w:ascii="Arial" w:hAnsi="Arial" w:cs="Arial"/>
          <w:sz w:val="18"/>
          <w:szCs w:val="18"/>
          <w:lang w:val="en-GB" w:eastAsia="x-none"/>
        </w:rPr>
        <w:t>3</w:t>
      </w:r>
      <w:r w:rsidRPr="00AB6D43">
        <w:rPr>
          <w:rFonts w:ascii="Arial" w:hAnsi="Arial" w:cs="Arial"/>
          <w:sz w:val="18"/>
          <w:szCs w:val="18"/>
          <w:lang w:val="en-GB" w:eastAsia="x-none"/>
        </w:rPr>
        <w:t xml:space="preserve"> km/1 trip</w:t>
      </w:r>
      <w:r w:rsidR="00822273">
        <w:rPr>
          <w:rFonts w:ascii="Arial" w:hAnsi="Arial" w:cs="Arial"/>
          <w:sz w:val="18"/>
          <w:szCs w:val="18"/>
          <w:lang w:val="en-GB" w:eastAsia="x-none"/>
        </w:rPr>
        <w:t>/vehicle</w:t>
      </w:r>
      <w:r w:rsidRPr="00AB6D43">
        <w:rPr>
          <w:rFonts w:ascii="Arial" w:hAnsi="Arial" w:cs="Arial"/>
          <w:sz w:val="18"/>
          <w:szCs w:val="18"/>
          <w:lang w:val="en-GB" w:eastAsia="x-none"/>
        </w:rPr>
        <w:t>) x (1 trip/1 hour) = 0.</w:t>
      </w:r>
      <w:r>
        <w:rPr>
          <w:rFonts w:ascii="Arial" w:hAnsi="Arial" w:cs="Arial"/>
          <w:sz w:val="18"/>
          <w:szCs w:val="18"/>
          <w:lang w:val="en-GB" w:eastAsia="x-none"/>
        </w:rPr>
        <w:t>11</w:t>
      </w:r>
      <w:r w:rsidRPr="00AB6D43">
        <w:rPr>
          <w:rFonts w:ascii="Arial" w:hAnsi="Arial" w:cs="Arial"/>
          <w:sz w:val="18"/>
          <w:szCs w:val="18"/>
          <w:lang w:val="en-GB" w:eastAsia="x-none"/>
        </w:rPr>
        <w:t xml:space="preserve"> kg/hour</w:t>
      </w:r>
    </w:p>
    <w:p w14:paraId="4EE82038" w14:textId="77777777" w:rsidR="00266D2E" w:rsidRPr="00AB6D43" w:rsidRDefault="00266D2E" w:rsidP="00266D2E">
      <w:pPr>
        <w:spacing w:after="240"/>
        <w:jc w:val="both"/>
        <w:rPr>
          <w:rFonts w:ascii="Arial" w:hAnsi="Arial" w:cs="Arial"/>
          <w:i/>
          <w:iCs/>
          <w:sz w:val="18"/>
          <w:szCs w:val="18"/>
          <w:lang w:val="en-GB" w:eastAsia="x-none"/>
        </w:rPr>
      </w:pPr>
      <w:r w:rsidRPr="00AB6D43">
        <w:rPr>
          <w:rFonts w:ascii="Arial" w:hAnsi="Arial" w:cs="Arial"/>
          <w:i/>
          <w:iCs/>
          <w:sz w:val="18"/>
          <w:szCs w:val="18"/>
          <w:lang w:val="en-GB" w:eastAsia="x-none"/>
        </w:rPr>
        <w:t>Dust Emission Mass Flow Rate to be Formed During the Storage of Excavation Soil</w:t>
      </w:r>
    </w:p>
    <w:p w14:paraId="3A28DFAF" w14:textId="77777777" w:rsidR="00266D2E" w:rsidRPr="00AB6D43" w:rsidRDefault="00266D2E" w:rsidP="00266D2E">
      <w:pPr>
        <w:spacing w:after="240"/>
        <w:jc w:val="both"/>
        <w:rPr>
          <w:rFonts w:ascii="Arial" w:hAnsi="Arial" w:cs="Arial"/>
          <w:sz w:val="18"/>
          <w:szCs w:val="18"/>
          <w:lang w:val="en-GB" w:eastAsia="x-none"/>
        </w:rPr>
      </w:pPr>
      <w:r w:rsidRPr="00AB6D43">
        <w:rPr>
          <w:rFonts w:ascii="Arial" w:hAnsi="Arial" w:cs="Arial"/>
          <w:sz w:val="18"/>
          <w:szCs w:val="18"/>
          <w:lang w:val="en-GB" w:eastAsia="x-none"/>
        </w:rPr>
        <w:t>Uncontrolled; E3 = (5.8 kg/ha-day)x(1 ha/1 weeks/ 6 days/week/8 hours/day)= 0.12 kg/hour</w:t>
      </w:r>
    </w:p>
    <w:p w14:paraId="4D1A0029" w14:textId="77777777" w:rsidR="00266D2E" w:rsidRPr="00AB6D43" w:rsidRDefault="00266D2E" w:rsidP="00266D2E">
      <w:pPr>
        <w:spacing w:after="240"/>
        <w:jc w:val="both"/>
        <w:rPr>
          <w:rFonts w:ascii="Arial" w:hAnsi="Arial" w:cs="Arial"/>
          <w:sz w:val="18"/>
          <w:szCs w:val="18"/>
          <w:lang w:val="en-GB" w:eastAsia="x-none"/>
        </w:rPr>
      </w:pPr>
      <w:r w:rsidRPr="00AB6D43">
        <w:rPr>
          <w:rFonts w:ascii="Arial" w:hAnsi="Arial" w:cs="Arial"/>
          <w:sz w:val="18"/>
          <w:szCs w:val="18"/>
          <w:lang w:val="en-GB" w:eastAsia="x-none"/>
        </w:rPr>
        <w:t>Controlled; E3 = (2.9/ha-day)x(1 ha/1 week/6 days/week/8 hours/day)= 0.06 kg/hour</w:t>
      </w:r>
    </w:p>
    <w:p w14:paraId="7984F896" w14:textId="77777777" w:rsidR="00266D2E" w:rsidRPr="00AB6D43" w:rsidRDefault="00266D2E" w:rsidP="00266D2E">
      <w:pPr>
        <w:spacing w:after="240"/>
        <w:jc w:val="both"/>
        <w:rPr>
          <w:rFonts w:ascii="Arial" w:hAnsi="Arial" w:cs="Arial"/>
          <w:sz w:val="18"/>
          <w:szCs w:val="18"/>
          <w:lang w:val="en-GB" w:eastAsia="x-none"/>
        </w:rPr>
      </w:pPr>
      <w:r w:rsidRPr="00AB6D43">
        <w:rPr>
          <w:rFonts w:ascii="Arial" w:hAnsi="Arial" w:cs="Arial"/>
          <w:sz w:val="18"/>
          <w:szCs w:val="18"/>
          <w:lang w:val="en-GB" w:eastAsia="x-none"/>
        </w:rPr>
        <w:t>Accordingly, the total mass flow rate of dust emission to be formed from the stripping operations of the excavation soil to be carried out;</w:t>
      </w:r>
    </w:p>
    <w:p w14:paraId="7D418E92" w14:textId="3D76795B" w:rsidR="00266D2E" w:rsidRPr="00AB6D43" w:rsidRDefault="00266D2E" w:rsidP="00266D2E">
      <w:pPr>
        <w:spacing w:after="240"/>
        <w:jc w:val="both"/>
        <w:rPr>
          <w:rFonts w:ascii="Arial" w:hAnsi="Arial" w:cs="Arial"/>
          <w:sz w:val="18"/>
          <w:szCs w:val="18"/>
          <w:lang w:val="en-GB" w:eastAsia="x-none"/>
        </w:rPr>
      </w:pPr>
      <w:r w:rsidRPr="00AB6D43">
        <w:rPr>
          <w:rFonts w:ascii="Arial" w:hAnsi="Arial" w:cs="Arial"/>
          <w:sz w:val="18"/>
          <w:szCs w:val="18"/>
          <w:lang w:val="en-GB" w:eastAsia="x-none"/>
        </w:rPr>
        <w:t>Uncontrolled; ETOTAL-1 = 0.</w:t>
      </w:r>
      <w:r w:rsidR="00297B68" w:rsidRPr="00AB6D43">
        <w:rPr>
          <w:rFonts w:ascii="Arial" w:hAnsi="Arial" w:cs="Arial"/>
          <w:sz w:val="18"/>
          <w:szCs w:val="18"/>
          <w:lang w:val="en-GB" w:eastAsia="x-none"/>
        </w:rPr>
        <w:t>0</w:t>
      </w:r>
      <w:r w:rsidR="00297B68">
        <w:rPr>
          <w:rFonts w:ascii="Arial" w:hAnsi="Arial" w:cs="Arial"/>
          <w:sz w:val="18"/>
          <w:szCs w:val="18"/>
          <w:lang w:val="en-GB" w:eastAsia="x-none"/>
        </w:rPr>
        <w:t>24</w:t>
      </w:r>
      <w:r w:rsidR="00297B68" w:rsidRPr="00AB6D43">
        <w:rPr>
          <w:rFonts w:ascii="Arial" w:hAnsi="Arial" w:cs="Arial"/>
          <w:sz w:val="18"/>
          <w:szCs w:val="18"/>
          <w:lang w:val="en-GB" w:eastAsia="x-none"/>
        </w:rPr>
        <w:t xml:space="preserve"> </w:t>
      </w:r>
      <w:r w:rsidRPr="00AB6D43">
        <w:rPr>
          <w:rFonts w:ascii="Arial" w:hAnsi="Arial" w:cs="Arial"/>
          <w:sz w:val="18"/>
          <w:szCs w:val="18"/>
          <w:lang w:val="en-GB" w:eastAsia="x-none"/>
        </w:rPr>
        <w:t>kg/h + 0.</w:t>
      </w:r>
      <w:r>
        <w:rPr>
          <w:rFonts w:ascii="Arial" w:hAnsi="Arial" w:cs="Arial"/>
          <w:sz w:val="18"/>
          <w:szCs w:val="18"/>
          <w:lang w:val="en-GB" w:eastAsia="x-none"/>
        </w:rPr>
        <w:t>21</w:t>
      </w:r>
      <w:r w:rsidRPr="00AB6D43">
        <w:rPr>
          <w:rFonts w:ascii="Arial" w:hAnsi="Arial" w:cs="Arial"/>
          <w:sz w:val="18"/>
          <w:szCs w:val="18"/>
          <w:lang w:val="en-GB" w:eastAsia="x-none"/>
        </w:rPr>
        <w:t xml:space="preserve"> kg/h + 0.12 kg/h ≈ </w:t>
      </w:r>
      <w:r>
        <w:rPr>
          <w:rFonts w:ascii="Arial" w:hAnsi="Arial" w:cs="Arial"/>
          <w:sz w:val="18"/>
          <w:szCs w:val="18"/>
          <w:lang w:val="en-GB" w:eastAsia="x-none"/>
        </w:rPr>
        <w:t>0.</w:t>
      </w:r>
      <w:r w:rsidR="00297B68">
        <w:rPr>
          <w:rFonts w:ascii="Arial" w:hAnsi="Arial" w:cs="Arial"/>
          <w:sz w:val="18"/>
          <w:szCs w:val="18"/>
          <w:lang w:val="en-GB" w:eastAsia="x-none"/>
        </w:rPr>
        <w:t>354</w:t>
      </w:r>
      <w:r w:rsidR="00297B68" w:rsidRPr="00AB6D43">
        <w:rPr>
          <w:rFonts w:ascii="Arial" w:hAnsi="Arial" w:cs="Arial"/>
          <w:sz w:val="18"/>
          <w:szCs w:val="18"/>
          <w:lang w:val="en-GB" w:eastAsia="x-none"/>
        </w:rPr>
        <w:t xml:space="preserve"> </w:t>
      </w:r>
      <w:r w:rsidRPr="00AB6D43">
        <w:rPr>
          <w:rFonts w:ascii="Arial" w:hAnsi="Arial" w:cs="Arial"/>
          <w:sz w:val="18"/>
          <w:szCs w:val="18"/>
          <w:lang w:val="en-GB" w:eastAsia="x-none"/>
        </w:rPr>
        <w:t>kg/h</w:t>
      </w:r>
    </w:p>
    <w:p w14:paraId="57076F73" w14:textId="1EF6E7DB" w:rsidR="00266D2E" w:rsidRPr="00AB6D43" w:rsidRDefault="00266D2E" w:rsidP="00266D2E">
      <w:pPr>
        <w:spacing w:after="240"/>
        <w:jc w:val="both"/>
        <w:rPr>
          <w:rFonts w:ascii="Arial" w:hAnsi="Arial" w:cs="Arial"/>
          <w:sz w:val="18"/>
          <w:szCs w:val="18"/>
          <w:lang w:val="en-GB" w:eastAsia="x-none"/>
        </w:rPr>
      </w:pPr>
      <w:r w:rsidRPr="00AB6D43">
        <w:rPr>
          <w:rFonts w:ascii="Arial" w:hAnsi="Arial" w:cs="Arial"/>
          <w:sz w:val="18"/>
          <w:szCs w:val="18"/>
          <w:lang w:val="en-GB" w:eastAsia="x-none"/>
        </w:rPr>
        <w:t>Controlled; ETOTAL-1 = 0.0</w:t>
      </w:r>
      <w:r w:rsidR="00297B68">
        <w:rPr>
          <w:rFonts w:ascii="Arial" w:hAnsi="Arial" w:cs="Arial"/>
          <w:sz w:val="18"/>
          <w:szCs w:val="18"/>
          <w:lang w:val="en-GB" w:eastAsia="x-none"/>
        </w:rPr>
        <w:t>1</w:t>
      </w:r>
      <w:r>
        <w:rPr>
          <w:rFonts w:ascii="Arial" w:hAnsi="Arial" w:cs="Arial"/>
          <w:sz w:val="18"/>
          <w:szCs w:val="18"/>
          <w:lang w:val="en-GB" w:eastAsia="x-none"/>
        </w:rPr>
        <w:t>2</w:t>
      </w:r>
      <w:r w:rsidRPr="00AB6D43">
        <w:rPr>
          <w:rFonts w:ascii="Arial" w:hAnsi="Arial" w:cs="Arial"/>
          <w:sz w:val="18"/>
          <w:szCs w:val="18"/>
          <w:lang w:val="en-GB" w:eastAsia="x-none"/>
        </w:rPr>
        <w:t xml:space="preserve"> kg/h + 0.</w:t>
      </w:r>
      <w:r>
        <w:rPr>
          <w:rFonts w:ascii="Arial" w:hAnsi="Arial" w:cs="Arial"/>
          <w:sz w:val="18"/>
          <w:szCs w:val="18"/>
          <w:lang w:val="en-GB" w:eastAsia="x-none"/>
        </w:rPr>
        <w:t>11</w:t>
      </w:r>
      <w:r w:rsidRPr="00AB6D43">
        <w:rPr>
          <w:rFonts w:ascii="Arial" w:hAnsi="Arial" w:cs="Arial"/>
          <w:sz w:val="18"/>
          <w:szCs w:val="18"/>
          <w:lang w:val="en-GB" w:eastAsia="x-none"/>
        </w:rPr>
        <w:t xml:space="preserve"> kg/h + 0.06 kg/h ≈ 0.</w:t>
      </w:r>
      <w:r w:rsidR="00297B68">
        <w:rPr>
          <w:rFonts w:ascii="Arial" w:hAnsi="Arial" w:cs="Arial"/>
          <w:sz w:val="18"/>
          <w:szCs w:val="18"/>
          <w:lang w:val="en-GB" w:eastAsia="x-none"/>
        </w:rPr>
        <w:t>192</w:t>
      </w:r>
      <w:r w:rsidR="00297B68" w:rsidRPr="00AB6D43">
        <w:rPr>
          <w:rFonts w:ascii="Arial" w:hAnsi="Arial" w:cs="Arial"/>
          <w:sz w:val="18"/>
          <w:szCs w:val="18"/>
          <w:lang w:val="en-GB" w:eastAsia="x-none"/>
        </w:rPr>
        <w:t xml:space="preserve"> </w:t>
      </w:r>
      <w:r w:rsidRPr="00AB6D43">
        <w:rPr>
          <w:rFonts w:ascii="Arial" w:hAnsi="Arial" w:cs="Arial"/>
          <w:sz w:val="18"/>
          <w:szCs w:val="18"/>
          <w:lang w:val="en-GB" w:eastAsia="x-none"/>
        </w:rPr>
        <w:t>kg/h</w:t>
      </w:r>
    </w:p>
    <w:p w14:paraId="534B64B8" w14:textId="77777777" w:rsidR="00266D2E" w:rsidRPr="00AB6D43" w:rsidRDefault="00266D2E" w:rsidP="00266D2E">
      <w:pPr>
        <w:spacing w:after="240"/>
        <w:jc w:val="both"/>
        <w:rPr>
          <w:rFonts w:ascii="Arial" w:hAnsi="Arial" w:cs="Arial"/>
          <w:sz w:val="18"/>
          <w:szCs w:val="18"/>
          <w:lang w:val="en-GB" w:eastAsia="x-none"/>
        </w:rPr>
      </w:pPr>
      <w:r w:rsidRPr="00AB6D43">
        <w:rPr>
          <w:rFonts w:ascii="Arial" w:hAnsi="Arial" w:cs="Arial"/>
          <w:sz w:val="18"/>
          <w:szCs w:val="18"/>
          <w:lang w:val="en-GB" w:eastAsia="x-none"/>
        </w:rPr>
        <w:t>When calculating the dust emission to be generated during the excavation soil operations, it was taken into account that the works would be carried out under the most adverse conditions. As stated in the “Regulation on Control of Industrial Air Pollution; for newly established facilities, “Calculation of the Contribution Value to Air Pollution” is required if the pollutant mass flow rates are exceeded.</w:t>
      </w:r>
    </w:p>
    <w:p w14:paraId="0E63CDCC" w14:textId="29EB40ED" w:rsidR="00266D2E" w:rsidRPr="00AB6D43" w:rsidRDefault="00266D2E" w:rsidP="00266D2E">
      <w:pPr>
        <w:spacing w:after="240"/>
        <w:jc w:val="both"/>
        <w:rPr>
          <w:rFonts w:ascii="Arial" w:hAnsi="Arial" w:cs="Arial"/>
          <w:sz w:val="18"/>
          <w:szCs w:val="18"/>
          <w:lang w:val="en-GB" w:eastAsia="x-none"/>
        </w:rPr>
      </w:pPr>
      <w:r w:rsidRPr="00AB6D43">
        <w:rPr>
          <w:rFonts w:ascii="Arial" w:hAnsi="Arial" w:cs="Arial"/>
          <w:sz w:val="18"/>
          <w:szCs w:val="18"/>
          <w:lang w:val="en-GB" w:eastAsia="x-none"/>
        </w:rPr>
        <w:t xml:space="preserve">Considering that all the works to be carried out within the scope of the excavation soil operations to be carried out at the construction site will be carried out in the same time period (worst case scenario), the dust emission to be generated has been calculated as </w:t>
      </w:r>
      <w:r>
        <w:rPr>
          <w:rFonts w:ascii="Arial" w:hAnsi="Arial" w:cs="Arial"/>
          <w:sz w:val="18"/>
          <w:szCs w:val="18"/>
          <w:lang w:val="en-GB" w:eastAsia="x-none"/>
        </w:rPr>
        <w:t>0.</w:t>
      </w:r>
      <w:r w:rsidR="00297B68">
        <w:rPr>
          <w:rFonts w:ascii="Arial" w:hAnsi="Arial" w:cs="Arial"/>
          <w:sz w:val="18"/>
          <w:szCs w:val="18"/>
          <w:lang w:val="en-GB" w:eastAsia="x-none"/>
        </w:rPr>
        <w:t>354</w:t>
      </w:r>
      <w:r w:rsidR="00297B68" w:rsidRPr="00AB6D43">
        <w:rPr>
          <w:rFonts w:ascii="Arial" w:hAnsi="Arial" w:cs="Arial"/>
          <w:sz w:val="18"/>
          <w:szCs w:val="18"/>
          <w:lang w:val="en-GB" w:eastAsia="x-none"/>
        </w:rPr>
        <w:t xml:space="preserve"> </w:t>
      </w:r>
      <w:r w:rsidRPr="00AB6D43">
        <w:rPr>
          <w:rFonts w:ascii="Arial" w:hAnsi="Arial" w:cs="Arial"/>
          <w:sz w:val="18"/>
          <w:szCs w:val="18"/>
          <w:lang w:val="en-GB" w:eastAsia="x-none"/>
        </w:rPr>
        <w:t>kg/hour for the uncontrolled case and 0.</w:t>
      </w:r>
      <w:r w:rsidR="00297B68">
        <w:rPr>
          <w:rFonts w:ascii="Arial" w:hAnsi="Arial" w:cs="Arial"/>
          <w:sz w:val="18"/>
          <w:szCs w:val="18"/>
          <w:lang w:val="en-GB" w:eastAsia="x-none"/>
        </w:rPr>
        <w:t>192</w:t>
      </w:r>
      <w:r w:rsidR="00297B68" w:rsidRPr="00AB6D43">
        <w:rPr>
          <w:rFonts w:ascii="Arial" w:hAnsi="Arial" w:cs="Arial"/>
          <w:sz w:val="18"/>
          <w:szCs w:val="18"/>
          <w:lang w:val="en-GB" w:eastAsia="x-none"/>
        </w:rPr>
        <w:t xml:space="preserve"> </w:t>
      </w:r>
      <w:r w:rsidRPr="00AB6D43">
        <w:rPr>
          <w:rFonts w:ascii="Arial" w:hAnsi="Arial" w:cs="Arial"/>
          <w:sz w:val="18"/>
          <w:szCs w:val="18"/>
          <w:lang w:val="en-GB" w:eastAsia="x-none"/>
        </w:rPr>
        <w:t>kg/hour for the controlled case. Therefore, as stated in “Regulation on Control of Industrial Air Pollution”; since the specified pollutant mass flow rates are not exceeded for the topsoil stripping operation, it has not been deemed necessary to calculate the “Contribution Value to Air Pollution” using an internationally accepted distribution model in the facility area</w:t>
      </w:r>
      <w:r w:rsidR="004D0DDD">
        <w:rPr>
          <w:rFonts w:ascii="Arial" w:hAnsi="Arial" w:cs="Arial"/>
          <w:sz w:val="18"/>
          <w:szCs w:val="18"/>
          <w:lang w:val="en-GB" w:eastAsia="x-none"/>
        </w:rPr>
        <w:t xml:space="preserve"> of influence</w:t>
      </w:r>
      <w:r w:rsidRPr="00AB6D43">
        <w:rPr>
          <w:rFonts w:ascii="Arial" w:hAnsi="Arial" w:cs="Arial"/>
          <w:sz w:val="18"/>
          <w:szCs w:val="18"/>
          <w:lang w:val="en-GB" w:eastAsia="x-none"/>
        </w:rPr>
        <w:t>.</w:t>
      </w:r>
    </w:p>
    <w:bookmarkEnd w:id="32"/>
    <w:p w14:paraId="25DAD49E" w14:textId="77777777" w:rsidR="00266D2E" w:rsidRPr="00AB6D43" w:rsidRDefault="00266D2E" w:rsidP="00266D2E">
      <w:pPr>
        <w:spacing w:after="240"/>
        <w:jc w:val="both"/>
        <w:rPr>
          <w:rFonts w:ascii="Arial" w:hAnsi="Arial" w:cs="Arial"/>
          <w:sz w:val="18"/>
          <w:szCs w:val="18"/>
          <w:lang w:val="en-GB" w:eastAsia="x-none"/>
        </w:rPr>
      </w:pPr>
      <w:r w:rsidRPr="00AB6D43">
        <w:rPr>
          <w:rFonts w:ascii="Arial" w:hAnsi="Arial" w:cs="Arial"/>
          <w:sz w:val="18"/>
          <w:szCs w:val="18"/>
          <w:lang w:val="en-GB" w:eastAsia="x-none"/>
        </w:rPr>
        <w:t xml:space="preserve">The construction equipment and transportation vehicles in question will be used at different times during the day. </w:t>
      </w:r>
    </w:p>
    <w:p w14:paraId="571B6C24" w14:textId="77777777" w:rsidR="00266D2E" w:rsidRPr="00AB6D43" w:rsidRDefault="00266D2E" w:rsidP="00266D2E">
      <w:pPr>
        <w:spacing w:after="240" w:line="240" w:lineRule="atLeast"/>
        <w:jc w:val="both"/>
        <w:rPr>
          <w:rFonts w:ascii="Arial" w:hAnsi="Arial" w:cs="Arial"/>
          <w:sz w:val="18"/>
          <w:szCs w:val="18"/>
          <w:lang w:val="en-GB" w:eastAsia="x-none"/>
        </w:rPr>
      </w:pPr>
      <w:r w:rsidRPr="00AB6D43">
        <w:rPr>
          <w:rFonts w:ascii="Arial" w:hAnsi="Arial" w:cs="Arial"/>
          <w:sz w:val="18"/>
          <w:szCs w:val="18"/>
          <w:lang w:val="en-GB" w:eastAsia="x-none"/>
        </w:rPr>
        <w:t xml:space="preserve">It will be used in soil filling materials and </w:t>
      </w:r>
      <w:proofErr w:type="spellStart"/>
      <w:r w:rsidRPr="00AB6D43">
        <w:rPr>
          <w:rFonts w:ascii="Arial" w:hAnsi="Arial" w:cs="Arial"/>
          <w:sz w:val="18"/>
          <w:szCs w:val="18"/>
          <w:lang w:val="en-GB" w:eastAsia="x-none"/>
        </w:rPr>
        <w:t>leveling</w:t>
      </w:r>
      <w:proofErr w:type="spellEnd"/>
      <w:r w:rsidRPr="00AB6D43">
        <w:rPr>
          <w:rFonts w:ascii="Arial" w:hAnsi="Arial" w:cs="Arial"/>
          <w:sz w:val="18"/>
          <w:szCs w:val="18"/>
          <w:lang w:val="en-GB" w:eastAsia="x-none"/>
        </w:rPr>
        <w:t xml:space="preserve"> works that occur during excavation works.</w:t>
      </w:r>
    </w:p>
    <w:p w14:paraId="52108A80" w14:textId="77777777" w:rsidR="00266D2E" w:rsidRPr="00AB6D43" w:rsidRDefault="00266D2E" w:rsidP="00266D2E">
      <w:pPr>
        <w:spacing w:after="240" w:line="276" w:lineRule="auto"/>
        <w:ind w:left="708"/>
        <w:jc w:val="both"/>
        <w:rPr>
          <w:rStyle w:val="GlVurgulama"/>
          <w:rFonts w:ascii="Arial" w:hAnsi="Arial" w:cs="Arial"/>
          <w:lang w:val="en-GB"/>
        </w:rPr>
      </w:pPr>
      <w:r w:rsidRPr="00AB6D43">
        <w:rPr>
          <w:rStyle w:val="GlVurgulama"/>
          <w:rFonts w:ascii="Arial" w:hAnsi="Arial" w:cs="Arial"/>
          <w:lang w:val="en-GB"/>
        </w:rPr>
        <w:t>Emission calculation from vehicles</w:t>
      </w:r>
    </w:p>
    <w:p w14:paraId="5F9E4024" w14:textId="77777777" w:rsidR="00266D2E" w:rsidRPr="00AB6D43" w:rsidRDefault="00266D2E" w:rsidP="00266D2E">
      <w:pPr>
        <w:spacing w:after="240"/>
        <w:jc w:val="both"/>
        <w:rPr>
          <w:rFonts w:ascii="Arial" w:hAnsi="Arial" w:cs="Arial"/>
          <w:sz w:val="18"/>
          <w:szCs w:val="18"/>
          <w:lang w:val="en-GB"/>
        </w:rPr>
      </w:pPr>
      <w:r w:rsidRPr="00AB6D43">
        <w:rPr>
          <w:rFonts w:ascii="Arial" w:hAnsi="Arial" w:cs="Arial"/>
          <w:sz w:val="18"/>
          <w:szCs w:val="18"/>
          <w:lang w:val="en-GB"/>
        </w:rPr>
        <w:t>The provisions of the Exhaust Gas Emission Control and Gasoline and Diesel Quality Regulation, which was published in the Official Gazette dated 30.11.2013 and numbered 28837 and entered into force, and the Exhaust Gas Emission Control Regulation, which was published in the Official Gazette dated 11.03.2017 and numbered 30004, shall be complied with.</w:t>
      </w:r>
    </w:p>
    <w:p w14:paraId="550F97A4" w14:textId="77777777" w:rsidR="00266D2E" w:rsidRPr="00AB6D43" w:rsidRDefault="00266D2E" w:rsidP="00266D2E">
      <w:pPr>
        <w:spacing w:after="240"/>
        <w:jc w:val="both"/>
        <w:rPr>
          <w:rFonts w:ascii="Arial" w:hAnsi="Arial" w:cs="Arial"/>
          <w:sz w:val="18"/>
          <w:szCs w:val="18"/>
          <w:lang w:val="en-GB"/>
        </w:rPr>
      </w:pPr>
      <w:r w:rsidRPr="00AB6D43">
        <w:rPr>
          <w:rFonts w:ascii="Arial" w:hAnsi="Arial" w:cs="Arial"/>
          <w:sz w:val="18"/>
          <w:szCs w:val="18"/>
          <w:lang w:val="en-GB"/>
        </w:rPr>
        <w:t xml:space="preserve">During construction, the fuel to be spent is only necessary for the work machines to be used, there will be no fuel consumption for heating etc. The usage periods and fuel consumptions of the work machines to be used during the construction phase of the business are shared in </w:t>
      </w:r>
      <w:r w:rsidRPr="00AB6D43">
        <w:rPr>
          <w:rFonts w:ascii="Arial" w:hAnsi="Arial" w:cs="Arial"/>
          <w:sz w:val="18"/>
          <w:szCs w:val="18"/>
          <w:lang w:val="en-GB"/>
        </w:rPr>
        <w:fldChar w:fldCharType="begin"/>
      </w:r>
      <w:r w:rsidRPr="00AB6D43">
        <w:rPr>
          <w:rFonts w:ascii="Arial" w:hAnsi="Arial" w:cs="Arial"/>
          <w:sz w:val="18"/>
          <w:szCs w:val="18"/>
          <w:lang w:val="en-GB"/>
        </w:rPr>
        <w:instrText xml:space="preserve"> REF _Ref179864161 \h  \* MERGEFORMAT </w:instrText>
      </w:r>
      <w:r w:rsidRPr="00AB6D43">
        <w:rPr>
          <w:rFonts w:ascii="Arial" w:hAnsi="Arial" w:cs="Arial"/>
          <w:sz w:val="18"/>
          <w:szCs w:val="18"/>
          <w:lang w:val="en-GB"/>
        </w:rPr>
      </w:r>
      <w:r w:rsidRPr="00AB6D43">
        <w:rPr>
          <w:rFonts w:ascii="Arial" w:hAnsi="Arial" w:cs="Arial"/>
          <w:sz w:val="18"/>
          <w:szCs w:val="18"/>
          <w:lang w:val="en-GB"/>
        </w:rPr>
        <w:fldChar w:fldCharType="separate"/>
      </w:r>
      <w:r w:rsidRPr="00B21FFC">
        <w:rPr>
          <w:rFonts w:ascii="Arial" w:hAnsi="Arial" w:cs="Arial"/>
          <w:sz w:val="18"/>
          <w:szCs w:val="18"/>
          <w:lang w:val="en-GB"/>
        </w:rPr>
        <w:t xml:space="preserve">Table </w:t>
      </w:r>
      <w:r w:rsidRPr="00B21FFC">
        <w:rPr>
          <w:rFonts w:ascii="Arial" w:hAnsi="Arial" w:cs="Arial"/>
          <w:noProof/>
          <w:sz w:val="18"/>
          <w:szCs w:val="18"/>
          <w:lang w:val="en-GB"/>
        </w:rPr>
        <w:t>2</w:t>
      </w:r>
      <w:r w:rsidRPr="00AB6D43">
        <w:rPr>
          <w:rFonts w:ascii="Arial" w:hAnsi="Arial" w:cs="Arial"/>
          <w:sz w:val="18"/>
          <w:szCs w:val="18"/>
          <w:lang w:val="en-GB"/>
        </w:rPr>
        <w:fldChar w:fldCharType="end"/>
      </w:r>
      <w:r w:rsidRPr="00AB6D43">
        <w:rPr>
          <w:rFonts w:ascii="Arial" w:hAnsi="Arial" w:cs="Arial"/>
          <w:sz w:val="18"/>
          <w:szCs w:val="18"/>
          <w:lang w:val="en-GB"/>
        </w:rPr>
        <w:t>.</w:t>
      </w:r>
    </w:p>
    <w:p w14:paraId="5239645D" w14:textId="77777777" w:rsidR="00266D2E" w:rsidRPr="00AB6D43" w:rsidRDefault="00266D2E" w:rsidP="00266D2E">
      <w:pPr>
        <w:pStyle w:val="ResimYazs"/>
        <w:rPr>
          <w:rFonts w:ascii="Arial" w:hAnsi="Arial" w:cs="Arial"/>
        </w:rPr>
      </w:pPr>
      <w:bookmarkStart w:id="33" w:name="_Ref179864161"/>
      <w:bookmarkStart w:id="34" w:name="_Toc179807130"/>
      <w:bookmarkStart w:id="35" w:name="_Toc179864583"/>
      <w:bookmarkStart w:id="36" w:name="_Toc182295133"/>
      <w:bookmarkStart w:id="37" w:name="_Toc191946609"/>
      <w:r w:rsidRPr="00AB6D43">
        <w:rPr>
          <w:rFonts w:ascii="Arial" w:hAnsi="Arial" w:cs="Arial"/>
        </w:rPr>
        <w:t xml:space="preserve">Table </w:t>
      </w:r>
      <w:r w:rsidRPr="00AB6D43">
        <w:rPr>
          <w:rFonts w:ascii="Arial" w:hAnsi="Arial" w:cs="Arial"/>
        </w:rPr>
        <w:fldChar w:fldCharType="begin"/>
      </w:r>
      <w:r w:rsidRPr="00AB6D43">
        <w:rPr>
          <w:rFonts w:ascii="Arial" w:hAnsi="Arial" w:cs="Arial"/>
        </w:rPr>
        <w:instrText xml:space="preserve"> SEQ Table \* ARABIC </w:instrText>
      </w:r>
      <w:r w:rsidRPr="00AB6D43">
        <w:rPr>
          <w:rFonts w:ascii="Arial" w:hAnsi="Arial" w:cs="Arial"/>
        </w:rPr>
        <w:fldChar w:fldCharType="separate"/>
      </w:r>
      <w:r>
        <w:rPr>
          <w:rFonts w:ascii="Arial" w:hAnsi="Arial" w:cs="Arial"/>
          <w:noProof/>
        </w:rPr>
        <w:t>2</w:t>
      </w:r>
      <w:r w:rsidRPr="00AB6D43">
        <w:rPr>
          <w:rFonts w:ascii="Arial" w:hAnsi="Arial" w:cs="Arial"/>
        </w:rPr>
        <w:fldChar w:fldCharType="end"/>
      </w:r>
      <w:bookmarkEnd w:id="33"/>
      <w:r w:rsidRPr="00AB6D43">
        <w:rPr>
          <w:rFonts w:ascii="Arial" w:hAnsi="Arial" w:cs="Arial"/>
        </w:rPr>
        <w:t>. Usage periods of the work machines to be used in the facility</w:t>
      </w:r>
      <w:bookmarkEnd w:id="34"/>
      <w:bookmarkEnd w:id="35"/>
      <w:bookmarkEnd w:id="36"/>
      <w:bookmarkEnd w:id="37"/>
    </w:p>
    <w:tbl>
      <w:tblPr>
        <w:tblStyle w:val="TabloKlavuzu"/>
        <w:tblW w:w="0" w:type="auto"/>
        <w:tblLook w:val="04A0" w:firstRow="1" w:lastRow="0" w:firstColumn="1" w:lastColumn="0" w:noHBand="0" w:noVBand="1"/>
      </w:tblPr>
      <w:tblGrid>
        <w:gridCol w:w="2206"/>
        <w:gridCol w:w="2193"/>
        <w:gridCol w:w="2178"/>
        <w:gridCol w:w="2197"/>
      </w:tblGrid>
      <w:tr w:rsidR="00266D2E" w:rsidRPr="00AB6D43" w14:paraId="4ADBC3D1" w14:textId="77777777" w:rsidTr="00A45F70">
        <w:tc>
          <w:tcPr>
            <w:tcW w:w="2349" w:type="dxa"/>
            <w:shd w:val="clear" w:color="auto" w:fill="4472C4" w:themeFill="accent1"/>
          </w:tcPr>
          <w:p w14:paraId="7ECC324D" w14:textId="77777777" w:rsidR="00266D2E" w:rsidRPr="00AB6D43" w:rsidRDefault="00266D2E" w:rsidP="00A45F70">
            <w:pPr>
              <w:rPr>
                <w:rFonts w:ascii="Arial" w:hAnsi="Arial" w:cs="Arial"/>
                <w:b/>
                <w:bCs/>
                <w:color w:val="FFFFFF" w:themeColor="background1"/>
                <w:sz w:val="18"/>
                <w:szCs w:val="18"/>
                <w:lang w:val="en-GB"/>
              </w:rPr>
            </w:pPr>
            <w:r w:rsidRPr="00AB6D43">
              <w:rPr>
                <w:rFonts w:ascii="Arial" w:hAnsi="Arial" w:cs="Arial"/>
                <w:b/>
                <w:bCs/>
                <w:color w:val="FFFFFF" w:themeColor="background1"/>
                <w:sz w:val="18"/>
                <w:szCs w:val="18"/>
                <w:lang w:val="en-GB"/>
              </w:rPr>
              <w:t>Machine type</w:t>
            </w:r>
          </w:p>
        </w:tc>
        <w:tc>
          <w:tcPr>
            <w:tcW w:w="2349" w:type="dxa"/>
            <w:shd w:val="clear" w:color="auto" w:fill="4472C4" w:themeFill="accent1"/>
          </w:tcPr>
          <w:p w14:paraId="7AB2B11A" w14:textId="77777777" w:rsidR="00266D2E" w:rsidRPr="00AB6D43" w:rsidRDefault="00266D2E" w:rsidP="00A45F70">
            <w:pPr>
              <w:rPr>
                <w:rFonts w:ascii="Arial" w:hAnsi="Arial" w:cs="Arial"/>
                <w:b/>
                <w:bCs/>
                <w:color w:val="FFFFFF" w:themeColor="background1"/>
                <w:sz w:val="18"/>
                <w:szCs w:val="18"/>
                <w:lang w:val="en-GB"/>
              </w:rPr>
            </w:pPr>
            <w:r w:rsidRPr="00AB6D43">
              <w:rPr>
                <w:rFonts w:ascii="Arial" w:hAnsi="Arial" w:cs="Arial"/>
                <w:b/>
                <w:bCs/>
                <w:color w:val="FFFFFF" w:themeColor="background1"/>
                <w:sz w:val="18"/>
                <w:szCs w:val="18"/>
                <w:lang w:val="en-GB"/>
              </w:rPr>
              <w:t>Number</w:t>
            </w:r>
          </w:p>
        </w:tc>
        <w:tc>
          <w:tcPr>
            <w:tcW w:w="2349" w:type="dxa"/>
            <w:shd w:val="clear" w:color="auto" w:fill="4472C4" w:themeFill="accent1"/>
          </w:tcPr>
          <w:p w14:paraId="34411979" w14:textId="77777777" w:rsidR="00266D2E" w:rsidRPr="00AB6D43" w:rsidRDefault="00266D2E" w:rsidP="00A45F70">
            <w:pPr>
              <w:rPr>
                <w:rFonts w:ascii="Arial" w:hAnsi="Arial" w:cs="Arial"/>
                <w:b/>
                <w:bCs/>
                <w:color w:val="FFFFFF" w:themeColor="background1"/>
                <w:sz w:val="18"/>
                <w:szCs w:val="18"/>
                <w:lang w:val="en-GB"/>
              </w:rPr>
            </w:pPr>
            <w:r w:rsidRPr="00AB6D43">
              <w:rPr>
                <w:rFonts w:ascii="Arial" w:hAnsi="Arial" w:cs="Arial"/>
                <w:b/>
                <w:bCs/>
                <w:color w:val="FFFFFF" w:themeColor="background1"/>
                <w:sz w:val="18"/>
                <w:szCs w:val="18"/>
                <w:lang w:val="en-GB"/>
              </w:rPr>
              <w:t>Power (hp/h)</w:t>
            </w:r>
          </w:p>
        </w:tc>
        <w:tc>
          <w:tcPr>
            <w:tcW w:w="2349" w:type="dxa"/>
            <w:shd w:val="clear" w:color="auto" w:fill="4472C4" w:themeFill="accent1"/>
          </w:tcPr>
          <w:p w14:paraId="407B0781" w14:textId="77777777" w:rsidR="00266D2E" w:rsidRPr="00AB6D43" w:rsidRDefault="00266D2E" w:rsidP="00A45F70">
            <w:pPr>
              <w:rPr>
                <w:rFonts w:ascii="Arial" w:hAnsi="Arial" w:cs="Arial"/>
                <w:b/>
                <w:bCs/>
                <w:color w:val="FFFFFF" w:themeColor="background1"/>
                <w:sz w:val="18"/>
                <w:szCs w:val="18"/>
                <w:lang w:val="en-GB"/>
              </w:rPr>
            </w:pPr>
            <w:r w:rsidRPr="00AB6D43">
              <w:rPr>
                <w:rFonts w:ascii="Arial" w:hAnsi="Arial" w:cs="Arial"/>
                <w:b/>
                <w:bCs/>
                <w:color w:val="FFFFFF" w:themeColor="background1"/>
                <w:sz w:val="18"/>
                <w:szCs w:val="18"/>
                <w:lang w:val="en-GB"/>
              </w:rPr>
              <w:t>Working Time (h/day)</w:t>
            </w:r>
          </w:p>
        </w:tc>
      </w:tr>
      <w:tr w:rsidR="00266D2E" w:rsidRPr="00AB6D43" w14:paraId="216C5904" w14:textId="77777777" w:rsidTr="00A45F70">
        <w:tc>
          <w:tcPr>
            <w:tcW w:w="2349" w:type="dxa"/>
          </w:tcPr>
          <w:p w14:paraId="6BF40E9A" w14:textId="77777777" w:rsidR="00266D2E" w:rsidRPr="00AB6D43" w:rsidRDefault="00266D2E" w:rsidP="00A45F70">
            <w:pPr>
              <w:rPr>
                <w:rFonts w:ascii="Arial" w:hAnsi="Arial" w:cs="Arial"/>
                <w:sz w:val="18"/>
                <w:szCs w:val="18"/>
                <w:lang w:val="en-GB"/>
              </w:rPr>
            </w:pPr>
            <w:r w:rsidRPr="00AB6D43">
              <w:rPr>
                <w:rFonts w:ascii="Arial" w:hAnsi="Arial" w:cs="Arial"/>
                <w:sz w:val="18"/>
                <w:szCs w:val="18"/>
                <w:lang w:val="en-GB"/>
              </w:rPr>
              <w:t>Crane</w:t>
            </w:r>
          </w:p>
        </w:tc>
        <w:tc>
          <w:tcPr>
            <w:tcW w:w="2349" w:type="dxa"/>
          </w:tcPr>
          <w:p w14:paraId="0CE11672" w14:textId="77777777" w:rsidR="00266D2E" w:rsidRPr="00AB6D43" w:rsidRDefault="00266D2E" w:rsidP="00A45F70">
            <w:pPr>
              <w:rPr>
                <w:rFonts w:ascii="Arial" w:hAnsi="Arial" w:cs="Arial"/>
                <w:sz w:val="18"/>
                <w:szCs w:val="18"/>
                <w:lang w:val="en-GB"/>
              </w:rPr>
            </w:pPr>
            <w:r w:rsidRPr="00AB6D43">
              <w:rPr>
                <w:rFonts w:ascii="Arial" w:hAnsi="Arial" w:cs="Arial"/>
                <w:sz w:val="18"/>
                <w:szCs w:val="18"/>
                <w:lang w:val="en-GB"/>
              </w:rPr>
              <w:t>1</w:t>
            </w:r>
          </w:p>
        </w:tc>
        <w:tc>
          <w:tcPr>
            <w:tcW w:w="2349" w:type="dxa"/>
          </w:tcPr>
          <w:p w14:paraId="3226C77E" w14:textId="77777777" w:rsidR="00266D2E" w:rsidRPr="00AB6D43" w:rsidRDefault="00266D2E" w:rsidP="00A45F70">
            <w:pPr>
              <w:rPr>
                <w:rFonts w:ascii="Arial" w:hAnsi="Arial" w:cs="Arial"/>
                <w:sz w:val="18"/>
                <w:szCs w:val="18"/>
                <w:lang w:val="en-GB"/>
              </w:rPr>
            </w:pPr>
            <w:r w:rsidRPr="00AB6D43">
              <w:rPr>
                <w:rFonts w:ascii="Arial" w:hAnsi="Arial" w:cs="Arial"/>
                <w:sz w:val="18"/>
                <w:szCs w:val="18"/>
                <w:lang w:val="en-GB"/>
              </w:rPr>
              <w:t>200</w:t>
            </w:r>
          </w:p>
        </w:tc>
        <w:tc>
          <w:tcPr>
            <w:tcW w:w="2349" w:type="dxa"/>
          </w:tcPr>
          <w:p w14:paraId="14BFE978" w14:textId="77777777" w:rsidR="00266D2E" w:rsidRPr="00AB6D43" w:rsidRDefault="00266D2E" w:rsidP="00A45F70">
            <w:pPr>
              <w:rPr>
                <w:rFonts w:ascii="Arial" w:hAnsi="Arial" w:cs="Arial"/>
                <w:sz w:val="18"/>
                <w:szCs w:val="18"/>
                <w:lang w:val="en-GB"/>
              </w:rPr>
            </w:pPr>
            <w:r w:rsidRPr="00AB6D43">
              <w:rPr>
                <w:rFonts w:ascii="Arial" w:hAnsi="Arial" w:cs="Arial"/>
                <w:sz w:val="18"/>
                <w:szCs w:val="18"/>
                <w:lang w:val="en-GB"/>
              </w:rPr>
              <w:t>8</w:t>
            </w:r>
          </w:p>
        </w:tc>
      </w:tr>
      <w:tr w:rsidR="00266D2E" w:rsidRPr="00AB6D43" w14:paraId="3CFC417F" w14:textId="77777777" w:rsidTr="00A45F70">
        <w:tc>
          <w:tcPr>
            <w:tcW w:w="2349" w:type="dxa"/>
          </w:tcPr>
          <w:p w14:paraId="549FBFAD" w14:textId="77777777" w:rsidR="00266D2E" w:rsidRPr="00AB6D43" w:rsidRDefault="00266D2E" w:rsidP="00A45F70">
            <w:pPr>
              <w:rPr>
                <w:rFonts w:ascii="Arial" w:hAnsi="Arial" w:cs="Arial"/>
                <w:sz w:val="18"/>
                <w:szCs w:val="18"/>
                <w:lang w:val="en-GB"/>
              </w:rPr>
            </w:pPr>
            <w:r w:rsidRPr="00AB6D43">
              <w:rPr>
                <w:rFonts w:ascii="Arial" w:hAnsi="Arial" w:cs="Arial"/>
                <w:sz w:val="18"/>
                <w:szCs w:val="18"/>
                <w:lang w:val="en-GB"/>
              </w:rPr>
              <w:t>Excavator</w:t>
            </w:r>
          </w:p>
        </w:tc>
        <w:tc>
          <w:tcPr>
            <w:tcW w:w="2349" w:type="dxa"/>
          </w:tcPr>
          <w:p w14:paraId="0F8925CB" w14:textId="77777777" w:rsidR="00266D2E" w:rsidRPr="00AB6D43" w:rsidRDefault="00266D2E" w:rsidP="00A45F70">
            <w:pPr>
              <w:rPr>
                <w:rFonts w:ascii="Arial" w:hAnsi="Arial" w:cs="Arial"/>
                <w:sz w:val="18"/>
                <w:szCs w:val="18"/>
                <w:lang w:val="en-GB"/>
              </w:rPr>
            </w:pPr>
            <w:r w:rsidRPr="00AB6D43">
              <w:rPr>
                <w:rFonts w:ascii="Arial" w:hAnsi="Arial" w:cs="Arial"/>
                <w:sz w:val="18"/>
                <w:szCs w:val="18"/>
                <w:lang w:val="en-GB"/>
              </w:rPr>
              <w:t>1</w:t>
            </w:r>
          </w:p>
        </w:tc>
        <w:tc>
          <w:tcPr>
            <w:tcW w:w="2349" w:type="dxa"/>
          </w:tcPr>
          <w:p w14:paraId="1B7B9D56" w14:textId="77777777" w:rsidR="00266D2E" w:rsidRPr="00AB6D43" w:rsidRDefault="00266D2E" w:rsidP="00A45F70">
            <w:pPr>
              <w:rPr>
                <w:rFonts w:ascii="Arial" w:hAnsi="Arial" w:cs="Arial"/>
                <w:sz w:val="18"/>
                <w:szCs w:val="18"/>
                <w:lang w:val="en-GB"/>
              </w:rPr>
            </w:pPr>
            <w:r w:rsidRPr="00AB6D43">
              <w:rPr>
                <w:rFonts w:ascii="Arial" w:hAnsi="Arial" w:cs="Arial"/>
                <w:sz w:val="18"/>
                <w:szCs w:val="18"/>
                <w:lang w:val="en-GB"/>
              </w:rPr>
              <w:t>200</w:t>
            </w:r>
          </w:p>
        </w:tc>
        <w:tc>
          <w:tcPr>
            <w:tcW w:w="2349" w:type="dxa"/>
          </w:tcPr>
          <w:p w14:paraId="704FB5BF" w14:textId="77777777" w:rsidR="00266D2E" w:rsidRPr="00AB6D43" w:rsidRDefault="00266D2E" w:rsidP="00A45F70">
            <w:pPr>
              <w:rPr>
                <w:rFonts w:ascii="Arial" w:hAnsi="Arial" w:cs="Arial"/>
                <w:sz w:val="18"/>
                <w:szCs w:val="18"/>
                <w:lang w:val="en-GB"/>
              </w:rPr>
            </w:pPr>
            <w:r w:rsidRPr="00AB6D43">
              <w:rPr>
                <w:rFonts w:ascii="Arial" w:hAnsi="Arial" w:cs="Arial"/>
                <w:sz w:val="18"/>
                <w:szCs w:val="18"/>
                <w:lang w:val="en-GB"/>
              </w:rPr>
              <w:t>8</w:t>
            </w:r>
          </w:p>
        </w:tc>
      </w:tr>
      <w:tr w:rsidR="00266D2E" w:rsidRPr="00AB6D43" w14:paraId="49CBCEA0" w14:textId="77777777" w:rsidTr="00A45F70">
        <w:tc>
          <w:tcPr>
            <w:tcW w:w="2349" w:type="dxa"/>
          </w:tcPr>
          <w:p w14:paraId="34696833" w14:textId="77777777" w:rsidR="00266D2E" w:rsidRPr="00AB6D43" w:rsidRDefault="00266D2E" w:rsidP="00A45F70">
            <w:pPr>
              <w:rPr>
                <w:rFonts w:ascii="Arial" w:hAnsi="Arial" w:cs="Arial"/>
                <w:sz w:val="18"/>
                <w:szCs w:val="18"/>
                <w:lang w:val="en-GB"/>
              </w:rPr>
            </w:pPr>
            <w:r w:rsidRPr="00AB6D43">
              <w:rPr>
                <w:rFonts w:ascii="Arial" w:hAnsi="Arial" w:cs="Arial"/>
                <w:sz w:val="18"/>
                <w:szCs w:val="18"/>
                <w:lang w:val="en-GB"/>
              </w:rPr>
              <w:t>Truck</w:t>
            </w:r>
          </w:p>
        </w:tc>
        <w:tc>
          <w:tcPr>
            <w:tcW w:w="2349" w:type="dxa"/>
          </w:tcPr>
          <w:p w14:paraId="4ACF35CF" w14:textId="77777777" w:rsidR="00266D2E" w:rsidRPr="00AB6D43" w:rsidRDefault="00266D2E" w:rsidP="00A45F70">
            <w:pPr>
              <w:rPr>
                <w:rFonts w:ascii="Arial" w:hAnsi="Arial" w:cs="Arial"/>
                <w:sz w:val="18"/>
                <w:szCs w:val="18"/>
                <w:lang w:val="en-GB"/>
              </w:rPr>
            </w:pPr>
            <w:r w:rsidRPr="00AB6D43">
              <w:rPr>
                <w:rFonts w:ascii="Arial" w:hAnsi="Arial" w:cs="Arial"/>
                <w:sz w:val="18"/>
                <w:szCs w:val="18"/>
                <w:lang w:val="en-GB"/>
              </w:rPr>
              <w:t>1</w:t>
            </w:r>
          </w:p>
        </w:tc>
        <w:tc>
          <w:tcPr>
            <w:tcW w:w="2349" w:type="dxa"/>
          </w:tcPr>
          <w:p w14:paraId="0A501268" w14:textId="77777777" w:rsidR="00266D2E" w:rsidRPr="00AB6D43" w:rsidRDefault="00266D2E" w:rsidP="00A45F70">
            <w:pPr>
              <w:rPr>
                <w:rFonts w:ascii="Arial" w:hAnsi="Arial" w:cs="Arial"/>
                <w:sz w:val="18"/>
                <w:szCs w:val="18"/>
                <w:lang w:val="en-GB"/>
              </w:rPr>
            </w:pPr>
            <w:r w:rsidRPr="00AB6D43">
              <w:rPr>
                <w:rFonts w:ascii="Arial" w:hAnsi="Arial" w:cs="Arial"/>
                <w:sz w:val="18"/>
                <w:szCs w:val="18"/>
                <w:lang w:val="en-GB"/>
              </w:rPr>
              <w:t>200</w:t>
            </w:r>
          </w:p>
        </w:tc>
        <w:tc>
          <w:tcPr>
            <w:tcW w:w="2349" w:type="dxa"/>
          </w:tcPr>
          <w:p w14:paraId="3CDEC8D8" w14:textId="77777777" w:rsidR="00266D2E" w:rsidRPr="00AB6D43" w:rsidRDefault="00266D2E" w:rsidP="00A45F70">
            <w:pPr>
              <w:rPr>
                <w:rFonts w:ascii="Arial" w:hAnsi="Arial" w:cs="Arial"/>
                <w:sz w:val="18"/>
                <w:szCs w:val="18"/>
                <w:lang w:val="en-GB"/>
              </w:rPr>
            </w:pPr>
            <w:r w:rsidRPr="00AB6D43">
              <w:rPr>
                <w:rFonts w:ascii="Arial" w:hAnsi="Arial" w:cs="Arial"/>
                <w:sz w:val="18"/>
                <w:szCs w:val="18"/>
                <w:lang w:val="en-GB"/>
              </w:rPr>
              <w:t>8</w:t>
            </w:r>
          </w:p>
        </w:tc>
      </w:tr>
      <w:tr w:rsidR="00266D2E" w:rsidRPr="00AB6D43" w14:paraId="2E40F439" w14:textId="77777777" w:rsidTr="00A45F70">
        <w:tc>
          <w:tcPr>
            <w:tcW w:w="2349" w:type="dxa"/>
          </w:tcPr>
          <w:p w14:paraId="2AC2A6E5" w14:textId="77777777" w:rsidR="00266D2E" w:rsidRPr="00AB6D43" w:rsidRDefault="00266D2E" w:rsidP="00A45F70">
            <w:pPr>
              <w:rPr>
                <w:rFonts w:ascii="Arial" w:hAnsi="Arial" w:cs="Arial"/>
                <w:sz w:val="18"/>
                <w:szCs w:val="18"/>
                <w:lang w:val="en-GB"/>
              </w:rPr>
            </w:pPr>
            <w:r w:rsidRPr="00AB6D43">
              <w:rPr>
                <w:rFonts w:ascii="Arial" w:hAnsi="Arial" w:cs="Arial"/>
                <w:sz w:val="18"/>
                <w:szCs w:val="18"/>
                <w:lang w:val="en-GB"/>
              </w:rPr>
              <w:t>Pile Driver</w:t>
            </w:r>
          </w:p>
        </w:tc>
        <w:tc>
          <w:tcPr>
            <w:tcW w:w="2349" w:type="dxa"/>
          </w:tcPr>
          <w:p w14:paraId="08895FB5" w14:textId="77777777" w:rsidR="00266D2E" w:rsidRPr="00AB6D43" w:rsidRDefault="00266D2E" w:rsidP="00A45F70">
            <w:pPr>
              <w:rPr>
                <w:rFonts w:ascii="Arial" w:hAnsi="Arial" w:cs="Arial"/>
                <w:sz w:val="18"/>
                <w:szCs w:val="18"/>
                <w:lang w:val="en-GB"/>
              </w:rPr>
            </w:pPr>
            <w:r w:rsidRPr="00AB6D43">
              <w:rPr>
                <w:rFonts w:ascii="Arial" w:hAnsi="Arial" w:cs="Arial"/>
                <w:sz w:val="18"/>
                <w:szCs w:val="18"/>
                <w:lang w:val="en-GB"/>
              </w:rPr>
              <w:t>1</w:t>
            </w:r>
          </w:p>
        </w:tc>
        <w:tc>
          <w:tcPr>
            <w:tcW w:w="2349" w:type="dxa"/>
          </w:tcPr>
          <w:p w14:paraId="1929654B" w14:textId="77777777" w:rsidR="00266D2E" w:rsidRPr="00AB6D43" w:rsidRDefault="00266D2E" w:rsidP="00A45F70">
            <w:pPr>
              <w:rPr>
                <w:rFonts w:ascii="Arial" w:hAnsi="Arial" w:cs="Arial"/>
                <w:sz w:val="18"/>
                <w:szCs w:val="18"/>
                <w:lang w:val="en-GB"/>
              </w:rPr>
            </w:pPr>
            <w:r w:rsidRPr="00AB6D43">
              <w:rPr>
                <w:rFonts w:ascii="Arial" w:hAnsi="Arial" w:cs="Arial"/>
                <w:sz w:val="18"/>
                <w:szCs w:val="18"/>
                <w:lang w:val="en-GB"/>
              </w:rPr>
              <w:t>90</w:t>
            </w:r>
          </w:p>
        </w:tc>
        <w:tc>
          <w:tcPr>
            <w:tcW w:w="2349" w:type="dxa"/>
          </w:tcPr>
          <w:p w14:paraId="641FAD1C" w14:textId="77777777" w:rsidR="00266D2E" w:rsidRPr="00AB6D43" w:rsidRDefault="00266D2E" w:rsidP="00A45F70">
            <w:pPr>
              <w:rPr>
                <w:rFonts w:ascii="Arial" w:hAnsi="Arial" w:cs="Arial"/>
                <w:sz w:val="18"/>
                <w:szCs w:val="18"/>
                <w:lang w:val="en-GB"/>
              </w:rPr>
            </w:pPr>
            <w:r w:rsidRPr="00AB6D43">
              <w:rPr>
                <w:rFonts w:ascii="Arial" w:hAnsi="Arial" w:cs="Arial"/>
                <w:sz w:val="18"/>
                <w:szCs w:val="18"/>
                <w:lang w:val="en-GB"/>
              </w:rPr>
              <w:t>8</w:t>
            </w:r>
          </w:p>
        </w:tc>
      </w:tr>
      <w:tr w:rsidR="00266D2E" w:rsidRPr="00AB6D43" w14:paraId="2BC21ABD" w14:textId="77777777" w:rsidTr="00A45F70">
        <w:tc>
          <w:tcPr>
            <w:tcW w:w="2349" w:type="dxa"/>
          </w:tcPr>
          <w:p w14:paraId="0CE5FB83" w14:textId="77777777" w:rsidR="00266D2E" w:rsidRPr="00AB6D43" w:rsidRDefault="00266D2E" w:rsidP="00A45F70">
            <w:pPr>
              <w:rPr>
                <w:rFonts w:ascii="Arial" w:hAnsi="Arial" w:cs="Arial"/>
                <w:sz w:val="18"/>
                <w:szCs w:val="18"/>
                <w:lang w:val="en-GB"/>
              </w:rPr>
            </w:pPr>
            <w:r w:rsidRPr="00AB6D43">
              <w:rPr>
                <w:rFonts w:ascii="Arial" w:hAnsi="Arial" w:cs="Arial"/>
                <w:sz w:val="18"/>
                <w:szCs w:val="18"/>
                <w:lang w:val="en-GB"/>
              </w:rPr>
              <w:t>Water Tank</w:t>
            </w:r>
          </w:p>
        </w:tc>
        <w:tc>
          <w:tcPr>
            <w:tcW w:w="2349" w:type="dxa"/>
          </w:tcPr>
          <w:p w14:paraId="6DEE8B08" w14:textId="77777777" w:rsidR="00266D2E" w:rsidRPr="00AB6D43" w:rsidRDefault="00266D2E" w:rsidP="00A45F70">
            <w:pPr>
              <w:rPr>
                <w:rFonts w:ascii="Arial" w:hAnsi="Arial" w:cs="Arial"/>
                <w:sz w:val="18"/>
                <w:szCs w:val="18"/>
                <w:lang w:val="en-GB"/>
              </w:rPr>
            </w:pPr>
            <w:r w:rsidRPr="00AB6D43">
              <w:rPr>
                <w:rFonts w:ascii="Arial" w:hAnsi="Arial" w:cs="Arial"/>
                <w:sz w:val="18"/>
                <w:szCs w:val="18"/>
                <w:lang w:val="en-GB"/>
              </w:rPr>
              <w:t>1</w:t>
            </w:r>
          </w:p>
        </w:tc>
        <w:tc>
          <w:tcPr>
            <w:tcW w:w="2349" w:type="dxa"/>
          </w:tcPr>
          <w:p w14:paraId="7358A5D1" w14:textId="77777777" w:rsidR="00266D2E" w:rsidRPr="00AB6D43" w:rsidDel="005A03F0" w:rsidRDefault="00266D2E" w:rsidP="00A45F70">
            <w:pPr>
              <w:rPr>
                <w:rFonts w:ascii="Arial" w:hAnsi="Arial" w:cs="Arial"/>
                <w:sz w:val="18"/>
                <w:szCs w:val="18"/>
                <w:lang w:val="en-GB"/>
              </w:rPr>
            </w:pPr>
            <w:r w:rsidRPr="00AB6D43">
              <w:rPr>
                <w:rFonts w:ascii="Arial" w:hAnsi="Arial" w:cs="Arial"/>
                <w:sz w:val="18"/>
                <w:szCs w:val="18"/>
                <w:lang w:val="en-GB"/>
              </w:rPr>
              <w:t>120</w:t>
            </w:r>
          </w:p>
        </w:tc>
        <w:tc>
          <w:tcPr>
            <w:tcW w:w="2349" w:type="dxa"/>
          </w:tcPr>
          <w:p w14:paraId="2ADE4321" w14:textId="77777777" w:rsidR="00266D2E" w:rsidRPr="00AB6D43" w:rsidRDefault="00266D2E" w:rsidP="00A45F70">
            <w:pPr>
              <w:rPr>
                <w:rFonts w:ascii="Arial" w:hAnsi="Arial" w:cs="Arial"/>
                <w:sz w:val="18"/>
                <w:szCs w:val="18"/>
                <w:lang w:val="en-GB"/>
              </w:rPr>
            </w:pPr>
            <w:r w:rsidRPr="00AB6D43">
              <w:rPr>
                <w:rFonts w:ascii="Arial" w:hAnsi="Arial" w:cs="Arial"/>
                <w:sz w:val="18"/>
                <w:szCs w:val="18"/>
                <w:lang w:val="en-GB"/>
              </w:rPr>
              <w:t>8</w:t>
            </w:r>
          </w:p>
        </w:tc>
      </w:tr>
    </w:tbl>
    <w:p w14:paraId="50887EA7" w14:textId="77777777" w:rsidR="00266D2E" w:rsidRPr="00AB6D43" w:rsidRDefault="00266D2E" w:rsidP="00266D2E">
      <w:pPr>
        <w:rPr>
          <w:rFonts w:ascii="Arial" w:hAnsi="Arial" w:cs="Arial"/>
          <w:sz w:val="18"/>
          <w:szCs w:val="18"/>
          <w:lang w:val="en-GB"/>
        </w:rPr>
      </w:pPr>
    </w:p>
    <w:p w14:paraId="1F6FBD23" w14:textId="77777777" w:rsidR="00266D2E" w:rsidRPr="00AB6D43" w:rsidRDefault="00266D2E" w:rsidP="00266D2E">
      <w:pPr>
        <w:spacing w:after="240"/>
        <w:jc w:val="both"/>
        <w:rPr>
          <w:rFonts w:ascii="Arial" w:hAnsi="Arial" w:cs="Arial"/>
          <w:sz w:val="18"/>
          <w:szCs w:val="18"/>
          <w:lang w:val="en-GB"/>
        </w:rPr>
      </w:pPr>
      <w:r w:rsidRPr="00AB6D43">
        <w:rPr>
          <w:rFonts w:ascii="Arial" w:hAnsi="Arial" w:cs="Arial"/>
          <w:sz w:val="18"/>
          <w:szCs w:val="18"/>
          <w:lang w:val="en-GB"/>
        </w:rPr>
        <w:t>The fuels to be used in the land preparation and construction phase of the sub-project will be diesel fuel to be used during the work of the construction equipment. Apart from this, there is no other type of fuel to be used in the sub-project. Diesel fuel will be preferred as fuel for the construction equipment to be used within the scope of the sub-project. There will be no fuel storage in the sub-project area and the fuel supply to the construction equipment will be made with fuels supplied from authorized stations. The characteristics of diesel fuel are given below:</w:t>
      </w:r>
    </w:p>
    <w:p w14:paraId="1CB7B3D8" w14:textId="77777777" w:rsidR="00266D2E" w:rsidRPr="00AB6D43" w:rsidRDefault="00266D2E" w:rsidP="00266D2E">
      <w:pPr>
        <w:pStyle w:val="ResimYazs"/>
        <w:rPr>
          <w:rFonts w:ascii="Arial" w:hAnsi="Arial" w:cs="Arial"/>
        </w:rPr>
      </w:pPr>
      <w:bookmarkStart w:id="38" w:name="_Ref179863354"/>
      <w:bookmarkStart w:id="39" w:name="_Toc179807131"/>
      <w:bookmarkStart w:id="40" w:name="_Toc179864584"/>
      <w:bookmarkStart w:id="41" w:name="_Toc182295134"/>
      <w:bookmarkStart w:id="42" w:name="_Toc191946610"/>
      <w:r w:rsidRPr="00AB6D43">
        <w:rPr>
          <w:rFonts w:ascii="Arial" w:hAnsi="Arial" w:cs="Arial"/>
        </w:rPr>
        <w:t xml:space="preserve">Table </w:t>
      </w:r>
      <w:r w:rsidRPr="00AB6D43">
        <w:rPr>
          <w:rFonts w:ascii="Arial" w:hAnsi="Arial" w:cs="Arial"/>
        </w:rPr>
        <w:fldChar w:fldCharType="begin"/>
      </w:r>
      <w:r w:rsidRPr="00AB6D43">
        <w:rPr>
          <w:rFonts w:ascii="Arial" w:hAnsi="Arial" w:cs="Arial"/>
        </w:rPr>
        <w:instrText xml:space="preserve"> SEQ Table \* ARABIC </w:instrText>
      </w:r>
      <w:r w:rsidRPr="00AB6D43">
        <w:rPr>
          <w:rFonts w:ascii="Arial" w:hAnsi="Arial" w:cs="Arial"/>
        </w:rPr>
        <w:fldChar w:fldCharType="separate"/>
      </w:r>
      <w:r>
        <w:rPr>
          <w:rFonts w:ascii="Arial" w:hAnsi="Arial" w:cs="Arial"/>
          <w:noProof/>
        </w:rPr>
        <w:t>3</w:t>
      </w:r>
      <w:r w:rsidRPr="00AB6D43">
        <w:rPr>
          <w:rFonts w:ascii="Arial" w:hAnsi="Arial" w:cs="Arial"/>
        </w:rPr>
        <w:fldChar w:fldCharType="end"/>
      </w:r>
      <w:bookmarkEnd w:id="38"/>
      <w:r w:rsidRPr="00AB6D43">
        <w:rPr>
          <w:rFonts w:ascii="Arial" w:hAnsi="Arial" w:cs="Arial"/>
        </w:rPr>
        <w:t>. Diesel Properties</w:t>
      </w:r>
      <w:bookmarkEnd w:id="39"/>
      <w:bookmarkEnd w:id="40"/>
      <w:bookmarkEnd w:id="41"/>
      <w:bookmarkEnd w:id="42"/>
    </w:p>
    <w:tbl>
      <w:tblPr>
        <w:tblStyle w:val="TabloKlavuzu"/>
        <w:tblW w:w="0" w:type="auto"/>
        <w:tblLook w:val="04A0" w:firstRow="1" w:lastRow="0" w:firstColumn="1" w:lastColumn="0" w:noHBand="0" w:noVBand="1"/>
      </w:tblPr>
      <w:tblGrid>
        <w:gridCol w:w="2214"/>
        <w:gridCol w:w="2210"/>
        <w:gridCol w:w="2197"/>
        <w:gridCol w:w="2153"/>
      </w:tblGrid>
      <w:tr w:rsidR="00266D2E" w:rsidRPr="00AB6D43" w14:paraId="41089996" w14:textId="77777777" w:rsidTr="00A45F70">
        <w:tc>
          <w:tcPr>
            <w:tcW w:w="2349" w:type="dxa"/>
            <w:shd w:val="clear" w:color="auto" w:fill="4472C4" w:themeFill="accent1"/>
          </w:tcPr>
          <w:p w14:paraId="4E7B2DED" w14:textId="77777777" w:rsidR="00266D2E" w:rsidRPr="00AB6D43" w:rsidRDefault="00266D2E" w:rsidP="00A45F70">
            <w:pPr>
              <w:rPr>
                <w:rFonts w:ascii="Arial" w:hAnsi="Arial" w:cs="Arial"/>
                <w:b/>
                <w:bCs/>
                <w:color w:val="FFFFFF" w:themeColor="background1"/>
                <w:sz w:val="18"/>
                <w:szCs w:val="18"/>
                <w:lang w:val="en-GB"/>
              </w:rPr>
            </w:pPr>
            <w:r w:rsidRPr="00AB6D43">
              <w:rPr>
                <w:rFonts w:ascii="Arial" w:hAnsi="Arial" w:cs="Arial"/>
                <w:b/>
                <w:bCs/>
                <w:color w:val="FFFFFF" w:themeColor="background1"/>
                <w:sz w:val="18"/>
                <w:szCs w:val="18"/>
                <w:lang w:val="en-GB"/>
              </w:rPr>
              <w:t>Properties</w:t>
            </w:r>
          </w:p>
        </w:tc>
        <w:tc>
          <w:tcPr>
            <w:tcW w:w="2349" w:type="dxa"/>
            <w:shd w:val="clear" w:color="auto" w:fill="4472C4" w:themeFill="accent1"/>
          </w:tcPr>
          <w:p w14:paraId="669DA95F" w14:textId="77777777" w:rsidR="00266D2E" w:rsidRPr="00AB6D43" w:rsidRDefault="00266D2E" w:rsidP="00A45F70">
            <w:pPr>
              <w:rPr>
                <w:rFonts w:ascii="Arial" w:hAnsi="Arial" w:cs="Arial"/>
                <w:b/>
                <w:bCs/>
                <w:color w:val="FFFFFF" w:themeColor="background1"/>
                <w:sz w:val="18"/>
                <w:szCs w:val="18"/>
                <w:lang w:val="en-GB"/>
              </w:rPr>
            </w:pPr>
            <w:r w:rsidRPr="00AB6D43">
              <w:rPr>
                <w:rFonts w:ascii="Arial" w:hAnsi="Arial" w:cs="Arial"/>
                <w:b/>
                <w:bCs/>
                <w:color w:val="FFFFFF" w:themeColor="background1"/>
                <w:sz w:val="18"/>
                <w:szCs w:val="18"/>
                <w:lang w:val="en-GB"/>
              </w:rPr>
              <w:t>Diesel</w:t>
            </w:r>
          </w:p>
        </w:tc>
        <w:tc>
          <w:tcPr>
            <w:tcW w:w="2349" w:type="dxa"/>
            <w:shd w:val="clear" w:color="auto" w:fill="4472C4" w:themeFill="accent1"/>
          </w:tcPr>
          <w:p w14:paraId="49779E44" w14:textId="77777777" w:rsidR="00266D2E" w:rsidRPr="00AB6D43" w:rsidRDefault="00266D2E" w:rsidP="00A45F70">
            <w:pPr>
              <w:rPr>
                <w:rFonts w:ascii="Arial" w:hAnsi="Arial" w:cs="Arial"/>
                <w:b/>
                <w:bCs/>
                <w:color w:val="FFFFFF" w:themeColor="background1"/>
                <w:sz w:val="18"/>
                <w:szCs w:val="18"/>
                <w:lang w:val="en-GB"/>
              </w:rPr>
            </w:pPr>
            <w:r w:rsidRPr="00AB6D43">
              <w:rPr>
                <w:rFonts w:ascii="Arial" w:hAnsi="Arial" w:cs="Arial"/>
                <w:b/>
                <w:bCs/>
                <w:color w:val="FFFFFF" w:themeColor="background1"/>
                <w:sz w:val="18"/>
                <w:szCs w:val="18"/>
                <w:lang w:val="en-GB"/>
              </w:rPr>
              <w:t>Properties</w:t>
            </w:r>
          </w:p>
        </w:tc>
        <w:tc>
          <w:tcPr>
            <w:tcW w:w="2349" w:type="dxa"/>
            <w:shd w:val="clear" w:color="auto" w:fill="4472C4" w:themeFill="accent1"/>
          </w:tcPr>
          <w:p w14:paraId="0CFF811B" w14:textId="77777777" w:rsidR="00266D2E" w:rsidRPr="00AB6D43" w:rsidRDefault="00266D2E" w:rsidP="00A45F70">
            <w:pPr>
              <w:rPr>
                <w:rFonts w:ascii="Arial" w:hAnsi="Arial" w:cs="Arial"/>
                <w:b/>
                <w:bCs/>
                <w:color w:val="FFFFFF" w:themeColor="background1"/>
                <w:sz w:val="18"/>
                <w:szCs w:val="18"/>
                <w:lang w:val="en-GB"/>
              </w:rPr>
            </w:pPr>
            <w:r w:rsidRPr="00AB6D43">
              <w:rPr>
                <w:rFonts w:ascii="Arial" w:hAnsi="Arial" w:cs="Arial"/>
                <w:b/>
                <w:bCs/>
                <w:color w:val="FFFFFF" w:themeColor="background1"/>
                <w:sz w:val="18"/>
                <w:szCs w:val="18"/>
                <w:lang w:val="en-GB"/>
              </w:rPr>
              <w:t>Diesel</w:t>
            </w:r>
          </w:p>
        </w:tc>
      </w:tr>
      <w:tr w:rsidR="00266D2E" w:rsidRPr="00AB6D43" w14:paraId="7CC95040" w14:textId="77777777" w:rsidTr="00A45F70">
        <w:tc>
          <w:tcPr>
            <w:tcW w:w="2349" w:type="dxa"/>
          </w:tcPr>
          <w:p w14:paraId="01F8F2DA" w14:textId="77777777" w:rsidR="00266D2E" w:rsidRPr="00AB6D43" w:rsidRDefault="00266D2E" w:rsidP="00A45F70">
            <w:pPr>
              <w:rPr>
                <w:rFonts w:ascii="Arial" w:hAnsi="Arial" w:cs="Arial"/>
                <w:sz w:val="18"/>
                <w:szCs w:val="18"/>
                <w:lang w:val="en-GB"/>
              </w:rPr>
            </w:pPr>
            <w:r w:rsidRPr="00AB6D43">
              <w:rPr>
                <w:rFonts w:ascii="Arial" w:hAnsi="Arial" w:cs="Arial"/>
                <w:sz w:val="18"/>
                <w:szCs w:val="18"/>
                <w:lang w:val="en-GB"/>
              </w:rPr>
              <w:t>Consistency</w:t>
            </w:r>
          </w:p>
        </w:tc>
        <w:tc>
          <w:tcPr>
            <w:tcW w:w="2349" w:type="dxa"/>
          </w:tcPr>
          <w:p w14:paraId="46894320" w14:textId="77777777" w:rsidR="00266D2E" w:rsidRPr="00AB6D43" w:rsidRDefault="00266D2E" w:rsidP="00A45F70">
            <w:pPr>
              <w:rPr>
                <w:rFonts w:ascii="Arial" w:hAnsi="Arial" w:cs="Arial"/>
                <w:sz w:val="18"/>
                <w:szCs w:val="18"/>
                <w:lang w:val="en-GB"/>
              </w:rPr>
            </w:pPr>
            <w:r w:rsidRPr="00AB6D43">
              <w:rPr>
                <w:rFonts w:ascii="Arial" w:hAnsi="Arial" w:cs="Arial"/>
                <w:sz w:val="18"/>
                <w:szCs w:val="18"/>
                <w:lang w:val="en-GB"/>
              </w:rPr>
              <w:t>Very fluid</w:t>
            </w:r>
          </w:p>
        </w:tc>
        <w:tc>
          <w:tcPr>
            <w:tcW w:w="2349" w:type="dxa"/>
          </w:tcPr>
          <w:p w14:paraId="1AE109BB" w14:textId="77777777" w:rsidR="00266D2E" w:rsidRPr="00AB6D43" w:rsidRDefault="00266D2E" w:rsidP="00A45F70">
            <w:pPr>
              <w:rPr>
                <w:rFonts w:ascii="Arial" w:hAnsi="Arial" w:cs="Arial"/>
                <w:sz w:val="18"/>
                <w:szCs w:val="18"/>
                <w:lang w:val="en-GB"/>
              </w:rPr>
            </w:pPr>
            <w:r w:rsidRPr="00AB6D43">
              <w:rPr>
                <w:rFonts w:ascii="Arial" w:hAnsi="Arial" w:cs="Arial"/>
                <w:sz w:val="18"/>
                <w:szCs w:val="18"/>
                <w:lang w:val="en-GB"/>
              </w:rPr>
              <w:t>Carbon Wastes (%)</w:t>
            </w:r>
          </w:p>
        </w:tc>
        <w:tc>
          <w:tcPr>
            <w:tcW w:w="2349" w:type="dxa"/>
          </w:tcPr>
          <w:p w14:paraId="463F1304" w14:textId="77777777" w:rsidR="00266D2E" w:rsidRPr="00AB6D43" w:rsidRDefault="00266D2E" w:rsidP="00A45F70">
            <w:pPr>
              <w:rPr>
                <w:rFonts w:ascii="Arial" w:hAnsi="Arial" w:cs="Arial"/>
                <w:sz w:val="18"/>
                <w:szCs w:val="18"/>
                <w:lang w:val="en-GB"/>
              </w:rPr>
            </w:pPr>
            <w:r w:rsidRPr="00AB6D43">
              <w:rPr>
                <w:rFonts w:ascii="Arial" w:hAnsi="Arial" w:cs="Arial"/>
                <w:sz w:val="18"/>
                <w:szCs w:val="18"/>
                <w:lang w:val="en-GB"/>
              </w:rPr>
              <w:t>Trace</w:t>
            </w:r>
          </w:p>
        </w:tc>
      </w:tr>
      <w:tr w:rsidR="00266D2E" w:rsidRPr="00AB6D43" w14:paraId="46869AFA" w14:textId="77777777" w:rsidTr="00A45F70">
        <w:tc>
          <w:tcPr>
            <w:tcW w:w="2349" w:type="dxa"/>
          </w:tcPr>
          <w:p w14:paraId="5218923F" w14:textId="77777777" w:rsidR="00266D2E" w:rsidRPr="00AB6D43" w:rsidRDefault="00266D2E" w:rsidP="00A45F70">
            <w:pPr>
              <w:rPr>
                <w:rFonts w:ascii="Arial" w:hAnsi="Arial" w:cs="Arial"/>
                <w:sz w:val="18"/>
                <w:szCs w:val="18"/>
                <w:lang w:val="en-GB"/>
              </w:rPr>
            </w:pPr>
            <w:r w:rsidRPr="00AB6D43">
              <w:rPr>
                <w:rFonts w:ascii="Arial" w:hAnsi="Arial" w:cs="Arial"/>
                <w:sz w:val="18"/>
                <w:szCs w:val="18"/>
                <w:lang w:val="en-GB"/>
              </w:rPr>
              <w:t>Type</w:t>
            </w:r>
          </w:p>
        </w:tc>
        <w:tc>
          <w:tcPr>
            <w:tcW w:w="2349" w:type="dxa"/>
          </w:tcPr>
          <w:p w14:paraId="13AF636A" w14:textId="77777777" w:rsidR="00266D2E" w:rsidRPr="00AB6D43" w:rsidRDefault="00266D2E" w:rsidP="00A45F70">
            <w:pPr>
              <w:rPr>
                <w:rFonts w:ascii="Arial" w:hAnsi="Arial" w:cs="Arial"/>
                <w:sz w:val="18"/>
                <w:szCs w:val="18"/>
                <w:lang w:val="en-GB"/>
              </w:rPr>
            </w:pPr>
            <w:r w:rsidRPr="00AB6D43">
              <w:rPr>
                <w:rFonts w:ascii="Arial" w:hAnsi="Arial" w:cs="Arial"/>
                <w:sz w:val="18"/>
                <w:szCs w:val="18"/>
                <w:lang w:val="en-GB"/>
              </w:rPr>
              <w:t>Distilled</w:t>
            </w:r>
          </w:p>
        </w:tc>
        <w:tc>
          <w:tcPr>
            <w:tcW w:w="2349" w:type="dxa"/>
          </w:tcPr>
          <w:p w14:paraId="4A859BE5" w14:textId="77777777" w:rsidR="00266D2E" w:rsidRPr="00AB6D43" w:rsidRDefault="00266D2E" w:rsidP="00A45F70">
            <w:pPr>
              <w:rPr>
                <w:rFonts w:ascii="Arial" w:hAnsi="Arial" w:cs="Arial"/>
                <w:sz w:val="18"/>
                <w:szCs w:val="18"/>
                <w:lang w:val="en-GB"/>
              </w:rPr>
            </w:pPr>
            <w:proofErr w:type="spellStart"/>
            <w:r w:rsidRPr="00AB6D43">
              <w:rPr>
                <w:rFonts w:ascii="Arial" w:hAnsi="Arial" w:cs="Arial"/>
                <w:sz w:val="18"/>
                <w:szCs w:val="18"/>
                <w:lang w:val="en-GB"/>
              </w:rPr>
              <w:t>Sulfur</w:t>
            </w:r>
            <w:proofErr w:type="spellEnd"/>
            <w:r w:rsidRPr="00AB6D43">
              <w:rPr>
                <w:rFonts w:ascii="Arial" w:hAnsi="Arial" w:cs="Arial"/>
                <w:sz w:val="18"/>
                <w:szCs w:val="18"/>
                <w:lang w:val="en-GB"/>
              </w:rPr>
              <w:t xml:space="preserve"> (%)</w:t>
            </w:r>
          </w:p>
        </w:tc>
        <w:tc>
          <w:tcPr>
            <w:tcW w:w="2349" w:type="dxa"/>
          </w:tcPr>
          <w:p w14:paraId="02BA777D" w14:textId="77777777" w:rsidR="00266D2E" w:rsidRPr="00AB6D43" w:rsidRDefault="00266D2E" w:rsidP="00A45F70">
            <w:pPr>
              <w:rPr>
                <w:rFonts w:ascii="Arial" w:hAnsi="Arial" w:cs="Arial"/>
                <w:sz w:val="18"/>
                <w:szCs w:val="18"/>
                <w:lang w:val="en-GB"/>
              </w:rPr>
            </w:pPr>
            <w:r w:rsidRPr="00AB6D43">
              <w:rPr>
                <w:rFonts w:ascii="Arial" w:hAnsi="Arial" w:cs="Arial"/>
                <w:sz w:val="18"/>
                <w:szCs w:val="18"/>
                <w:lang w:val="en-GB"/>
              </w:rPr>
              <w:t>0.4-0.7</w:t>
            </w:r>
          </w:p>
        </w:tc>
      </w:tr>
      <w:tr w:rsidR="00266D2E" w:rsidRPr="00AB6D43" w14:paraId="551A1C06" w14:textId="77777777" w:rsidTr="00A45F70">
        <w:tc>
          <w:tcPr>
            <w:tcW w:w="2349" w:type="dxa"/>
          </w:tcPr>
          <w:p w14:paraId="34F434E0" w14:textId="77777777" w:rsidR="00266D2E" w:rsidRPr="00AB6D43" w:rsidRDefault="00266D2E" w:rsidP="00A45F70">
            <w:pPr>
              <w:rPr>
                <w:rFonts w:ascii="Arial" w:hAnsi="Arial" w:cs="Arial"/>
                <w:sz w:val="18"/>
                <w:szCs w:val="18"/>
                <w:lang w:val="en-GB"/>
              </w:rPr>
            </w:pPr>
            <w:proofErr w:type="spellStart"/>
            <w:r w:rsidRPr="00AB6D43">
              <w:rPr>
                <w:rFonts w:ascii="Arial" w:hAnsi="Arial" w:cs="Arial"/>
                <w:sz w:val="18"/>
                <w:szCs w:val="18"/>
                <w:lang w:val="en-GB"/>
              </w:rPr>
              <w:t>Color</w:t>
            </w:r>
            <w:proofErr w:type="spellEnd"/>
          </w:p>
        </w:tc>
        <w:tc>
          <w:tcPr>
            <w:tcW w:w="2349" w:type="dxa"/>
          </w:tcPr>
          <w:p w14:paraId="179D4DDE" w14:textId="77777777" w:rsidR="00266D2E" w:rsidRPr="00AB6D43" w:rsidRDefault="00266D2E" w:rsidP="00A45F70">
            <w:pPr>
              <w:rPr>
                <w:rFonts w:ascii="Arial" w:hAnsi="Arial" w:cs="Arial"/>
                <w:sz w:val="18"/>
                <w:szCs w:val="18"/>
                <w:lang w:val="en-GB"/>
              </w:rPr>
            </w:pPr>
            <w:r w:rsidRPr="00AB6D43">
              <w:rPr>
                <w:rFonts w:ascii="Arial" w:hAnsi="Arial" w:cs="Arial"/>
                <w:sz w:val="18"/>
                <w:szCs w:val="18"/>
                <w:lang w:val="en-GB"/>
              </w:rPr>
              <w:t>Amber</w:t>
            </w:r>
          </w:p>
        </w:tc>
        <w:tc>
          <w:tcPr>
            <w:tcW w:w="2349" w:type="dxa"/>
          </w:tcPr>
          <w:p w14:paraId="08C104FC" w14:textId="77777777" w:rsidR="00266D2E" w:rsidRPr="00AB6D43" w:rsidRDefault="00266D2E" w:rsidP="00A45F70">
            <w:pPr>
              <w:rPr>
                <w:rFonts w:ascii="Arial" w:hAnsi="Arial" w:cs="Arial"/>
                <w:sz w:val="18"/>
                <w:szCs w:val="18"/>
                <w:lang w:val="en-GB"/>
              </w:rPr>
            </w:pPr>
            <w:r w:rsidRPr="00AB6D43">
              <w:rPr>
                <w:rFonts w:ascii="Arial" w:hAnsi="Arial" w:cs="Arial"/>
                <w:sz w:val="18"/>
                <w:szCs w:val="18"/>
                <w:lang w:val="en-GB"/>
              </w:rPr>
              <w:t>Oxygen-Nitrogen (%)</w:t>
            </w:r>
          </w:p>
        </w:tc>
        <w:tc>
          <w:tcPr>
            <w:tcW w:w="2349" w:type="dxa"/>
          </w:tcPr>
          <w:p w14:paraId="6FE8E806" w14:textId="77777777" w:rsidR="00266D2E" w:rsidRPr="00AB6D43" w:rsidRDefault="00266D2E" w:rsidP="00A45F70">
            <w:pPr>
              <w:rPr>
                <w:rFonts w:ascii="Arial" w:hAnsi="Arial" w:cs="Arial"/>
                <w:sz w:val="18"/>
                <w:szCs w:val="18"/>
                <w:lang w:val="en-GB"/>
              </w:rPr>
            </w:pPr>
            <w:r w:rsidRPr="00AB6D43">
              <w:rPr>
                <w:rFonts w:ascii="Arial" w:hAnsi="Arial" w:cs="Arial"/>
                <w:sz w:val="18"/>
                <w:szCs w:val="18"/>
                <w:lang w:val="en-GB"/>
              </w:rPr>
              <w:t>0.2</w:t>
            </w:r>
          </w:p>
        </w:tc>
      </w:tr>
      <w:tr w:rsidR="00266D2E" w:rsidRPr="00AB6D43" w14:paraId="0CAB6457" w14:textId="77777777" w:rsidTr="00A45F70">
        <w:tc>
          <w:tcPr>
            <w:tcW w:w="2349" w:type="dxa"/>
          </w:tcPr>
          <w:p w14:paraId="65B1F71B" w14:textId="77777777" w:rsidR="00266D2E" w:rsidRPr="00AB6D43" w:rsidRDefault="00266D2E" w:rsidP="00A45F70">
            <w:pPr>
              <w:rPr>
                <w:rFonts w:ascii="Arial" w:hAnsi="Arial" w:cs="Arial"/>
                <w:sz w:val="18"/>
                <w:szCs w:val="18"/>
                <w:lang w:val="en-GB"/>
              </w:rPr>
            </w:pPr>
            <w:r w:rsidRPr="00AB6D43">
              <w:rPr>
                <w:rFonts w:ascii="Arial" w:hAnsi="Arial" w:cs="Arial"/>
                <w:sz w:val="18"/>
                <w:szCs w:val="18"/>
                <w:lang w:val="en-GB"/>
              </w:rPr>
              <w:t>Density (150c-gr/cm</w:t>
            </w:r>
            <w:r w:rsidRPr="00AB6D43">
              <w:rPr>
                <w:rFonts w:ascii="Arial" w:hAnsi="Arial" w:cs="Arial"/>
                <w:sz w:val="18"/>
                <w:szCs w:val="18"/>
                <w:vertAlign w:val="superscript"/>
                <w:lang w:val="en-GB"/>
              </w:rPr>
              <w:t>3</w:t>
            </w:r>
            <w:r w:rsidRPr="00AB6D43">
              <w:rPr>
                <w:rFonts w:ascii="Arial" w:hAnsi="Arial" w:cs="Arial"/>
                <w:sz w:val="18"/>
                <w:szCs w:val="18"/>
                <w:lang w:val="en-GB"/>
              </w:rPr>
              <w:t>)</w:t>
            </w:r>
          </w:p>
        </w:tc>
        <w:tc>
          <w:tcPr>
            <w:tcW w:w="2349" w:type="dxa"/>
          </w:tcPr>
          <w:p w14:paraId="7761BA58" w14:textId="77777777" w:rsidR="00266D2E" w:rsidRPr="00AB6D43" w:rsidRDefault="00266D2E" w:rsidP="00A45F70">
            <w:pPr>
              <w:rPr>
                <w:rFonts w:ascii="Arial" w:hAnsi="Arial" w:cs="Arial"/>
                <w:sz w:val="18"/>
                <w:szCs w:val="18"/>
                <w:lang w:val="en-GB"/>
              </w:rPr>
            </w:pPr>
            <w:r w:rsidRPr="00AB6D43">
              <w:rPr>
                <w:rFonts w:ascii="Arial" w:hAnsi="Arial" w:cs="Arial"/>
                <w:sz w:val="18"/>
                <w:szCs w:val="18"/>
                <w:lang w:val="en-GB"/>
              </w:rPr>
              <w:t>0.8654</w:t>
            </w:r>
          </w:p>
        </w:tc>
        <w:tc>
          <w:tcPr>
            <w:tcW w:w="2349" w:type="dxa"/>
          </w:tcPr>
          <w:p w14:paraId="7B36C59D" w14:textId="77777777" w:rsidR="00266D2E" w:rsidRPr="00AB6D43" w:rsidRDefault="00266D2E" w:rsidP="00A45F70">
            <w:pPr>
              <w:rPr>
                <w:rFonts w:ascii="Arial" w:hAnsi="Arial" w:cs="Arial"/>
                <w:sz w:val="18"/>
                <w:szCs w:val="18"/>
                <w:lang w:val="en-GB"/>
              </w:rPr>
            </w:pPr>
            <w:proofErr w:type="spellStart"/>
            <w:r w:rsidRPr="00AB6D43">
              <w:rPr>
                <w:rFonts w:ascii="Arial" w:hAnsi="Arial" w:cs="Arial"/>
                <w:sz w:val="18"/>
                <w:szCs w:val="18"/>
                <w:lang w:val="en-GB"/>
              </w:rPr>
              <w:t>Hydrojen</w:t>
            </w:r>
            <w:proofErr w:type="spellEnd"/>
            <w:r w:rsidRPr="00AB6D43">
              <w:rPr>
                <w:rFonts w:ascii="Arial" w:hAnsi="Arial" w:cs="Arial"/>
                <w:sz w:val="18"/>
                <w:szCs w:val="18"/>
                <w:lang w:val="en-GB"/>
              </w:rPr>
              <w:t xml:space="preserve"> (%)</w:t>
            </w:r>
          </w:p>
        </w:tc>
        <w:tc>
          <w:tcPr>
            <w:tcW w:w="2349" w:type="dxa"/>
          </w:tcPr>
          <w:p w14:paraId="7F481DC7" w14:textId="77777777" w:rsidR="00266D2E" w:rsidRPr="00AB6D43" w:rsidRDefault="00266D2E" w:rsidP="00A45F70">
            <w:pPr>
              <w:rPr>
                <w:rFonts w:ascii="Arial" w:hAnsi="Arial" w:cs="Arial"/>
                <w:sz w:val="18"/>
                <w:szCs w:val="18"/>
                <w:lang w:val="en-GB"/>
              </w:rPr>
            </w:pPr>
            <w:r w:rsidRPr="00AB6D43">
              <w:rPr>
                <w:rFonts w:ascii="Arial" w:hAnsi="Arial" w:cs="Arial"/>
                <w:sz w:val="18"/>
                <w:szCs w:val="18"/>
                <w:lang w:val="en-GB"/>
              </w:rPr>
              <w:t>12.7</w:t>
            </w:r>
          </w:p>
        </w:tc>
      </w:tr>
      <w:tr w:rsidR="00266D2E" w:rsidRPr="00AB6D43" w14:paraId="44469BE8" w14:textId="77777777" w:rsidTr="00A45F70">
        <w:tc>
          <w:tcPr>
            <w:tcW w:w="2349" w:type="dxa"/>
          </w:tcPr>
          <w:p w14:paraId="263519A0" w14:textId="77777777" w:rsidR="00266D2E" w:rsidRPr="00AB6D43" w:rsidRDefault="00266D2E" w:rsidP="00A45F70">
            <w:pPr>
              <w:rPr>
                <w:rFonts w:ascii="Arial" w:hAnsi="Arial" w:cs="Arial"/>
                <w:sz w:val="18"/>
                <w:szCs w:val="18"/>
                <w:lang w:val="en-GB"/>
              </w:rPr>
            </w:pPr>
            <w:r w:rsidRPr="00AB6D43">
              <w:rPr>
                <w:rFonts w:ascii="Arial" w:hAnsi="Arial" w:cs="Arial"/>
                <w:sz w:val="18"/>
                <w:szCs w:val="18"/>
                <w:lang w:val="en-GB"/>
              </w:rPr>
              <w:t xml:space="preserve">Viscosity (380 </w:t>
            </w:r>
            <w:proofErr w:type="spellStart"/>
            <w:r w:rsidRPr="00AB6D43">
              <w:rPr>
                <w:rFonts w:ascii="Arial" w:hAnsi="Arial" w:cs="Arial"/>
                <w:sz w:val="18"/>
                <w:szCs w:val="18"/>
                <w:vertAlign w:val="superscript"/>
                <w:lang w:val="en-GB"/>
              </w:rPr>
              <w:t>o</w:t>
            </w:r>
            <w:r w:rsidRPr="00AB6D43">
              <w:rPr>
                <w:rFonts w:ascii="Arial" w:hAnsi="Arial" w:cs="Arial"/>
                <w:sz w:val="18"/>
                <w:szCs w:val="18"/>
                <w:lang w:val="en-GB"/>
              </w:rPr>
              <w:t>C</w:t>
            </w:r>
            <w:proofErr w:type="spellEnd"/>
            <w:r w:rsidRPr="00AB6D43">
              <w:rPr>
                <w:rFonts w:ascii="Arial" w:hAnsi="Arial" w:cs="Arial"/>
                <w:sz w:val="18"/>
                <w:szCs w:val="18"/>
                <w:lang w:val="en-GB"/>
              </w:rPr>
              <w:t>)</w:t>
            </w:r>
          </w:p>
        </w:tc>
        <w:tc>
          <w:tcPr>
            <w:tcW w:w="2349" w:type="dxa"/>
          </w:tcPr>
          <w:p w14:paraId="5E24D58E" w14:textId="77777777" w:rsidR="00266D2E" w:rsidRPr="00AB6D43" w:rsidRDefault="00266D2E" w:rsidP="00A45F70">
            <w:pPr>
              <w:rPr>
                <w:rFonts w:ascii="Arial" w:hAnsi="Arial" w:cs="Arial"/>
                <w:sz w:val="18"/>
                <w:szCs w:val="18"/>
                <w:lang w:val="en-GB"/>
              </w:rPr>
            </w:pPr>
            <w:r w:rsidRPr="00AB6D43">
              <w:rPr>
                <w:rFonts w:ascii="Arial" w:hAnsi="Arial" w:cs="Arial"/>
                <w:sz w:val="18"/>
                <w:szCs w:val="18"/>
                <w:lang w:val="en-GB"/>
              </w:rPr>
              <w:t>2.68</w:t>
            </w:r>
          </w:p>
        </w:tc>
        <w:tc>
          <w:tcPr>
            <w:tcW w:w="2349" w:type="dxa"/>
          </w:tcPr>
          <w:p w14:paraId="46219EE6" w14:textId="77777777" w:rsidR="00266D2E" w:rsidRPr="00AB6D43" w:rsidRDefault="00266D2E" w:rsidP="00A45F70">
            <w:pPr>
              <w:rPr>
                <w:rFonts w:ascii="Arial" w:hAnsi="Arial" w:cs="Arial"/>
                <w:sz w:val="18"/>
                <w:szCs w:val="18"/>
                <w:lang w:val="en-GB"/>
              </w:rPr>
            </w:pPr>
            <w:r w:rsidRPr="00AB6D43">
              <w:rPr>
                <w:rFonts w:ascii="Arial" w:hAnsi="Arial" w:cs="Arial"/>
                <w:sz w:val="18"/>
                <w:szCs w:val="18"/>
                <w:lang w:val="en-GB"/>
              </w:rPr>
              <w:t>Carbon (%)</w:t>
            </w:r>
          </w:p>
        </w:tc>
        <w:tc>
          <w:tcPr>
            <w:tcW w:w="2349" w:type="dxa"/>
          </w:tcPr>
          <w:p w14:paraId="12D9B021" w14:textId="77777777" w:rsidR="00266D2E" w:rsidRPr="00AB6D43" w:rsidRDefault="00266D2E" w:rsidP="00A45F70">
            <w:pPr>
              <w:rPr>
                <w:rFonts w:ascii="Arial" w:hAnsi="Arial" w:cs="Arial"/>
                <w:sz w:val="18"/>
                <w:szCs w:val="18"/>
                <w:lang w:val="en-GB"/>
              </w:rPr>
            </w:pPr>
            <w:r w:rsidRPr="00AB6D43">
              <w:rPr>
                <w:rFonts w:ascii="Arial" w:hAnsi="Arial" w:cs="Arial"/>
                <w:sz w:val="18"/>
                <w:szCs w:val="18"/>
                <w:lang w:val="en-GB"/>
              </w:rPr>
              <w:t>86.4</w:t>
            </w:r>
          </w:p>
        </w:tc>
      </w:tr>
      <w:tr w:rsidR="00266D2E" w:rsidRPr="00AB6D43" w14:paraId="08B9F1DF" w14:textId="77777777" w:rsidTr="00A45F70">
        <w:tc>
          <w:tcPr>
            <w:tcW w:w="2349" w:type="dxa"/>
          </w:tcPr>
          <w:p w14:paraId="63D7FCC7" w14:textId="77777777" w:rsidR="00266D2E" w:rsidRPr="00AB6D43" w:rsidRDefault="00266D2E" w:rsidP="00A45F70">
            <w:pPr>
              <w:rPr>
                <w:rFonts w:ascii="Arial" w:hAnsi="Arial" w:cs="Arial"/>
                <w:sz w:val="18"/>
                <w:szCs w:val="18"/>
                <w:vertAlign w:val="superscript"/>
                <w:lang w:val="en-GB"/>
              </w:rPr>
            </w:pPr>
            <w:r w:rsidRPr="00AB6D43">
              <w:rPr>
                <w:rFonts w:ascii="Arial" w:hAnsi="Arial" w:cs="Arial"/>
                <w:sz w:val="18"/>
                <w:szCs w:val="18"/>
                <w:lang w:val="en-GB"/>
              </w:rPr>
              <w:t>Pour Point (0</w:t>
            </w:r>
            <w:r w:rsidRPr="00AB6D43">
              <w:rPr>
                <w:rFonts w:ascii="Arial" w:hAnsi="Arial" w:cs="Arial"/>
                <w:sz w:val="18"/>
                <w:szCs w:val="18"/>
                <w:vertAlign w:val="superscript"/>
                <w:lang w:val="en-GB"/>
              </w:rPr>
              <w:t>o</w:t>
            </w:r>
            <w:r w:rsidRPr="00AB6D43">
              <w:rPr>
                <w:rFonts w:ascii="Arial" w:hAnsi="Arial" w:cs="Arial"/>
                <w:sz w:val="18"/>
                <w:szCs w:val="18"/>
                <w:lang w:val="en-GB"/>
              </w:rPr>
              <w:t>C)</w:t>
            </w:r>
          </w:p>
        </w:tc>
        <w:tc>
          <w:tcPr>
            <w:tcW w:w="2349" w:type="dxa"/>
          </w:tcPr>
          <w:p w14:paraId="700954E7" w14:textId="77777777" w:rsidR="00266D2E" w:rsidRPr="00AB6D43" w:rsidRDefault="00266D2E" w:rsidP="00A45F70">
            <w:pPr>
              <w:rPr>
                <w:rFonts w:ascii="Arial" w:hAnsi="Arial" w:cs="Arial"/>
                <w:sz w:val="18"/>
                <w:szCs w:val="18"/>
                <w:lang w:val="en-GB"/>
              </w:rPr>
            </w:pPr>
            <w:r w:rsidRPr="00AB6D43">
              <w:rPr>
                <w:rFonts w:ascii="Arial" w:hAnsi="Arial" w:cs="Arial"/>
                <w:sz w:val="18"/>
                <w:szCs w:val="18"/>
                <w:lang w:val="en-GB"/>
              </w:rPr>
              <w:t>-18</w:t>
            </w:r>
          </w:p>
        </w:tc>
        <w:tc>
          <w:tcPr>
            <w:tcW w:w="2349" w:type="dxa"/>
          </w:tcPr>
          <w:p w14:paraId="310B105D" w14:textId="77777777" w:rsidR="00266D2E" w:rsidRPr="00AB6D43" w:rsidRDefault="00266D2E" w:rsidP="00A45F70">
            <w:pPr>
              <w:rPr>
                <w:rFonts w:ascii="Arial" w:hAnsi="Arial" w:cs="Arial"/>
                <w:sz w:val="18"/>
                <w:szCs w:val="18"/>
                <w:lang w:val="en-GB"/>
              </w:rPr>
            </w:pPr>
            <w:r w:rsidRPr="00AB6D43">
              <w:rPr>
                <w:rFonts w:ascii="Arial" w:hAnsi="Arial" w:cs="Arial"/>
                <w:sz w:val="18"/>
                <w:szCs w:val="18"/>
                <w:lang w:val="en-GB"/>
              </w:rPr>
              <w:t>Water and Sediment (%)</w:t>
            </w:r>
          </w:p>
        </w:tc>
        <w:tc>
          <w:tcPr>
            <w:tcW w:w="2349" w:type="dxa"/>
          </w:tcPr>
          <w:p w14:paraId="107F8FBD" w14:textId="77777777" w:rsidR="00266D2E" w:rsidRPr="00AB6D43" w:rsidRDefault="00266D2E" w:rsidP="00A45F70">
            <w:pPr>
              <w:rPr>
                <w:rFonts w:ascii="Arial" w:hAnsi="Arial" w:cs="Arial"/>
                <w:sz w:val="18"/>
                <w:szCs w:val="18"/>
                <w:lang w:val="en-GB"/>
              </w:rPr>
            </w:pPr>
            <w:r w:rsidRPr="00AB6D43">
              <w:rPr>
                <w:rFonts w:ascii="Arial" w:hAnsi="Arial" w:cs="Arial"/>
                <w:sz w:val="18"/>
                <w:szCs w:val="18"/>
                <w:lang w:val="en-GB"/>
              </w:rPr>
              <w:t>Trace</w:t>
            </w:r>
          </w:p>
        </w:tc>
      </w:tr>
      <w:tr w:rsidR="00266D2E" w:rsidRPr="00AB6D43" w14:paraId="4E87F47B" w14:textId="77777777" w:rsidTr="00A45F70">
        <w:tc>
          <w:tcPr>
            <w:tcW w:w="2349" w:type="dxa"/>
          </w:tcPr>
          <w:p w14:paraId="6080B1EE" w14:textId="77777777" w:rsidR="00266D2E" w:rsidRPr="00AB6D43" w:rsidRDefault="00266D2E" w:rsidP="00A45F70">
            <w:pPr>
              <w:rPr>
                <w:rFonts w:ascii="Arial" w:hAnsi="Arial" w:cs="Arial"/>
                <w:sz w:val="18"/>
                <w:szCs w:val="18"/>
                <w:lang w:val="en-GB"/>
              </w:rPr>
            </w:pPr>
            <w:r w:rsidRPr="00AB6D43">
              <w:rPr>
                <w:rFonts w:ascii="Arial" w:hAnsi="Arial" w:cs="Arial"/>
                <w:sz w:val="18"/>
                <w:szCs w:val="18"/>
                <w:lang w:val="en-GB"/>
              </w:rPr>
              <w:t>Atomization Temperature (0</w:t>
            </w:r>
            <w:r w:rsidRPr="00AB6D43">
              <w:rPr>
                <w:rFonts w:ascii="Arial" w:hAnsi="Arial" w:cs="Arial"/>
                <w:sz w:val="18"/>
                <w:szCs w:val="18"/>
                <w:vertAlign w:val="superscript"/>
                <w:lang w:val="en-GB"/>
              </w:rPr>
              <w:t>o</w:t>
            </w:r>
            <w:r w:rsidRPr="00AB6D43">
              <w:rPr>
                <w:rFonts w:ascii="Arial" w:hAnsi="Arial" w:cs="Arial"/>
                <w:sz w:val="18"/>
                <w:szCs w:val="18"/>
                <w:lang w:val="en-GB"/>
              </w:rPr>
              <w:t>C)</w:t>
            </w:r>
          </w:p>
        </w:tc>
        <w:tc>
          <w:tcPr>
            <w:tcW w:w="2349" w:type="dxa"/>
          </w:tcPr>
          <w:p w14:paraId="4436E0F6" w14:textId="77777777" w:rsidR="00266D2E" w:rsidRPr="00AB6D43" w:rsidRDefault="00266D2E" w:rsidP="00A45F70">
            <w:pPr>
              <w:rPr>
                <w:rFonts w:ascii="Arial" w:hAnsi="Arial" w:cs="Arial"/>
                <w:sz w:val="18"/>
                <w:szCs w:val="18"/>
                <w:lang w:val="en-GB"/>
              </w:rPr>
            </w:pPr>
            <w:r w:rsidRPr="00AB6D43">
              <w:rPr>
                <w:rFonts w:ascii="Arial" w:hAnsi="Arial" w:cs="Arial"/>
                <w:sz w:val="18"/>
                <w:szCs w:val="18"/>
                <w:lang w:val="en-GB"/>
              </w:rPr>
              <w:t>Atmospheric</w:t>
            </w:r>
          </w:p>
        </w:tc>
        <w:tc>
          <w:tcPr>
            <w:tcW w:w="2349" w:type="dxa"/>
          </w:tcPr>
          <w:p w14:paraId="08610D9E" w14:textId="77777777" w:rsidR="00266D2E" w:rsidRPr="00AB6D43" w:rsidRDefault="00266D2E" w:rsidP="00A45F70">
            <w:pPr>
              <w:rPr>
                <w:rFonts w:ascii="Arial" w:hAnsi="Arial" w:cs="Arial"/>
                <w:sz w:val="18"/>
                <w:szCs w:val="18"/>
                <w:lang w:val="en-GB"/>
              </w:rPr>
            </w:pPr>
            <w:r w:rsidRPr="00AB6D43">
              <w:rPr>
                <w:rFonts w:ascii="Arial" w:hAnsi="Arial" w:cs="Arial"/>
                <w:sz w:val="18"/>
                <w:szCs w:val="18"/>
                <w:lang w:val="en-GB"/>
              </w:rPr>
              <w:t>Ash (%)</w:t>
            </w:r>
          </w:p>
        </w:tc>
        <w:tc>
          <w:tcPr>
            <w:tcW w:w="2349" w:type="dxa"/>
          </w:tcPr>
          <w:p w14:paraId="0E542E7C" w14:textId="77777777" w:rsidR="00266D2E" w:rsidRPr="00AB6D43" w:rsidRDefault="00266D2E" w:rsidP="00A45F70">
            <w:pPr>
              <w:rPr>
                <w:rFonts w:ascii="Arial" w:hAnsi="Arial" w:cs="Arial"/>
                <w:sz w:val="18"/>
                <w:szCs w:val="18"/>
                <w:lang w:val="en-GB"/>
              </w:rPr>
            </w:pPr>
            <w:r w:rsidRPr="00AB6D43">
              <w:rPr>
                <w:rFonts w:ascii="Arial" w:hAnsi="Arial" w:cs="Arial"/>
                <w:sz w:val="18"/>
                <w:szCs w:val="18"/>
                <w:lang w:val="en-GB"/>
              </w:rPr>
              <w:t>Trace</w:t>
            </w:r>
          </w:p>
        </w:tc>
      </w:tr>
      <w:tr w:rsidR="00266D2E" w:rsidRPr="00AB6D43" w14:paraId="0FB9F9AD" w14:textId="77777777" w:rsidTr="00A45F70">
        <w:tc>
          <w:tcPr>
            <w:tcW w:w="2349" w:type="dxa"/>
          </w:tcPr>
          <w:p w14:paraId="50BAFDAE" w14:textId="77777777" w:rsidR="00266D2E" w:rsidRPr="00AB6D43" w:rsidRDefault="00266D2E" w:rsidP="00A45F70">
            <w:pPr>
              <w:rPr>
                <w:rFonts w:ascii="Arial" w:hAnsi="Arial" w:cs="Arial"/>
                <w:sz w:val="18"/>
                <w:szCs w:val="18"/>
                <w:lang w:val="en-GB"/>
              </w:rPr>
            </w:pPr>
            <w:r w:rsidRPr="00AB6D43">
              <w:rPr>
                <w:rFonts w:ascii="Arial" w:hAnsi="Arial" w:cs="Arial"/>
                <w:sz w:val="18"/>
                <w:szCs w:val="18"/>
                <w:lang w:val="en-GB"/>
              </w:rPr>
              <w:t>Pumping Temperature (0</w:t>
            </w:r>
            <w:r w:rsidRPr="00AB6D43">
              <w:rPr>
                <w:rFonts w:ascii="Arial" w:hAnsi="Arial" w:cs="Arial"/>
                <w:sz w:val="18"/>
                <w:szCs w:val="18"/>
                <w:vertAlign w:val="superscript"/>
                <w:lang w:val="en-GB"/>
              </w:rPr>
              <w:t>o</w:t>
            </w:r>
            <w:r w:rsidRPr="00AB6D43">
              <w:rPr>
                <w:rFonts w:ascii="Arial" w:hAnsi="Arial" w:cs="Arial"/>
                <w:sz w:val="18"/>
                <w:szCs w:val="18"/>
                <w:lang w:val="en-GB"/>
              </w:rPr>
              <w:t>C)</w:t>
            </w:r>
          </w:p>
        </w:tc>
        <w:tc>
          <w:tcPr>
            <w:tcW w:w="2349" w:type="dxa"/>
          </w:tcPr>
          <w:p w14:paraId="30A2E4BD" w14:textId="77777777" w:rsidR="00266D2E" w:rsidRPr="00AB6D43" w:rsidRDefault="00266D2E" w:rsidP="00A45F70">
            <w:pPr>
              <w:rPr>
                <w:rFonts w:ascii="Arial" w:hAnsi="Arial" w:cs="Arial"/>
                <w:sz w:val="18"/>
                <w:szCs w:val="18"/>
                <w:lang w:val="en-GB"/>
              </w:rPr>
            </w:pPr>
            <w:r w:rsidRPr="00AB6D43">
              <w:rPr>
                <w:rFonts w:ascii="Arial" w:hAnsi="Arial" w:cs="Arial"/>
                <w:sz w:val="18"/>
                <w:szCs w:val="18"/>
                <w:lang w:val="en-GB"/>
              </w:rPr>
              <w:t>Atmospheric</w:t>
            </w:r>
          </w:p>
        </w:tc>
        <w:tc>
          <w:tcPr>
            <w:tcW w:w="2349" w:type="dxa"/>
          </w:tcPr>
          <w:p w14:paraId="742DE90B" w14:textId="77777777" w:rsidR="00266D2E" w:rsidRPr="00AB6D43" w:rsidRDefault="00266D2E" w:rsidP="00A45F70">
            <w:pPr>
              <w:rPr>
                <w:rFonts w:ascii="Arial" w:hAnsi="Arial" w:cs="Arial"/>
                <w:sz w:val="18"/>
                <w:szCs w:val="18"/>
                <w:lang w:val="en-GB"/>
              </w:rPr>
            </w:pPr>
            <w:r w:rsidRPr="00AB6D43">
              <w:rPr>
                <w:rFonts w:ascii="Arial" w:hAnsi="Arial" w:cs="Arial"/>
                <w:sz w:val="18"/>
                <w:szCs w:val="18"/>
                <w:lang w:val="en-GB"/>
              </w:rPr>
              <w:t>Heat Value</w:t>
            </w:r>
          </w:p>
        </w:tc>
        <w:tc>
          <w:tcPr>
            <w:tcW w:w="2349" w:type="dxa"/>
          </w:tcPr>
          <w:p w14:paraId="205248A7" w14:textId="77777777" w:rsidR="00266D2E" w:rsidRPr="00AB6D43" w:rsidRDefault="00266D2E" w:rsidP="00A45F70">
            <w:pPr>
              <w:rPr>
                <w:rFonts w:ascii="Arial" w:hAnsi="Arial" w:cs="Arial"/>
                <w:sz w:val="18"/>
                <w:szCs w:val="18"/>
                <w:lang w:val="en-GB"/>
              </w:rPr>
            </w:pPr>
            <w:r w:rsidRPr="00AB6D43">
              <w:rPr>
                <w:rFonts w:ascii="Arial" w:hAnsi="Arial" w:cs="Arial"/>
                <w:sz w:val="18"/>
                <w:szCs w:val="18"/>
                <w:lang w:val="en-GB"/>
              </w:rPr>
              <w:t>9.387</w:t>
            </w:r>
          </w:p>
        </w:tc>
      </w:tr>
    </w:tbl>
    <w:p w14:paraId="6CAC0E81" w14:textId="77777777" w:rsidR="00266D2E" w:rsidRPr="00AB6D43" w:rsidRDefault="00266D2E" w:rsidP="00266D2E">
      <w:pPr>
        <w:rPr>
          <w:rFonts w:ascii="Arial" w:hAnsi="Arial" w:cs="Arial"/>
          <w:sz w:val="18"/>
          <w:szCs w:val="18"/>
          <w:lang w:val="en-GB"/>
        </w:rPr>
      </w:pPr>
      <w:r w:rsidRPr="00AB6D43">
        <w:rPr>
          <w:rFonts w:ascii="Arial" w:hAnsi="Arial" w:cs="Arial"/>
          <w:sz w:val="18"/>
          <w:szCs w:val="18"/>
          <w:lang w:val="en-GB"/>
        </w:rPr>
        <w:t>Source: Air Pollution Control and Supervision, Chamber of Chemical Engineering, May, 1999</w:t>
      </w:r>
    </w:p>
    <w:p w14:paraId="1FB54E98" w14:textId="77777777" w:rsidR="00266D2E" w:rsidRPr="00AB6D43" w:rsidRDefault="00266D2E" w:rsidP="00266D2E">
      <w:pPr>
        <w:spacing w:after="240"/>
        <w:rPr>
          <w:rFonts w:ascii="Arial" w:hAnsi="Arial" w:cs="Arial"/>
          <w:sz w:val="18"/>
          <w:szCs w:val="18"/>
          <w:lang w:val="en-GB"/>
        </w:rPr>
      </w:pPr>
      <w:r w:rsidRPr="00AB6D43">
        <w:rPr>
          <w:rFonts w:ascii="Arial" w:hAnsi="Arial" w:cs="Arial"/>
          <w:sz w:val="18"/>
          <w:szCs w:val="18"/>
          <w:lang w:val="en-GB"/>
        </w:rPr>
        <w:t>The emission factors table determined by the EPA (Environment Protection Agency) was used for the construction equipment to be used within the scope of the sub-project.</w:t>
      </w:r>
    </w:p>
    <w:p w14:paraId="0994EE12" w14:textId="77777777" w:rsidR="00266D2E" w:rsidRPr="00AB6D43" w:rsidRDefault="00266D2E" w:rsidP="00266D2E">
      <w:pPr>
        <w:pStyle w:val="ResimYazs"/>
        <w:rPr>
          <w:rFonts w:ascii="Arial" w:hAnsi="Arial" w:cs="Arial"/>
        </w:rPr>
      </w:pPr>
      <w:bookmarkStart w:id="43" w:name="_Toc191946611"/>
      <w:r w:rsidRPr="00AB6D43">
        <w:rPr>
          <w:rFonts w:ascii="Arial" w:hAnsi="Arial" w:cs="Arial"/>
        </w:rPr>
        <w:t xml:space="preserve">Table </w:t>
      </w:r>
      <w:r w:rsidRPr="00AB6D43">
        <w:rPr>
          <w:rFonts w:ascii="Arial" w:hAnsi="Arial" w:cs="Arial"/>
        </w:rPr>
        <w:fldChar w:fldCharType="begin"/>
      </w:r>
      <w:r w:rsidRPr="00AB6D43">
        <w:rPr>
          <w:rFonts w:ascii="Arial" w:hAnsi="Arial" w:cs="Arial"/>
        </w:rPr>
        <w:instrText xml:space="preserve"> SEQ Table \* ARABIC </w:instrText>
      </w:r>
      <w:r w:rsidRPr="00AB6D43">
        <w:rPr>
          <w:rFonts w:ascii="Arial" w:hAnsi="Arial" w:cs="Arial"/>
        </w:rPr>
        <w:fldChar w:fldCharType="separate"/>
      </w:r>
      <w:r>
        <w:rPr>
          <w:rFonts w:ascii="Arial" w:hAnsi="Arial" w:cs="Arial"/>
          <w:noProof/>
        </w:rPr>
        <w:t>4</w:t>
      </w:r>
      <w:r w:rsidRPr="00AB6D43">
        <w:rPr>
          <w:rFonts w:ascii="Arial" w:hAnsi="Arial" w:cs="Arial"/>
        </w:rPr>
        <w:fldChar w:fldCharType="end"/>
      </w:r>
      <w:r w:rsidRPr="00AB6D43">
        <w:rPr>
          <w:rFonts w:ascii="Arial" w:hAnsi="Arial" w:cs="Arial"/>
        </w:rPr>
        <w:t>. Emission Factors Used in Calculations</w:t>
      </w:r>
      <w:bookmarkEnd w:id="43"/>
    </w:p>
    <w:tbl>
      <w:tblPr>
        <w:tblStyle w:val="TabloKlavuzu"/>
        <w:tblW w:w="9214" w:type="dxa"/>
        <w:jc w:val="center"/>
        <w:tblLook w:val="04A0" w:firstRow="1" w:lastRow="0" w:firstColumn="1" w:lastColumn="0" w:noHBand="0" w:noVBand="1"/>
      </w:tblPr>
      <w:tblGrid>
        <w:gridCol w:w="2551"/>
        <w:gridCol w:w="1276"/>
        <w:gridCol w:w="1276"/>
        <w:gridCol w:w="1276"/>
        <w:gridCol w:w="1417"/>
        <w:gridCol w:w="1418"/>
      </w:tblGrid>
      <w:tr w:rsidR="00266D2E" w:rsidRPr="00AB6D43" w14:paraId="5A8D03F0" w14:textId="77777777" w:rsidTr="00266D2E">
        <w:trPr>
          <w:jc w:val="center"/>
        </w:trPr>
        <w:tc>
          <w:tcPr>
            <w:tcW w:w="2551" w:type="dxa"/>
          </w:tcPr>
          <w:p w14:paraId="317DDBA4" w14:textId="77777777" w:rsidR="00266D2E" w:rsidRPr="00AB6D43" w:rsidRDefault="00266D2E" w:rsidP="00A45F70">
            <w:pPr>
              <w:rPr>
                <w:rFonts w:ascii="Arial" w:hAnsi="Arial" w:cs="Arial"/>
                <w:sz w:val="18"/>
                <w:szCs w:val="18"/>
              </w:rPr>
            </w:pPr>
            <w:r w:rsidRPr="00AB6D43">
              <w:rPr>
                <w:rFonts w:ascii="Arial" w:hAnsi="Arial" w:cs="Arial"/>
                <w:sz w:val="18"/>
                <w:szCs w:val="18"/>
              </w:rPr>
              <w:t>Power</w:t>
            </w:r>
          </w:p>
        </w:tc>
        <w:tc>
          <w:tcPr>
            <w:tcW w:w="1276" w:type="dxa"/>
          </w:tcPr>
          <w:p w14:paraId="445FF7C6" w14:textId="77777777" w:rsidR="00266D2E" w:rsidRPr="00AB6D43" w:rsidRDefault="00266D2E" w:rsidP="00A45F70">
            <w:pPr>
              <w:rPr>
                <w:rFonts w:ascii="Arial" w:hAnsi="Arial" w:cs="Arial"/>
                <w:sz w:val="18"/>
                <w:szCs w:val="18"/>
              </w:rPr>
            </w:pPr>
            <w:r w:rsidRPr="00AB6D43">
              <w:rPr>
                <w:rFonts w:ascii="Arial" w:hAnsi="Arial" w:cs="Arial"/>
                <w:sz w:val="18"/>
                <w:szCs w:val="18"/>
              </w:rPr>
              <w:t>Year</w:t>
            </w:r>
          </w:p>
        </w:tc>
        <w:tc>
          <w:tcPr>
            <w:tcW w:w="1276" w:type="dxa"/>
          </w:tcPr>
          <w:p w14:paraId="30B12E90" w14:textId="77777777" w:rsidR="00266D2E" w:rsidRPr="00AB6D43" w:rsidRDefault="00266D2E" w:rsidP="00A45F70">
            <w:pPr>
              <w:rPr>
                <w:rFonts w:ascii="Arial" w:hAnsi="Arial" w:cs="Arial"/>
                <w:sz w:val="18"/>
                <w:szCs w:val="18"/>
              </w:rPr>
            </w:pPr>
            <w:r w:rsidRPr="00AB6D43">
              <w:rPr>
                <w:rFonts w:ascii="Arial" w:hAnsi="Arial" w:cs="Arial"/>
                <w:sz w:val="18"/>
                <w:szCs w:val="18"/>
              </w:rPr>
              <w:t>CO (g/kWh)</w:t>
            </w:r>
          </w:p>
        </w:tc>
        <w:tc>
          <w:tcPr>
            <w:tcW w:w="1276" w:type="dxa"/>
          </w:tcPr>
          <w:p w14:paraId="185416AB" w14:textId="77777777" w:rsidR="00266D2E" w:rsidRPr="00AB6D43" w:rsidRDefault="00266D2E" w:rsidP="00A45F70">
            <w:pPr>
              <w:rPr>
                <w:rFonts w:ascii="Arial" w:hAnsi="Arial" w:cs="Arial"/>
                <w:sz w:val="18"/>
                <w:szCs w:val="18"/>
              </w:rPr>
            </w:pPr>
            <w:r w:rsidRPr="00AB6D43">
              <w:rPr>
                <w:rFonts w:ascii="Arial" w:hAnsi="Arial" w:cs="Arial"/>
                <w:sz w:val="18"/>
                <w:szCs w:val="18"/>
              </w:rPr>
              <w:t>HC (g/kWh)</w:t>
            </w:r>
          </w:p>
        </w:tc>
        <w:tc>
          <w:tcPr>
            <w:tcW w:w="1417" w:type="dxa"/>
          </w:tcPr>
          <w:p w14:paraId="6CF6551E" w14:textId="77777777" w:rsidR="00266D2E" w:rsidRPr="00AB6D43" w:rsidRDefault="00266D2E" w:rsidP="00A45F70">
            <w:pPr>
              <w:rPr>
                <w:rFonts w:ascii="Arial" w:hAnsi="Arial" w:cs="Arial"/>
                <w:sz w:val="18"/>
                <w:szCs w:val="18"/>
              </w:rPr>
            </w:pPr>
            <w:r w:rsidRPr="00AB6D43">
              <w:rPr>
                <w:rFonts w:ascii="Arial" w:hAnsi="Arial" w:cs="Arial"/>
                <w:sz w:val="18"/>
                <w:szCs w:val="18"/>
              </w:rPr>
              <w:t>NOx (g/kWh)</w:t>
            </w:r>
          </w:p>
        </w:tc>
        <w:tc>
          <w:tcPr>
            <w:tcW w:w="1418" w:type="dxa"/>
          </w:tcPr>
          <w:p w14:paraId="412C462D" w14:textId="77777777" w:rsidR="00266D2E" w:rsidRPr="00AB6D43" w:rsidRDefault="00266D2E" w:rsidP="00A45F70">
            <w:pPr>
              <w:rPr>
                <w:rFonts w:ascii="Arial" w:hAnsi="Arial" w:cs="Arial"/>
                <w:sz w:val="18"/>
                <w:szCs w:val="18"/>
              </w:rPr>
            </w:pPr>
            <w:r w:rsidRPr="00AB6D43">
              <w:rPr>
                <w:rFonts w:ascii="Arial" w:hAnsi="Arial" w:cs="Arial"/>
                <w:sz w:val="18"/>
                <w:szCs w:val="18"/>
              </w:rPr>
              <w:t>PM (g/kWh)</w:t>
            </w:r>
          </w:p>
        </w:tc>
      </w:tr>
      <w:tr w:rsidR="00266D2E" w:rsidRPr="00AB6D43" w14:paraId="42277D95" w14:textId="77777777" w:rsidTr="00266D2E">
        <w:trPr>
          <w:jc w:val="center"/>
        </w:trPr>
        <w:tc>
          <w:tcPr>
            <w:tcW w:w="2551" w:type="dxa"/>
          </w:tcPr>
          <w:p w14:paraId="6EDCF4FD" w14:textId="77777777" w:rsidR="00266D2E" w:rsidRPr="00AB6D43" w:rsidRDefault="00266D2E" w:rsidP="00A45F70">
            <w:pPr>
              <w:rPr>
                <w:rFonts w:ascii="Arial" w:hAnsi="Arial" w:cs="Arial"/>
                <w:sz w:val="18"/>
                <w:szCs w:val="18"/>
              </w:rPr>
            </w:pPr>
            <w:r w:rsidRPr="00AB6D43">
              <w:rPr>
                <w:rFonts w:ascii="Arial" w:hAnsi="Arial" w:cs="Arial"/>
                <w:sz w:val="18"/>
                <w:szCs w:val="18"/>
              </w:rPr>
              <w:t>56 ≤ kW &lt; 130</w:t>
            </w:r>
          </w:p>
          <w:p w14:paraId="2DAF6FD8" w14:textId="77777777" w:rsidR="00266D2E" w:rsidRPr="00AB6D43" w:rsidRDefault="00266D2E" w:rsidP="00A45F70">
            <w:pPr>
              <w:rPr>
                <w:rFonts w:ascii="Arial" w:hAnsi="Arial" w:cs="Arial"/>
                <w:sz w:val="18"/>
                <w:szCs w:val="18"/>
              </w:rPr>
            </w:pPr>
            <w:r w:rsidRPr="00AB6D43">
              <w:rPr>
                <w:rFonts w:ascii="Arial" w:hAnsi="Arial" w:cs="Arial"/>
                <w:sz w:val="18"/>
                <w:szCs w:val="18"/>
              </w:rPr>
              <w:t>(75 ≤ kW &lt;175)</w:t>
            </w:r>
          </w:p>
        </w:tc>
        <w:tc>
          <w:tcPr>
            <w:tcW w:w="1276" w:type="dxa"/>
          </w:tcPr>
          <w:p w14:paraId="3E627488" w14:textId="77777777" w:rsidR="00266D2E" w:rsidRPr="00AB6D43" w:rsidRDefault="00266D2E" w:rsidP="00A45F70">
            <w:pPr>
              <w:rPr>
                <w:rFonts w:ascii="Arial" w:hAnsi="Arial" w:cs="Arial"/>
                <w:sz w:val="18"/>
                <w:szCs w:val="18"/>
              </w:rPr>
            </w:pPr>
            <w:r w:rsidRPr="00AB6D43">
              <w:rPr>
                <w:rFonts w:ascii="Arial" w:hAnsi="Arial" w:cs="Arial"/>
                <w:sz w:val="18"/>
                <w:szCs w:val="18"/>
              </w:rPr>
              <w:t>2012 and above</w:t>
            </w:r>
          </w:p>
        </w:tc>
        <w:tc>
          <w:tcPr>
            <w:tcW w:w="1276" w:type="dxa"/>
          </w:tcPr>
          <w:p w14:paraId="621D4EAF" w14:textId="77777777" w:rsidR="00266D2E" w:rsidRPr="00AB6D43" w:rsidRDefault="00266D2E" w:rsidP="00A45F70">
            <w:pPr>
              <w:rPr>
                <w:rFonts w:ascii="Arial" w:hAnsi="Arial" w:cs="Arial"/>
                <w:sz w:val="18"/>
                <w:szCs w:val="18"/>
              </w:rPr>
            </w:pPr>
            <w:r w:rsidRPr="00AB6D43">
              <w:rPr>
                <w:rFonts w:ascii="Arial" w:hAnsi="Arial" w:cs="Arial"/>
                <w:sz w:val="18"/>
                <w:szCs w:val="18"/>
              </w:rPr>
              <w:t>5,0</w:t>
            </w:r>
          </w:p>
        </w:tc>
        <w:tc>
          <w:tcPr>
            <w:tcW w:w="1276" w:type="dxa"/>
          </w:tcPr>
          <w:p w14:paraId="19608224" w14:textId="77777777" w:rsidR="00266D2E" w:rsidRPr="00AB6D43" w:rsidRDefault="00266D2E" w:rsidP="00A45F70">
            <w:pPr>
              <w:rPr>
                <w:rFonts w:ascii="Arial" w:hAnsi="Arial" w:cs="Arial"/>
                <w:sz w:val="18"/>
                <w:szCs w:val="18"/>
              </w:rPr>
            </w:pPr>
            <w:r w:rsidRPr="00AB6D43">
              <w:rPr>
                <w:rFonts w:ascii="Arial" w:hAnsi="Arial" w:cs="Arial"/>
                <w:sz w:val="18"/>
                <w:szCs w:val="18"/>
              </w:rPr>
              <w:t>0,19</w:t>
            </w:r>
          </w:p>
        </w:tc>
        <w:tc>
          <w:tcPr>
            <w:tcW w:w="1417" w:type="dxa"/>
          </w:tcPr>
          <w:p w14:paraId="266D6E81" w14:textId="77777777" w:rsidR="00266D2E" w:rsidRPr="00AB6D43" w:rsidRDefault="00266D2E" w:rsidP="00A45F70">
            <w:pPr>
              <w:rPr>
                <w:rFonts w:ascii="Arial" w:hAnsi="Arial" w:cs="Arial"/>
                <w:sz w:val="18"/>
                <w:szCs w:val="18"/>
              </w:rPr>
            </w:pPr>
            <w:r w:rsidRPr="00AB6D43">
              <w:rPr>
                <w:rFonts w:ascii="Arial" w:hAnsi="Arial" w:cs="Arial"/>
                <w:sz w:val="18"/>
                <w:szCs w:val="18"/>
              </w:rPr>
              <w:t>0,40</w:t>
            </w:r>
          </w:p>
        </w:tc>
        <w:tc>
          <w:tcPr>
            <w:tcW w:w="1418" w:type="dxa"/>
          </w:tcPr>
          <w:p w14:paraId="4F351305" w14:textId="77777777" w:rsidR="00266D2E" w:rsidRPr="00AB6D43" w:rsidRDefault="00266D2E" w:rsidP="00A45F70">
            <w:pPr>
              <w:rPr>
                <w:rFonts w:ascii="Arial" w:hAnsi="Arial" w:cs="Arial"/>
                <w:sz w:val="18"/>
                <w:szCs w:val="18"/>
              </w:rPr>
            </w:pPr>
            <w:r w:rsidRPr="00AB6D43">
              <w:rPr>
                <w:rFonts w:ascii="Arial" w:hAnsi="Arial" w:cs="Arial"/>
                <w:sz w:val="18"/>
                <w:szCs w:val="18"/>
              </w:rPr>
              <w:t>0,02</w:t>
            </w:r>
          </w:p>
        </w:tc>
      </w:tr>
      <w:tr w:rsidR="00266D2E" w:rsidRPr="00AB6D43" w14:paraId="6025DF51" w14:textId="77777777" w:rsidTr="00266D2E">
        <w:trPr>
          <w:jc w:val="center"/>
        </w:trPr>
        <w:tc>
          <w:tcPr>
            <w:tcW w:w="2551" w:type="dxa"/>
          </w:tcPr>
          <w:p w14:paraId="0009A402" w14:textId="77777777" w:rsidR="00266D2E" w:rsidRPr="00AB6D43" w:rsidRDefault="00266D2E" w:rsidP="00A45F70">
            <w:pPr>
              <w:rPr>
                <w:rFonts w:ascii="Arial" w:hAnsi="Arial" w:cs="Arial"/>
                <w:sz w:val="18"/>
                <w:szCs w:val="18"/>
              </w:rPr>
            </w:pPr>
            <w:r w:rsidRPr="00AB6D43">
              <w:rPr>
                <w:rFonts w:ascii="Arial" w:hAnsi="Arial" w:cs="Arial"/>
                <w:sz w:val="18"/>
                <w:szCs w:val="18"/>
              </w:rPr>
              <w:t>130 ≤ kW &lt; 560</w:t>
            </w:r>
          </w:p>
          <w:p w14:paraId="0CE5A344" w14:textId="77777777" w:rsidR="00266D2E" w:rsidRPr="00AB6D43" w:rsidRDefault="00266D2E" w:rsidP="00A45F70">
            <w:pPr>
              <w:rPr>
                <w:rFonts w:ascii="Arial" w:hAnsi="Arial" w:cs="Arial"/>
                <w:sz w:val="18"/>
                <w:szCs w:val="18"/>
              </w:rPr>
            </w:pPr>
            <w:r w:rsidRPr="00AB6D43">
              <w:rPr>
                <w:rFonts w:ascii="Arial" w:hAnsi="Arial" w:cs="Arial"/>
                <w:sz w:val="18"/>
                <w:szCs w:val="18"/>
              </w:rPr>
              <w:t xml:space="preserve">(175 ≤ kW &lt;560 </w:t>
            </w:r>
          </w:p>
        </w:tc>
        <w:tc>
          <w:tcPr>
            <w:tcW w:w="1276" w:type="dxa"/>
          </w:tcPr>
          <w:p w14:paraId="60B52691" w14:textId="77777777" w:rsidR="00266D2E" w:rsidRPr="00AB6D43" w:rsidRDefault="00266D2E" w:rsidP="00A45F70">
            <w:pPr>
              <w:rPr>
                <w:rFonts w:ascii="Arial" w:hAnsi="Arial" w:cs="Arial"/>
                <w:sz w:val="18"/>
                <w:szCs w:val="18"/>
              </w:rPr>
            </w:pPr>
            <w:r w:rsidRPr="00AB6D43">
              <w:rPr>
                <w:rFonts w:ascii="Arial" w:hAnsi="Arial" w:cs="Arial"/>
                <w:sz w:val="18"/>
                <w:szCs w:val="18"/>
              </w:rPr>
              <w:t>2011 and above</w:t>
            </w:r>
          </w:p>
        </w:tc>
        <w:tc>
          <w:tcPr>
            <w:tcW w:w="1276" w:type="dxa"/>
          </w:tcPr>
          <w:p w14:paraId="20957F62" w14:textId="77777777" w:rsidR="00266D2E" w:rsidRPr="00AB6D43" w:rsidRDefault="00266D2E" w:rsidP="00A45F70">
            <w:pPr>
              <w:rPr>
                <w:rFonts w:ascii="Arial" w:hAnsi="Arial" w:cs="Arial"/>
                <w:sz w:val="18"/>
                <w:szCs w:val="18"/>
              </w:rPr>
            </w:pPr>
            <w:r w:rsidRPr="00AB6D43">
              <w:rPr>
                <w:rFonts w:ascii="Arial" w:hAnsi="Arial" w:cs="Arial"/>
                <w:sz w:val="18"/>
                <w:szCs w:val="18"/>
              </w:rPr>
              <w:t>3,5</w:t>
            </w:r>
          </w:p>
        </w:tc>
        <w:tc>
          <w:tcPr>
            <w:tcW w:w="1276" w:type="dxa"/>
          </w:tcPr>
          <w:p w14:paraId="224499C9" w14:textId="77777777" w:rsidR="00266D2E" w:rsidRPr="00AB6D43" w:rsidRDefault="00266D2E" w:rsidP="00A45F70">
            <w:pPr>
              <w:rPr>
                <w:rFonts w:ascii="Arial" w:hAnsi="Arial" w:cs="Arial"/>
                <w:sz w:val="18"/>
                <w:szCs w:val="18"/>
              </w:rPr>
            </w:pPr>
            <w:r w:rsidRPr="00AB6D43">
              <w:rPr>
                <w:rFonts w:ascii="Arial" w:hAnsi="Arial" w:cs="Arial"/>
                <w:sz w:val="18"/>
                <w:szCs w:val="18"/>
              </w:rPr>
              <w:t>0,19</w:t>
            </w:r>
          </w:p>
        </w:tc>
        <w:tc>
          <w:tcPr>
            <w:tcW w:w="1417" w:type="dxa"/>
          </w:tcPr>
          <w:p w14:paraId="3CCC7CED" w14:textId="77777777" w:rsidR="00266D2E" w:rsidRPr="00AB6D43" w:rsidRDefault="00266D2E" w:rsidP="00A45F70">
            <w:pPr>
              <w:rPr>
                <w:rFonts w:ascii="Arial" w:hAnsi="Arial" w:cs="Arial"/>
                <w:sz w:val="18"/>
                <w:szCs w:val="18"/>
              </w:rPr>
            </w:pPr>
            <w:r w:rsidRPr="00AB6D43">
              <w:rPr>
                <w:rFonts w:ascii="Arial" w:hAnsi="Arial" w:cs="Arial"/>
                <w:sz w:val="18"/>
                <w:szCs w:val="18"/>
              </w:rPr>
              <w:t>0,40</w:t>
            </w:r>
          </w:p>
        </w:tc>
        <w:tc>
          <w:tcPr>
            <w:tcW w:w="1418" w:type="dxa"/>
          </w:tcPr>
          <w:p w14:paraId="0BE15FD3" w14:textId="77777777" w:rsidR="00266D2E" w:rsidRPr="00AB6D43" w:rsidRDefault="00266D2E" w:rsidP="00A45F70">
            <w:pPr>
              <w:rPr>
                <w:rFonts w:ascii="Arial" w:hAnsi="Arial" w:cs="Arial"/>
                <w:sz w:val="18"/>
                <w:szCs w:val="18"/>
              </w:rPr>
            </w:pPr>
            <w:r w:rsidRPr="00AB6D43">
              <w:rPr>
                <w:rFonts w:ascii="Arial" w:hAnsi="Arial" w:cs="Arial"/>
                <w:sz w:val="18"/>
                <w:szCs w:val="18"/>
              </w:rPr>
              <w:t>0,02</w:t>
            </w:r>
          </w:p>
        </w:tc>
      </w:tr>
    </w:tbl>
    <w:p w14:paraId="27F51313" w14:textId="77777777" w:rsidR="00266D2E" w:rsidRPr="00AB6D43" w:rsidRDefault="00266D2E" w:rsidP="00266D2E">
      <w:pPr>
        <w:rPr>
          <w:rFonts w:ascii="Arial" w:hAnsi="Arial" w:cs="Arial"/>
          <w:sz w:val="18"/>
          <w:szCs w:val="18"/>
          <w:lang w:val="en-GB"/>
        </w:rPr>
      </w:pPr>
      <w:r w:rsidRPr="00AB6D43">
        <w:rPr>
          <w:rFonts w:ascii="Arial" w:hAnsi="Arial" w:cs="Arial"/>
          <w:sz w:val="18"/>
          <w:szCs w:val="18"/>
          <w:lang w:val="en-GB"/>
        </w:rPr>
        <w:t>Source: USEPA Standards</w:t>
      </w:r>
    </w:p>
    <w:p w14:paraId="7FE981E9" w14:textId="77777777" w:rsidR="00266D2E" w:rsidRPr="00AB6D43" w:rsidRDefault="00266D2E" w:rsidP="00266D2E">
      <w:pPr>
        <w:spacing w:after="240"/>
        <w:jc w:val="both"/>
        <w:rPr>
          <w:rFonts w:ascii="Arial" w:hAnsi="Arial" w:cs="Arial"/>
          <w:sz w:val="18"/>
          <w:szCs w:val="18"/>
          <w:lang w:val="en-GB"/>
        </w:rPr>
      </w:pPr>
      <w:r w:rsidRPr="00AB6D43">
        <w:rPr>
          <w:rFonts w:ascii="Arial" w:hAnsi="Arial" w:cs="Arial"/>
          <w:sz w:val="18"/>
          <w:szCs w:val="18"/>
          <w:lang w:val="en-GB"/>
        </w:rPr>
        <w:t xml:space="preserve">Using the data in the table above, exhaust gas emissions that will occur during the construction and operation phases are calculated with the formula below and entered into the tables. </w:t>
      </w:r>
    </w:p>
    <w:p w14:paraId="3C29C8D2" w14:textId="77777777" w:rsidR="00266D2E" w:rsidRPr="00AB6D43" w:rsidRDefault="00266D2E" w:rsidP="00266D2E">
      <w:pPr>
        <w:spacing w:after="240"/>
        <w:rPr>
          <w:rFonts w:ascii="Arial" w:hAnsi="Arial" w:cs="Arial"/>
          <w:sz w:val="18"/>
          <w:szCs w:val="18"/>
          <w:lang w:val="en-GB"/>
        </w:rPr>
      </w:pPr>
      <w:r w:rsidRPr="00AB6D43">
        <w:rPr>
          <w:rFonts w:ascii="Arial" w:hAnsi="Arial" w:cs="Arial"/>
          <w:sz w:val="18"/>
          <w:szCs w:val="18"/>
          <w:lang w:val="en-GB"/>
        </w:rPr>
        <w:t>Emission Value (kg/h) = Emission Factor x Engine Power (kW) x Number x kg/1000 gr</w:t>
      </w:r>
    </w:p>
    <w:p w14:paraId="2A09FFD3" w14:textId="77777777" w:rsidR="00266D2E" w:rsidRPr="00AB6D43" w:rsidRDefault="00266D2E" w:rsidP="00266D2E">
      <w:pPr>
        <w:pStyle w:val="ResimYazs"/>
        <w:rPr>
          <w:rFonts w:ascii="Arial" w:hAnsi="Arial" w:cs="Arial"/>
        </w:rPr>
      </w:pPr>
      <w:bookmarkStart w:id="44" w:name="_Toc191946612"/>
      <w:r w:rsidRPr="00AB6D43">
        <w:rPr>
          <w:rFonts w:ascii="Arial" w:hAnsi="Arial" w:cs="Arial"/>
        </w:rPr>
        <w:t xml:space="preserve">Table </w:t>
      </w:r>
      <w:r w:rsidRPr="00AB6D43">
        <w:rPr>
          <w:rFonts w:ascii="Arial" w:hAnsi="Arial" w:cs="Arial"/>
        </w:rPr>
        <w:fldChar w:fldCharType="begin"/>
      </w:r>
      <w:r w:rsidRPr="00AB6D43">
        <w:rPr>
          <w:rFonts w:ascii="Arial" w:hAnsi="Arial" w:cs="Arial"/>
        </w:rPr>
        <w:instrText xml:space="preserve"> SEQ Table \* ARABIC </w:instrText>
      </w:r>
      <w:r w:rsidRPr="00AB6D43">
        <w:rPr>
          <w:rFonts w:ascii="Arial" w:hAnsi="Arial" w:cs="Arial"/>
        </w:rPr>
        <w:fldChar w:fldCharType="separate"/>
      </w:r>
      <w:r>
        <w:rPr>
          <w:rFonts w:ascii="Arial" w:hAnsi="Arial" w:cs="Arial"/>
          <w:noProof/>
        </w:rPr>
        <w:t>5</w:t>
      </w:r>
      <w:r w:rsidRPr="00AB6D43">
        <w:rPr>
          <w:rFonts w:ascii="Arial" w:hAnsi="Arial" w:cs="Arial"/>
        </w:rPr>
        <w:fldChar w:fldCharType="end"/>
      </w:r>
      <w:r w:rsidRPr="00AB6D43">
        <w:rPr>
          <w:rFonts w:ascii="Arial" w:hAnsi="Arial" w:cs="Arial"/>
        </w:rPr>
        <w:t>. Emission calculations</w:t>
      </w:r>
      <w:bookmarkEnd w:id="44"/>
    </w:p>
    <w:tbl>
      <w:tblPr>
        <w:tblStyle w:val="TabloKlavuzu"/>
        <w:tblW w:w="9493" w:type="dxa"/>
        <w:tblLook w:val="04A0" w:firstRow="1" w:lastRow="0" w:firstColumn="1" w:lastColumn="0" w:noHBand="0" w:noVBand="1"/>
      </w:tblPr>
      <w:tblGrid>
        <w:gridCol w:w="1273"/>
        <w:gridCol w:w="1157"/>
        <w:gridCol w:w="1154"/>
        <w:gridCol w:w="1166"/>
        <w:gridCol w:w="1168"/>
        <w:gridCol w:w="1145"/>
        <w:gridCol w:w="2430"/>
      </w:tblGrid>
      <w:tr w:rsidR="00266D2E" w:rsidRPr="00AB6D43" w14:paraId="03193759" w14:textId="77777777" w:rsidTr="00A45F70">
        <w:tc>
          <w:tcPr>
            <w:tcW w:w="1273" w:type="dxa"/>
            <w:vAlign w:val="center"/>
          </w:tcPr>
          <w:p w14:paraId="5CA80BD4" w14:textId="77777777" w:rsidR="00266D2E" w:rsidRPr="00AB6D43" w:rsidRDefault="00266D2E" w:rsidP="00A45F70">
            <w:pPr>
              <w:jc w:val="center"/>
              <w:rPr>
                <w:rFonts w:ascii="Arial" w:hAnsi="Arial" w:cs="Arial"/>
                <w:sz w:val="18"/>
                <w:szCs w:val="18"/>
              </w:rPr>
            </w:pPr>
            <w:r w:rsidRPr="00AB6D43">
              <w:rPr>
                <w:rFonts w:ascii="Arial" w:hAnsi="Arial" w:cs="Arial"/>
                <w:sz w:val="18"/>
                <w:szCs w:val="18"/>
              </w:rPr>
              <w:t>Equipment to be used</w:t>
            </w:r>
          </w:p>
        </w:tc>
        <w:tc>
          <w:tcPr>
            <w:tcW w:w="1157" w:type="dxa"/>
            <w:vAlign w:val="center"/>
          </w:tcPr>
          <w:p w14:paraId="35DABD7A" w14:textId="77777777" w:rsidR="00266D2E" w:rsidRPr="00AB6D43" w:rsidRDefault="00266D2E" w:rsidP="00A45F70">
            <w:pPr>
              <w:jc w:val="center"/>
              <w:rPr>
                <w:rFonts w:ascii="Arial" w:hAnsi="Arial" w:cs="Arial"/>
                <w:sz w:val="18"/>
                <w:szCs w:val="18"/>
              </w:rPr>
            </w:pPr>
            <w:r w:rsidRPr="00AB6D43">
              <w:rPr>
                <w:rFonts w:ascii="Arial" w:hAnsi="Arial" w:cs="Arial"/>
                <w:sz w:val="18"/>
                <w:szCs w:val="18"/>
              </w:rPr>
              <w:t>Piece</w:t>
            </w:r>
          </w:p>
        </w:tc>
        <w:tc>
          <w:tcPr>
            <w:tcW w:w="1154" w:type="dxa"/>
            <w:vAlign w:val="center"/>
          </w:tcPr>
          <w:p w14:paraId="23A3B5A8" w14:textId="77777777" w:rsidR="00266D2E" w:rsidRPr="00AB6D43" w:rsidRDefault="00266D2E" w:rsidP="00A45F70">
            <w:pPr>
              <w:jc w:val="center"/>
              <w:rPr>
                <w:rFonts w:ascii="Arial" w:hAnsi="Arial" w:cs="Arial"/>
                <w:sz w:val="18"/>
                <w:szCs w:val="18"/>
              </w:rPr>
            </w:pPr>
            <w:r w:rsidRPr="00AB6D43">
              <w:rPr>
                <w:rFonts w:ascii="Arial" w:hAnsi="Arial" w:cs="Arial"/>
                <w:sz w:val="18"/>
                <w:szCs w:val="18"/>
              </w:rPr>
              <w:t>Hp</w:t>
            </w:r>
          </w:p>
        </w:tc>
        <w:tc>
          <w:tcPr>
            <w:tcW w:w="1166" w:type="dxa"/>
            <w:vAlign w:val="center"/>
          </w:tcPr>
          <w:p w14:paraId="5A7CBAAE" w14:textId="77777777" w:rsidR="00266D2E" w:rsidRPr="00AB6D43" w:rsidRDefault="00266D2E" w:rsidP="00A45F70">
            <w:pPr>
              <w:jc w:val="center"/>
              <w:rPr>
                <w:rFonts w:ascii="Arial" w:hAnsi="Arial" w:cs="Arial"/>
                <w:sz w:val="18"/>
                <w:szCs w:val="18"/>
              </w:rPr>
            </w:pPr>
            <w:r w:rsidRPr="00AB6D43">
              <w:rPr>
                <w:rFonts w:ascii="Arial" w:hAnsi="Arial" w:cs="Arial"/>
                <w:sz w:val="18"/>
                <w:szCs w:val="18"/>
              </w:rPr>
              <w:t>kW</w:t>
            </w:r>
          </w:p>
        </w:tc>
        <w:tc>
          <w:tcPr>
            <w:tcW w:w="2313" w:type="dxa"/>
            <w:gridSpan w:val="2"/>
            <w:vAlign w:val="center"/>
          </w:tcPr>
          <w:p w14:paraId="7E129E71" w14:textId="77777777" w:rsidR="00266D2E" w:rsidRPr="00AB6D43" w:rsidRDefault="00266D2E" w:rsidP="00A45F70">
            <w:pPr>
              <w:jc w:val="center"/>
              <w:rPr>
                <w:rFonts w:ascii="Arial" w:hAnsi="Arial" w:cs="Arial"/>
                <w:sz w:val="18"/>
                <w:szCs w:val="18"/>
              </w:rPr>
            </w:pPr>
            <w:r w:rsidRPr="00AB6D43">
              <w:rPr>
                <w:rFonts w:ascii="Arial" w:hAnsi="Arial" w:cs="Arial"/>
                <w:sz w:val="18"/>
                <w:szCs w:val="18"/>
              </w:rPr>
              <w:t>Emission Factor (g/kWh)</w:t>
            </w:r>
          </w:p>
        </w:tc>
        <w:tc>
          <w:tcPr>
            <w:tcW w:w="2430" w:type="dxa"/>
            <w:vAlign w:val="center"/>
          </w:tcPr>
          <w:p w14:paraId="2B555135" w14:textId="77777777" w:rsidR="00266D2E" w:rsidRPr="00AB6D43" w:rsidRDefault="00266D2E" w:rsidP="00A45F70">
            <w:pPr>
              <w:jc w:val="center"/>
              <w:rPr>
                <w:rFonts w:ascii="Arial" w:hAnsi="Arial" w:cs="Arial"/>
                <w:sz w:val="18"/>
                <w:szCs w:val="18"/>
              </w:rPr>
            </w:pPr>
            <w:r w:rsidRPr="00AB6D43">
              <w:rPr>
                <w:rFonts w:ascii="Arial" w:hAnsi="Arial" w:cs="Arial"/>
                <w:sz w:val="18"/>
                <w:szCs w:val="18"/>
              </w:rPr>
              <w:t>Emission Value (kg/</w:t>
            </w:r>
            <w:proofErr w:type="spellStart"/>
            <w:r w:rsidRPr="00AB6D43">
              <w:rPr>
                <w:rFonts w:ascii="Arial" w:hAnsi="Arial" w:cs="Arial"/>
                <w:sz w:val="18"/>
                <w:szCs w:val="18"/>
              </w:rPr>
              <w:t>sa</w:t>
            </w:r>
            <w:proofErr w:type="spellEnd"/>
            <w:r w:rsidRPr="00AB6D43">
              <w:rPr>
                <w:rFonts w:ascii="Arial" w:hAnsi="Arial" w:cs="Arial"/>
                <w:sz w:val="18"/>
                <w:szCs w:val="18"/>
              </w:rPr>
              <w:t>)</w:t>
            </w:r>
          </w:p>
        </w:tc>
      </w:tr>
      <w:tr w:rsidR="00266D2E" w:rsidRPr="00AB6D43" w14:paraId="6F948DD1" w14:textId="77777777" w:rsidTr="00A45F70">
        <w:tc>
          <w:tcPr>
            <w:tcW w:w="1273" w:type="dxa"/>
            <w:vMerge w:val="restart"/>
            <w:vAlign w:val="center"/>
          </w:tcPr>
          <w:p w14:paraId="796D03AE" w14:textId="77777777" w:rsidR="00266D2E" w:rsidRPr="00AB6D43" w:rsidRDefault="00266D2E" w:rsidP="00A45F70">
            <w:pPr>
              <w:jc w:val="center"/>
              <w:rPr>
                <w:rFonts w:ascii="Arial" w:hAnsi="Arial" w:cs="Arial"/>
                <w:sz w:val="18"/>
                <w:szCs w:val="18"/>
              </w:rPr>
            </w:pPr>
            <w:r w:rsidRPr="00AB6D43">
              <w:rPr>
                <w:rFonts w:ascii="Arial" w:hAnsi="Arial" w:cs="Arial"/>
                <w:sz w:val="18"/>
                <w:szCs w:val="18"/>
              </w:rPr>
              <w:t>Excavator</w:t>
            </w:r>
          </w:p>
        </w:tc>
        <w:tc>
          <w:tcPr>
            <w:tcW w:w="1157" w:type="dxa"/>
            <w:vMerge w:val="restart"/>
            <w:vAlign w:val="center"/>
          </w:tcPr>
          <w:p w14:paraId="66332CD0" w14:textId="77777777" w:rsidR="00266D2E" w:rsidRPr="00AB6D43" w:rsidRDefault="00266D2E" w:rsidP="00A45F70">
            <w:pPr>
              <w:jc w:val="center"/>
              <w:rPr>
                <w:rFonts w:ascii="Arial" w:hAnsi="Arial" w:cs="Arial"/>
                <w:sz w:val="18"/>
                <w:szCs w:val="18"/>
              </w:rPr>
            </w:pPr>
            <w:r w:rsidRPr="00AB6D43">
              <w:rPr>
                <w:rFonts w:ascii="Arial" w:hAnsi="Arial" w:cs="Arial"/>
                <w:sz w:val="18"/>
                <w:szCs w:val="18"/>
              </w:rPr>
              <w:t>1</w:t>
            </w:r>
          </w:p>
        </w:tc>
        <w:tc>
          <w:tcPr>
            <w:tcW w:w="1154" w:type="dxa"/>
            <w:vMerge w:val="restart"/>
            <w:vAlign w:val="center"/>
          </w:tcPr>
          <w:p w14:paraId="544B090B" w14:textId="77777777" w:rsidR="00266D2E" w:rsidRPr="00AB6D43" w:rsidRDefault="00266D2E" w:rsidP="00A45F70">
            <w:pPr>
              <w:jc w:val="center"/>
              <w:rPr>
                <w:rFonts w:ascii="Arial" w:hAnsi="Arial" w:cs="Arial"/>
                <w:sz w:val="18"/>
                <w:szCs w:val="18"/>
              </w:rPr>
            </w:pPr>
            <w:r w:rsidRPr="00AB6D43">
              <w:rPr>
                <w:rFonts w:ascii="Arial" w:hAnsi="Arial" w:cs="Arial"/>
                <w:sz w:val="18"/>
                <w:szCs w:val="18"/>
              </w:rPr>
              <w:t>200</w:t>
            </w:r>
          </w:p>
        </w:tc>
        <w:tc>
          <w:tcPr>
            <w:tcW w:w="1166" w:type="dxa"/>
            <w:vMerge w:val="restart"/>
            <w:vAlign w:val="center"/>
          </w:tcPr>
          <w:p w14:paraId="5DA6D0E6" w14:textId="77777777" w:rsidR="00266D2E" w:rsidRPr="00AB6D43" w:rsidRDefault="00266D2E" w:rsidP="00A45F70">
            <w:pPr>
              <w:jc w:val="center"/>
              <w:rPr>
                <w:rFonts w:ascii="Arial" w:hAnsi="Arial" w:cs="Arial"/>
                <w:sz w:val="18"/>
                <w:szCs w:val="18"/>
              </w:rPr>
            </w:pPr>
            <w:r w:rsidRPr="00AB6D43">
              <w:rPr>
                <w:rFonts w:ascii="Arial" w:hAnsi="Arial" w:cs="Arial"/>
                <w:sz w:val="18"/>
                <w:szCs w:val="18"/>
              </w:rPr>
              <w:t>149</w:t>
            </w:r>
          </w:p>
        </w:tc>
        <w:tc>
          <w:tcPr>
            <w:tcW w:w="1168" w:type="dxa"/>
          </w:tcPr>
          <w:p w14:paraId="63A8E297" w14:textId="77777777" w:rsidR="00266D2E" w:rsidRPr="00AB6D43" w:rsidRDefault="00266D2E" w:rsidP="00A45F70">
            <w:pPr>
              <w:rPr>
                <w:rFonts w:ascii="Arial" w:hAnsi="Arial" w:cs="Arial"/>
                <w:sz w:val="18"/>
                <w:szCs w:val="18"/>
              </w:rPr>
            </w:pPr>
            <w:r w:rsidRPr="00AB6D43">
              <w:rPr>
                <w:rFonts w:ascii="Arial" w:hAnsi="Arial" w:cs="Arial"/>
                <w:sz w:val="18"/>
                <w:szCs w:val="18"/>
              </w:rPr>
              <w:t>CO</w:t>
            </w:r>
          </w:p>
        </w:tc>
        <w:tc>
          <w:tcPr>
            <w:tcW w:w="1145" w:type="dxa"/>
          </w:tcPr>
          <w:p w14:paraId="6109AF4B" w14:textId="77777777" w:rsidR="00266D2E" w:rsidRPr="00AB6D43" w:rsidRDefault="00266D2E" w:rsidP="00A45F70">
            <w:pPr>
              <w:rPr>
                <w:rFonts w:ascii="Arial" w:hAnsi="Arial" w:cs="Arial"/>
                <w:sz w:val="18"/>
                <w:szCs w:val="18"/>
              </w:rPr>
            </w:pPr>
            <w:r w:rsidRPr="00AB6D43">
              <w:rPr>
                <w:rFonts w:ascii="Arial" w:hAnsi="Arial" w:cs="Arial"/>
                <w:sz w:val="18"/>
                <w:szCs w:val="18"/>
              </w:rPr>
              <w:t>3,5</w:t>
            </w:r>
          </w:p>
        </w:tc>
        <w:tc>
          <w:tcPr>
            <w:tcW w:w="2430" w:type="dxa"/>
          </w:tcPr>
          <w:p w14:paraId="4B96B46D" w14:textId="77777777" w:rsidR="00266D2E" w:rsidRPr="00AB6D43" w:rsidRDefault="00266D2E" w:rsidP="00A45F70">
            <w:pPr>
              <w:rPr>
                <w:rFonts w:ascii="Arial" w:hAnsi="Arial" w:cs="Arial"/>
                <w:sz w:val="18"/>
                <w:szCs w:val="18"/>
              </w:rPr>
            </w:pPr>
            <w:r w:rsidRPr="00AB6D43">
              <w:rPr>
                <w:rFonts w:ascii="Arial" w:hAnsi="Arial" w:cs="Arial"/>
                <w:sz w:val="18"/>
                <w:szCs w:val="18"/>
              </w:rPr>
              <w:t>0,52</w:t>
            </w:r>
          </w:p>
        </w:tc>
      </w:tr>
      <w:tr w:rsidR="00266D2E" w:rsidRPr="00AB6D43" w14:paraId="20AF6B2E" w14:textId="77777777" w:rsidTr="00A45F70">
        <w:tc>
          <w:tcPr>
            <w:tcW w:w="1273" w:type="dxa"/>
            <w:vMerge/>
            <w:vAlign w:val="center"/>
          </w:tcPr>
          <w:p w14:paraId="31116B0F" w14:textId="77777777" w:rsidR="00266D2E" w:rsidRPr="00AB6D43" w:rsidRDefault="00266D2E" w:rsidP="00A45F70">
            <w:pPr>
              <w:jc w:val="center"/>
              <w:rPr>
                <w:rFonts w:ascii="Arial" w:hAnsi="Arial" w:cs="Arial"/>
                <w:sz w:val="18"/>
                <w:szCs w:val="18"/>
              </w:rPr>
            </w:pPr>
          </w:p>
        </w:tc>
        <w:tc>
          <w:tcPr>
            <w:tcW w:w="1157" w:type="dxa"/>
            <w:vMerge/>
            <w:vAlign w:val="center"/>
          </w:tcPr>
          <w:p w14:paraId="0444FA17" w14:textId="77777777" w:rsidR="00266D2E" w:rsidRPr="00AB6D43" w:rsidRDefault="00266D2E" w:rsidP="00A45F70">
            <w:pPr>
              <w:jc w:val="center"/>
              <w:rPr>
                <w:rFonts w:ascii="Arial" w:hAnsi="Arial" w:cs="Arial"/>
                <w:sz w:val="18"/>
                <w:szCs w:val="18"/>
              </w:rPr>
            </w:pPr>
          </w:p>
        </w:tc>
        <w:tc>
          <w:tcPr>
            <w:tcW w:w="1154" w:type="dxa"/>
            <w:vMerge/>
            <w:vAlign w:val="center"/>
          </w:tcPr>
          <w:p w14:paraId="653AFD73" w14:textId="77777777" w:rsidR="00266D2E" w:rsidRPr="00AB6D43" w:rsidRDefault="00266D2E" w:rsidP="00A45F70">
            <w:pPr>
              <w:jc w:val="center"/>
              <w:rPr>
                <w:rFonts w:ascii="Arial" w:hAnsi="Arial" w:cs="Arial"/>
                <w:sz w:val="18"/>
                <w:szCs w:val="18"/>
              </w:rPr>
            </w:pPr>
          </w:p>
        </w:tc>
        <w:tc>
          <w:tcPr>
            <w:tcW w:w="1166" w:type="dxa"/>
            <w:vMerge/>
            <w:vAlign w:val="center"/>
          </w:tcPr>
          <w:p w14:paraId="231A0E5A" w14:textId="77777777" w:rsidR="00266D2E" w:rsidRPr="00AB6D43" w:rsidRDefault="00266D2E" w:rsidP="00A45F70">
            <w:pPr>
              <w:jc w:val="center"/>
              <w:rPr>
                <w:rFonts w:ascii="Arial" w:hAnsi="Arial" w:cs="Arial"/>
                <w:sz w:val="18"/>
                <w:szCs w:val="18"/>
              </w:rPr>
            </w:pPr>
          </w:p>
        </w:tc>
        <w:tc>
          <w:tcPr>
            <w:tcW w:w="1168" w:type="dxa"/>
          </w:tcPr>
          <w:p w14:paraId="39A569EA" w14:textId="77777777" w:rsidR="00266D2E" w:rsidRPr="00AB6D43" w:rsidRDefault="00266D2E" w:rsidP="00A45F70">
            <w:pPr>
              <w:rPr>
                <w:rFonts w:ascii="Arial" w:hAnsi="Arial" w:cs="Arial"/>
                <w:sz w:val="18"/>
                <w:szCs w:val="18"/>
              </w:rPr>
            </w:pPr>
            <w:r w:rsidRPr="00AB6D43">
              <w:rPr>
                <w:rFonts w:ascii="Arial" w:hAnsi="Arial" w:cs="Arial"/>
                <w:sz w:val="18"/>
                <w:szCs w:val="18"/>
              </w:rPr>
              <w:t>HC</w:t>
            </w:r>
          </w:p>
        </w:tc>
        <w:tc>
          <w:tcPr>
            <w:tcW w:w="1145" w:type="dxa"/>
          </w:tcPr>
          <w:p w14:paraId="19DCF9F8" w14:textId="77777777" w:rsidR="00266D2E" w:rsidRPr="00AB6D43" w:rsidRDefault="00266D2E" w:rsidP="00A45F70">
            <w:pPr>
              <w:rPr>
                <w:rFonts w:ascii="Arial" w:hAnsi="Arial" w:cs="Arial"/>
                <w:sz w:val="18"/>
                <w:szCs w:val="18"/>
              </w:rPr>
            </w:pPr>
            <w:r w:rsidRPr="00AB6D43">
              <w:rPr>
                <w:rFonts w:ascii="Arial" w:hAnsi="Arial" w:cs="Arial"/>
                <w:sz w:val="18"/>
                <w:szCs w:val="18"/>
              </w:rPr>
              <w:t>0,19</w:t>
            </w:r>
          </w:p>
        </w:tc>
        <w:tc>
          <w:tcPr>
            <w:tcW w:w="2430" w:type="dxa"/>
          </w:tcPr>
          <w:p w14:paraId="4D6E6F44" w14:textId="77777777" w:rsidR="00266D2E" w:rsidRPr="00AB6D43" w:rsidRDefault="00266D2E" w:rsidP="00A45F70">
            <w:pPr>
              <w:rPr>
                <w:rFonts w:ascii="Arial" w:hAnsi="Arial" w:cs="Arial"/>
                <w:sz w:val="18"/>
                <w:szCs w:val="18"/>
              </w:rPr>
            </w:pPr>
            <w:r w:rsidRPr="00AB6D43">
              <w:rPr>
                <w:rFonts w:ascii="Arial" w:hAnsi="Arial" w:cs="Arial"/>
                <w:sz w:val="18"/>
                <w:szCs w:val="18"/>
              </w:rPr>
              <w:t>0,03</w:t>
            </w:r>
          </w:p>
        </w:tc>
      </w:tr>
      <w:tr w:rsidR="00266D2E" w:rsidRPr="00AB6D43" w14:paraId="22EC9041" w14:textId="77777777" w:rsidTr="00A45F70">
        <w:tc>
          <w:tcPr>
            <w:tcW w:w="1273" w:type="dxa"/>
            <w:vMerge/>
            <w:vAlign w:val="center"/>
          </w:tcPr>
          <w:p w14:paraId="04AF97A2" w14:textId="77777777" w:rsidR="00266D2E" w:rsidRPr="00AB6D43" w:rsidRDefault="00266D2E" w:rsidP="00A45F70">
            <w:pPr>
              <w:jc w:val="center"/>
              <w:rPr>
                <w:rFonts w:ascii="Arial" w:hAnsi="Arial" w:cs="Arial"/>
                <w:sz w:val="18"/>
                <w:szCs w:val="18"/>
              </w:rPr>
            </w:pPr>
          </w:p>
        </w:tc>
        <w:tc>
          <w:tcPr>
            <w:tcW w:w="1157" w:type="dxa"/>
            <w:vMerge/>
            <w:vAlign w:val="center"/>
          </w:tcPr>
          <w:p w14:paraId="5F58E61C" w14:textId="77777777" w:rsidR="00266D2E" w:rsidRPr="00AB6D43" w:rsidRDefault="00266D2E" w:rsidP="00A45F70">
            <w:pPr>
              <w:jc w:val="center"/>
              <w:rPr>
                <w:rFonts w:ascii="Arial" w:hAnsi="Arial" w:cs="Arial"/>
                <w:sz w:val="18"/>
                <w:szCs w:val="18"/>
              </w:rPr>
            </w:pPr>
          </w:p>
        </w:tc>
        <w:tc>
          <w:tcPr>
            <w:tcW w:w="1154" w:type="dxa"/>
            <w:vMerge/>
            <w:vAlign w:val="center"/>
          </w:tcPr>
          <w:p w14:paraId="7080AC37" w14:textId="77777777" w:rsidR="00266D2E" w:rsidRPr="00AB6D43" w:rsidRDefault="00266D2E" w:rsidP="00A45F70">
            <w:pPr>
              <w:jc w:val="center"/>
              <w:rPr>
                <w:rFonts w:ascii="Arial" w:hAnsi="Arial" w:cs="Arial"/>
                <w:sz w:val="18"/>
                <w:szCs w:val="18"/>
              </w:rPr>
            </w:pPr>
          </w:p>
        </w:tc>
        <w:tc>
          <w:tcPr>
            <w:tcW w:w="1166" w:type="dxa"/>
            <w:vMerge/>
            <w:vAlign w:val="center"/>
          </w:tcPr>
          <w:p w14:paraId="135BB757" w14:textId="77777777" w:rsidR="00266D2E" w:rsidRPr="00AB6D43" w:rsidRDefault="00266D2E" w:rsidP="00A45F70">
            <w:pPr>
              <w:jc w:val="center"/>
              <w:rPr>
                <w:rFonts w:ascii="Arial" w:hAnsi="Arial" w:cs="Arial"/>
                <w:sz w:val="18"/>
                <w:szCs w:val="18"/>
              </w:rPr>
            </w:pPr>
          </w:p>
        </w:tc>
        <w:tc>
          <w:tcPr>
            <w:tcW w:w="1168" w:type="dxa"/>
          </w:tcPr>
          <w:p w14:paraId="409533BC" w14:textId="77777777" w:rsidR="00266D2E" w:rsidRPr="00AB6D43" w:rsidRDefault="00266D2E" w:rsidP="00A45F70">
            <w:pPr>
              <w:rPr>
                <w:rFonts w:ascii="Arial" w:hAnsi="Arial" w:cs="Arial"/>
                <w:sz w:val="18"/>
                <w:szCs w:val="18"/>
              </w:rPr>
            </w:pPr>
            <w:r w:rsidRPr="00AB6D43">
              <w:rPr>
                <w:rFonts w:ascii="Arial" w:hAnsi="Arial" w:cs="Arial"/>
                <w:sz w:val="18"/>
                <w:szCs w:val="18"/>
              </w:rPr>
              <w:t>NOx</w:t>
            </w:r>
          </w:p>
        </w:tc>
        <w:tc>
          <w:tcPr>
            <w:tcW w:w="1145" w:type="dxa"/>
          </w:tcPr>
          <w:p w14:paraId="36EE96CD" w14:textId="77777777" w:rsidR="00266D2E" w:rsidRPr="00AB6D43" w:rsidRDefault="00266D2E" w:rsidP="00A45F70">
            <w:pPr>
              <w:rPr>
                <w:rFonts w:ascii="Arial" w:hAnsi="Arial" w:cs="Arial"/>
                <w:sz w:val="18"/>
                <w:szCs w:val="18"/>
              </w:rPr>
            </w:pPr>
            <w:r w:rsidRPr="00AB6D43">
              <w:rPr>
                <w:rFonts w:ascii="Arial" w:hAnsi="Arial" w:cs="Arial"/>
                <w:sz w:val="18"/>
                <w:szCs w:val="18"/>
              </w:rPr>
              <w:t>0,4</w:t>
            </w:r>
          </w:p>
        </w:tc>
        <w:tc>
          <w:tcPr>
            <w:tcW w:w="2430" w:type="dxa"/>
          </w:tcPr>
          <w:p w14:paraId="7A1C18B3" w14:textId="77777777" w:rsidR="00266D2E" w:rsidRPr="00AB6D43" w:rsidRDefault="00266D2E" w:rsidP="00A45F70">
            <w:pPr>
              <w:rPr>
                <w:rFonts w:ascii="Arial" w:hAnsi="Arial" w:cs="Arial"/>
                <w:sz w:val="18"/>
                <w:szCs w:val="18"/>
              </w:rPr>
            </w:pPr>
            <w:r w:rsidRPr="00AB6D43">
              <w:rPr>
                <w:rFonts w:ascii="Arial" w:hAnsi="Arial" w:cs="Arial"/>
                <w:sz w:val="18"/>
                <w:szCs w:val="18"/>
              </w:rPr>
              <w:t>0,06</w:t>
            </w:r>
          </w:p>
        </w:tc>
      </w:tr>
      <w:tr w:rsidR="00266D2E" w:rsidRPr="00AB6D43" w14:paraId="7D3A9AD4" w14:textId="77777777" w:rsidTr="00A45F70">
        <w:tc>
          <w:tcPr>
            <w:tcW w:w="1273" w:type="dxa"/>
            <w:vMerge/>
            <w:vAlign w:val="center"/>
          </w:tcPr>
          <w:p w14:paraId="6866BF97" w14:textId="77777777" w:rsidR="00266D2E" w:rsidRPr="00AB6D43" w:rsidRDefault="00266D2E" w:rsidP="00A45F70">
            <w:pPr>
              <w:jc w:val="center"/>
              <w:rPr>
                <w:rFonts w:ascii="Arial" w:hAnsi="Arial" w:cs="Arial"/>
                <w:sz w:val="18"/>
                <w:szCs w:val="18"/>
              </w:rPr>
            </w:pPr>
          </w:p>
        </w:tc>
        <w:tc>
          <w:tcPr>
            <w:tcW w:w="1157" w:type="dxa"/>
            <w:vMerge/>
            <w:vAlign w:val="center"/>
          </w:tcPr>
          <w:p w14:paraId="48D0E39D" w14:textId="77777777" w:rsidR="00266D2E" w:rsidRPr="00AB6D43" w:rsidRDefault="00266D2E" w:rsidP="00A45F70">
            <w:pPr>
              <w:jc w:val="center"/>
              <w:rPr>
                <w:rFonts w:ascii="Arial" w:hAnsi="Arial" w:cs="Arial"/>
                <w:sz w:val="18"/>
                <w:szCs w:val="18"/>
              </w:rPr>
            </w:pPr>
          </w:p>
        </w:tc>
        <w:tc>
          <w:tcPr>
            <w:tcW w:w="1154" w:type="dxa"/>
            <w:vMerge/>
            <w:vAlign w:val="center"/>
          </w:tcPr>
          <w:p w14:paraId="10B8DD1F" w14:textId="77777777" w:rsidR="00266D2E" w:rsidRPr="00AB6D43" w:rsidRDefault="00266D2E" w:rsidP="00A45F70">
            <w:pPr>
              <w:jc w:val="center"/>
              <w:rPr>
                <w:rFonts w:ascii="Arial" w:hAnsi="Arial" w:cs="Arial"/>
                <w:sz w:val="18"/>
                <w:szCs w:val="18"/>
              </w:rPr>
            </w:pPr>
          </w:p>
        </w:tc>
        <w:tc>
          <w:tcPr>
            <w:tcW w:w="1166" w:type="dxa"/>
            <w:vMerge/>
            <w:vAlign w:val="center"/>
          </w:tcPr>
          <w:p w14:paraId="1F07B4FF" w14:textId="77777777" w:rsidR="00266D2E" w:rsidRPr="00AB6D43" w:rsidRDefault="00266D2E" w:rsidP="00A45F70">
            <w:pPr>
              <w:jc w:val="center"/>
              <w:rPr>
                <w:rFonts w:ascii="Arial" w:hAnsi="Arial" w:cs="Arial"/>
                <w:sz w:val="18"/>
                <w:szCs w:val="18"/>
              </w:rPr>
            </w:pPr>
          </w:p>
        </w:tc>
        <w:tc>
          <w:tcPr>
            <w:tcW w:w="1168" w:type="dxa"/>
          </w:tcPr>
          <w:p w14:paraId="05B76019" w14:textId="77777777" w:rsidR="00266D2E" w:rsidRPr="00AB6D43" w:rsidRDefault="00266D2E" w:rsidP="00A45F70">
            <w:pPr>
              <w:rPr>
                <w:rFonts w:ascii="Arial" w:hAnsi="Arial" w:cs="Arial"/>
                <w:sz w:val="18"/>
                <w:szCs w:val="18"/>
              </w:rPr>
            </w:pPr>
            <w:r w:rsidRPr="00AB6D43">
              <w:rPr>
                <w:rFonts w:ascii="Arial" w:hAnsi="Arial" w:cs="Arial"/>
                <w:sz w:val="18"/>
                <w:szCs w:val="18"/>
              </w:rPr>
              <w:t>PM</w:t>
            </w:r>
          </w:p>
        </w:tc>
        <w:tc>
          <w:tcPr>
            <w:tcW w:w="1145" w:type="dxa"/>
          </w:tcPr>
          <w:p w14:paraId="66EE612B" w14:textId="77777777" w:rsidR="00266D2E" w:rsidRPr="00AB6D43" w:rsidRDefault="00266D2E" w:rsidP="00A45F70">
            <w:pPr>
              <w:rPr>
                <w:rFonts w:ascii="Arial" w:hAnsi="Arial" w:cs="Arial"/>
                <w:sz w:val="18"/>
                <w:szCs w:val="18"/>
              </w:rPr>
            </w:pPr>
            <w:r w:rsidRPr="00AB6D43">
              <w:rPr>
                <w:rFonts w:ascii="Arial" w:hAnsi="Arial" w:cs="Arial"/>
                <w:sz w:val="18"/>
                <w:szCs w:val="18"/>
              </w:rPr>
              <w:t>0,02</w:t>
            </w:r>
          </w:p>
        </w:tc>
        <w:tc>
          <w:tcPr>
            <w:tcW w:w="2430" w:type="dxa"/>
          </w:tcPr>
          <w:p w14:paraId="62129067" w14:textId="77777777" w:rsidR="00266D2E" w:rsidRPr="00AB6D43" w:rsidRDefault="00266D2E" w:rsidP="00A45F70">
            <w:pPr>
              <w:rPr>
                <w:rFonts w:ascii="Arial" w:hAnsi="Arial" w:cs="Arial"/>
                <w:sz w:val="18"/>
                <w:szCs w:val="18"/>
              </w:rPr>
            </w:pPr>
            <w:r w:rsidRPr="00AB6D43">
              <w:rPr>
                <w:rFonts w:ascii="Arial" w:hAnsi="Arial" w:cs="Arial"/>
                <w:sz w:val="18"/>
                <w:szCs w:val="18"/>
              </w:rPr>
              <w:t>0,003</w:t>
            </w:r>
          </w:p>
        </w:tc>
      </w:tr>
      <w:tr w:rsidR="00266D2E" w:rsidRPr="00AB6D43" w14:paraId="61DA70D7" w14:textId="77777777" w:rsidTr="00A45F70">
        <w:tc>
          <w:tcPr>
            <w:tcW w:w="1273" w:type="dxa"/>
            <w:vMerge w:val="restart"/>
            <w:vAlign w:val="center"/>
          </w:tcPr>
          <w:p w14:paraId="4C52A7EF" w14:textId="77777777" w:rsidR="00266D2E" w:rsidRPr="00AB6D43" w:rsidRDefault="00266D2E" w:rsidP="00A45F70">
            <w:pPr>
              <w:jc w:val="center"/>
              <w:rPr>
                <w:rFonts w:ascii="Arial" w:hAnsi="Arial" w:cs="Arial"/>
                <w:sz w:val="18"/>
                <w:szCs w:val="18"/>
              </w:rPr>
            </w:pPr>
            <w:r w:rsidRPr="00AB6D43">
              <w:rPr>
                <w:rFonts w:ascii="Arial" w:hAnsi="Arial" w:cs="Arial"/>
                <w:sz w:val="18"/>
                <w:szCs w:val="18"/>
              </w:rPr>
              <w:t>Crane</w:t>
            </w:r>
          </w:p>
        </w:tc>
        <w:tc>
          <w:tcPr>
            <w:tcW w:w="1157" w:type="dxa"/>
            <w:vMerge w:val="restart"/>
            <w:vAlign w:val="center"/>
          </w:tcPr>
          <w:p w14:paraId="1A014B7A" w14:textId="77777777" w:rsidR="00266D2E" w:rsidRPr="00AB6D43" w:rsidRDefault="00266D2E" w:rsidP="00A45F70">
            <w:pPr>
              <w:jc w:val="center"/>
              <w:rPr>
                <w:rFonts w:ascii="Arial" w:hAnsi="Arial" w:cs="Arial"/>
                <w:sz w:val="18"/>
                <w:szCs w:val="18"/>
              </w:rPr>
            </w:pPr>
            <w:r w:rsidRPr="00AB6D43">
              <w:rPr>
                <w:rFonts w:ascii="Arial" w:hAnsi="Arial" w:cs="Arial"/>
                <w:sz w:val="18"/>
                <w:szCs w:val="18"/>
              </w:rPr>
              <w:t>1</w:t>
            </w:r>
          </w:p>
        </w:tc>
        <w:tc>
          <w:tcPr>
            <w:tcW w:w="1154" w:type="dxa"/>
            <w:vMerge w:val="restart"/>
            <w:vAlign w:val="center"/>
          </w:tcPr>
          <w:p w14:paraId="3EB93E05" w14:textId="77777777" w:rsidR="00266D2E" w:rsidRPr="00AB6D43" w:rsidRDefault="00266D2E" w:rsidP="00A45F70">
            <w:pPr>
              <w:jc w:val="center"/>
              <w:rPr>
                <w:rFonts w:ascii="Arial" w:hAnsi="Arial" w:cs="Arial"/>
                <w:sz w:val="18"/>
                <w:szCs w:val="18"/>
              </w:rPr>
            </w:pPr>
            <w:r w:rsidRPr="00AB6D43">
              <w:rPr>
                <w:rFonts w:ascii="Arial" w:hAnsi="Arial" w:cs="Arial"/>
                <w:sz w:val="18"/>
                <w:szCs w:val="18"/>
              </w:rPr>
              <w:t>200</w:t>
            </w:r>
          </w:p>
        </w:tc>
        <w:tc>
          <w:tcPr>
            <w:tcW w:w="1166" w:type="dxa"/>
            <w:vMerge w:val="restart"/>
            <w:vAlign w:val="center"/>
          </w:tcPr>
          <w:p w14:paraId="638D1038" w14:textId="77777777" w:rsidR="00266D2E" w:rsidRPr="00AB6D43" w:rsidRDefault="00266D2E" w:rsidP="00A45F70">
            <w:pPr>
              <w:jc w:val="center"/>
              <w:rPr>
                <w:rFonts w:ascii="Arial" w:hAnsi="Arial" w:cs="Arial"/>
                <w:sz w:val="18"/>
                <w:szCs w:val="18"/>
              </w:rPr>
            </w:pPr>
            <w:r w:rsidRPr="00AB6D43">
              <w:rPr>
                <w:rFonts w:ascii="Arial" w:hAnsi="Arial" w:cs="Arial"/>
                <w:sz w:val="18"/>
                <w:szCs w:val="18"/>
              </w:rPr>
              <w:t>149</w:t>
            </w:r>
          </w:p>
        </w:tc>
        <w:tc>
          <w:tcPr>
            <w:tcW w:w="1168" w:type="dxa"/>
          </w:tcPr>
          <w:p w14:paraId="35B41C58" w14:textId="77777777" w:rsidR="00266D2E" w:rsidRPr="00AB6D43" w:rsidRDefault="00266D2E" w:rsidP="00A45F70">
            <w:pPr>
              <w:rPr>
                <w:rFonts w:ascii="Arial" w:hAnsi="Arial" w:cs="Arial"/>
                <w:sz w:val="18"/>
                <w:szCs w:val="18"/>
              </w:rPr>
            </w:pPr>
            <w:r w:rsidRPr="00AB6D43">
              <w:rPr>
                <w:rFonts w:ascii="Arial" w:hAnsi="Arial" w:cs="Arial"/>
                <w:sz w:val="18"/>
                <w:szCs w:val="18"/>
              </w:rPr>
              <w:t>CO</w:t>
            </w:r>
          </w:p>
        </w:tc>
        <w:tc>
          <w:tcPr>
            <w:tcW w:w="1145" w:type="dxa"/>
          </w:tcPr>
          <w:p w14:paraId="59B03A4D" w14:textId="77777777" w:rsidR="00266D2E" w:rsidRPr="00AB6D43" w:rsidRDefault="00266D2E" w:rsidP="00A45F70">
            <w:pPr>
              <w:rPr>
                <w:rFonts w:ascii="Arial" w:hAnsi="Arial" w:cs="Arial"/>
                <w:sz w:val="18"/>
                <w:szCs w:val="18"/>
              </w:rPr>
            </w:pPr>
            <w:r w:rsidRPr="00AB6D43">
              <w:rPr>
                <w:rFonts w:ascii="Arial" w:hAnsi="Arial" w:cs="Arial"/>
                <w:sz w:val="18"/>
                <w:szCs w:val="18"/>
              </w:rPr>
              <w:t>3,5</w:t>
            </w:r>
          </w:p>
        </w:tc>
        <w:tc>
          <w:tcPr>
            <w:tcW w:w="2430" w:type="dxa"/>
          </w:tcPr>
          <w:p w14:paraId="58B9901C" w14:textId="77777777" w:rsidR="00266D2E" w:rsidRPr="00AB6D43" w:rsidRDefault="00266D2E" w:rsidP="00A45F70">
            <w:pPr>
              <w:rPr>
                <w:rFonts w:ascii="Arial" w:hAnsi="Arial" w:cs="Arial"/>
                <w:sz w:val="18"/>
                <w:szCs w:val="18"/>
              </w:rPr>
            </w:pPr>
            <w:r w:rsidRPr="00AB6D43">
              <w:rPr>
                <w:rFonts w:ascii="Arial" w:hAnsi="Arial" w:cs="Arial"/>
                <w:sz w:val="18"/>
                <w:szCs w:val="18"/>
              </w:rPr>
              <w:t>0,52</w:t>
            </w:r>
          </w:p>
        </w:tc>
      </w:tr>
      <w:tr w:rsidR="00266D2E" w:rsidRPr="00AB6D43" w14:paraId="04EDB643" w14:textId="77777777" w:rsidTr="00A45F70">
        <w:tc>
          <w:tcPr>
            <w:tcW w:w="1273" w:type="dxa"/>
            <w:vMerge/>
            <w:vAlign w:val="center"/>
          </w:tcPr>
          <w:p w14:paraId="1427CCD0" w14:textId="77777777" w:rsidR="00266D2E" w:rsidRPr="00AB6D43" w:rsidRDefault="00266D2E" w:rsidP="00A45F70">
            <w:pPr>
              <w:jc w:val="center"/>
              <w:rPr>
                <w:rFonts w:ascii="Arial" w:hAnsi="Arial" w:cs="Arial"/>
                <w:sz w:val="18"/>
                <w:szCs w:val="18"/>
              </w:rPr>
            </w:pPr>
          </w:p>
        </w:tc>
        <w:tc>
          <w:tcPr>
            <w:tcW w:w="1157" w:type="dxa"/>
            <w:vMerge/>
            <w:vAlign w:val="center"/>
          </w:tcPr>
          <w:p w14:paraId="55E8FFD5" w14:textId="77777777" w:rsidR="00266D2E" w:rsidRPr="00AB6D43" w:rsidRDefault="00266D2E" w:rsidP="00A45F70">
            <w:pPr>
              <w:jc w:val="center"/>
              <w:rPr>
                <w:rFonts w:ascii="Arial" w:hAnsi="Arial" w:cs="Arial"/>
                <w:sz w:val="18"/>
                <w:szCs w:val="18"/>
              </w:rPr>
            </w:pPr>
          </w:p>
        </w:tc>
        <w:tc>
          <w:tcPr>
            <w:tcW w:w="1154" w:type="dxa"/>
            <w:vMerge/>
            <w:vAlign w:val="center"/>
          </w:tcPr>
          <w:p w14:paraId="66AB7807" w14:textId="77777777" w:rsidR="00266D2E" w:rsidRPr="00AB6D43" w:rsidRDefault="00266D2E" w:rsidP="00A45F70">
            <w:pPr>
              <w:jc w:val="center"/>
              <w:rPr>
                <w:rFonts w:ascii="Arial" w:hAnsi="Arial" w:cs="Arial"/>
                <w:sz w:val="18"/>
                <w:szCs w:val="18"/>
              </w:rPr>
            </w:pPr>
          </w:p>
        </w:tc>
        <w:tc>
          <w:tcPr>
            <w:tcW w:w="1166" w:type="dxa"/>
            <w:vMerge/>
            <w:vAlign w:val="center"/>
          </w:tcPr>
          <w:p w14:paraId="5B2882BA" w14:textId="77777777" w:rsidR="00266D2E" w:rsidRPr="00AB6D43" w:rsidRDefault="00266D2E" w:rsidP="00A45F70">
            <w:pPr>
              <w:jc w:val="center"/>
              <w:rPr>
                <w:rFonts w:ascii="Arial" w:hAnsi="Arial" w:cs="Arial"/>
                <w:sz w:val="18"/>
                <w:szCs w:val="18"/>
              </w:rPr>
            </w:pPr>
          </w:p>
        </w:tc>
        <w:tc>
          <w:tcPr>
            <w:tcW w:w="1168" w:type="dxa"/>
          </w:tcPr>
          <w:p w14:paraId="3C2BFFC6" w14:textId="77777777" w:rsidR="00266D2E" w:rsidRPr="00AB6D43" w:rsidRDefault="00266D2E" w:rsidP="00A45F70">
            <w:pPr>
              <w:rPr>
                <w:rFonts w:ascii="Arial" w:hAnsi="Arial" w:cs="Arial"/>
                <w:sz w:val="18"/>
                <w:szCs w:val="18"/>
              </w:rPr>
            </w:pPr>
            <w:r w:rsidRPr="00AB6D43">
              <w:rPr>
                <w:rFonts w:ascii="Arial" w:hAnsi="Arial" w:cs="Arial"/>
                <w:sz w:val="18"/>
                <w:szCs w:val="18"/>
              </w:rPr>
              <w:t>HC</w:t>
            </w:r>
          </w:p>
        </w:tc>
        <w:tc>
          <w:tcPr>
            <w:tcW w:w="1145" w:type="dxa"/>
          </w:tcPr>
          <w:p w14:paraId="7F001F79" w14:textId="77777777" w:rsidR="00266D2E" w:rsidRPr="00AB6D43" w:rsidRDefault="00266D2E" w:rsidP="00A45F70">
            <w:pPr>
              <w:rPr>
                <w:rFonts w:ascii="Arial" w:hAnsi="Arial" w:cs="Arial"/>
                <w:sz w:val="18"/>
                <w:szCs w:val="18"/>
              </w:rPr>
            </w:pPr>
            <w:r w:rsidRPr="00AB6D43">
              <w:rPr>
                <w:rFonts w:ascii="Arial" w:hAnsi="Arial" w:cs="Arial"/>
                <w:sz w:val="18"/>
                <w:szCs w:val="18"/>
              </w:rPr>
              <w:t>0,19</w:t>
            </w:r>
          </w:p>
        </w:tc>
        <w:tc>
          <w:tcPr>
            <w:tcW w:w="2430" w:type="dxa"/>
          </w:tcPr>
          <w:p w14:paraId="42C46F46" w14:textId="77777777" w:rsidR="00266D2E" w:rsidRPr="00AB6D43" w:rsidRDefault="00266D2E" w:rsidP="00A45F70">
            <w:pPr>
              <w:rPr>
                <w:rFonts w:ascii="Arial" w:hAnsi="Arial" w:cs="Arial"/>
                <w:sz w:val="18"/>
                <w:szCs w:val="18"/>
              </w:rPr>
            </w:pPr>
            <w:r w:rsidRPr="00AB6D43">
              <w:rPr>
                <w:rFonts w:ascii="Arial" w:hAnsi="Arial" w:cs="Arial"/>
                <w:sz w:val="18"/>
                <w:szCs w:val="18"/>
              </w:rPr>
              <w:t>0,03</w:t>
            </w:r>
          </w:p>
        </w:tc>
      </w:tr>
      <w:tr w:rsidR="00266D2E" w:rsidRPr="00AB6D43" w14:paraId="563C9157" w14:textId="77777777" w:rsidTr="00A45F70">
        <w:tc>
          <w:tcPr>
            <w:tcW w:w="1273" w:type="dxa"/>
            <w:vMerge/>
            <w:vAlign w:val="center"/>
          </w:tcPr>
          <w:p w14:paraId="2E75D60C" w14:textId="77777777" w:rsidR="00266D2E" w:rsidRPr="00AB6D43" w:rsidRDefault="00266D2E" w:rsidP="00A45F70">
            <w:pPr>
              <w:jc w:val="center"/>
              <w:rPr>
                <w:rFonts w:ascii="Arial" w:hAnsi="Arial" w:cs="Arial"/>
                <w:sz w:val="18"/>
                <w:szCs w:val="18"/>
              </w:rPr>
            </w:pPr>
          </w:p>
        </w:tc>
        <w:tc>
          <w:tcPr>
            <w:tcW w:w="1157" w:type="dxa"/>
            <w:vMerge/>
            <w:vAlign w:val="center"/>
          </w:tcPr>
          <w:p w14:paraId="79A15C8D" w14:textId="77777777" w:rsidR="00266D2E" w:rsidRPr="00AB6D43" w:rsidRDefault="00266D2E" w:rsidP="00A45F70">
            <w:pPr>
              <w:jc w:val="center"/>
              <w:rPr>
                <w:rFonts w:ascii="Arial" w:hAnsi="Arial" w:cs="Arial"/>
                <w:sz w:val="18"/>
                <w:szCs w:val="18"/>
              </w:rPr>
            </w:pPr>
          </w:p>
        </w:tc>
        <w:tc>
          <w:tcPr>
            <w:tcW w:w="1154" w:type="dxa"/>
            <w:vMerge/>
            <w:vAlign w:val="center"/>
          </w:tcPr>
          <w:p w14:paraId="3E689764" w14:textId="77777777" w:rsidR="00266D2E" w:rsidRPr="00AB6D43" w:rsidRDefault="00266D2E" w:rsidP="00A45F70">
            <w:pPr>
              <w:jc w:val="center"/>
              <w:rPr>
                <w:rFonts w:ascii="Arial" w:hAnsi="Arial" w:cs="Arial"/>
                <w:sz w:val="18"/>
                <w:szCs w:val="18"/>
              </w:rPr>
            </w:pPr>
          </w:p>
        </w:tc>
        <w:tc>
          <w:tcPr>
            <w:tcW w:w="1166" w:type="dxa"/>
            <w:vMerge/>
            <w:vAlign w:val="center"/>
          </w:tcPr>
          <w:p w14:paraId="4D84AF12" w14:textId="77777777" w:rsidR="00266D2E" w:rsidRPr="00AB6D43" w:rsidRDefault="00266D2E" w:rsidP="00A45F70">
            <w:pPr>
              <w:jc w:val="center"/>
              <w:rPr>
                <w:rFonts w:ascii="Arial" w:hAnsi="Arial" w:cs="Arial"/>
                <w:sz w:val="18"/>
                <w:szCs w:val="18"/>
              </w:rPr>
            </w:pPr>
          </w:p>
        </w:tc>
        <w:tc>
          <w:tcPr>
            <w:tcW w:w="1168" w:type="dxa"/>
          </w:tcPr>
          <w:p w14:paraId="763D13E9" w14:textId="77777777" w:rsidR="00266D2E" w:rsidRPr="00AB6D43" w:rsidRDefault="00266D2E" w:rsidP="00A45F70">
            <w:pPr>
              <w:rPr>
                <w:rFonts w:ascii="Arial" w:hAnsi="Arial" w:cs="Arial"/>
                <w:sz w:val="18"/>
                <w:szCs w:val="18"/>
              </w:rPr>
            </w:pPr>
            <w:r w:rsidRPr="00AB6D43">
              <w:rPr>
                <w:rFonts w:ascii="Arial" w:hAnsi="Arial" w:cs="Arial"/>
                <w:sz w:val="18"/>
                <w:szCs w:val="18"/>
              </w:rPr>
              <w:t>NOx</w:t>
            </w:r>
          </w:p>
        </w:tc>
        <w:tc>
          <w:tcPr>
            <w:tcW w:w="1145" w:type="dxa"/>
          </w:tcPr>
          <w:p w14:paraId="2031D1B3" w14:textId="77777777" w:rsidR="00266D2E" w:rsidRPr="00AB6D43" w:rsidRDefault="00266D2E" w:rsidP="00A45F70">
            <w:pPr>
              <w:rPr>
                <w:rFonts w:ascii="Arial" w:hAnsi="Arial" w:cs="Arial"/>
                <w:sz w:val="18"/>
                <w:szCs w:val="18"/>
              </w:rPr>
            </w:pPr>
            <w:r w:rsidRPr="00AB6D43">
              <w:rPr>
                <w:rFonts w:ascii="Arial" w:hAnsi="Arial" w:cs="Arial"/>
                <w:sz w:val="18"/>
                <w:szCs w:val="18"/>
              </w:rPr>
              <w:t>0,4</w:t>
            </w:r>
          </w:p>
        </w:tc>
        <w:tc>
          <w:tcPr>
            <w:tcW w:w="2430" w:type="dxa"/>
          </w:tcPr>
          <w:p w14:paraId="324683D7" w14:textId="77777777" w:rsidR="00266D2E" w:rsidRPr="00AB6D43" w:rsidRDefault="00266D2E" w:rsidP="00A45F70">
            <w:pPr>
              <w:rPr>
                <w:rFonts w:ascii="Arial" w:hAnsi="Arial" w:cs="Arial"/>
                <w:sz w:val="18"/>
                <w:szCs w:val="18"/>
              </w:rPr>
            </w:pPr>
            <w:r w:rsidRPr="00AB6D43">
              <w:rPr>
                <w:rFonts w:ascii="Arial" w:hAnsi="Arial" w:cs="Arial"/>
                <w:sz w:val="18"/>
                <w:szCs w:val="18"/>
              </w:rPr>
              <w:t>0,06</w:t>
            </w:r>
          </w:p>
        </w:tc>
      </w:tr>
      <w:tr w:rsidR="00266D2E" w:rsidRPr="00AB6D43" w14:paraId="7FF59885" w14:textId="77777777" w:rsidTr="00A45F70">
        <w:tc>
          <w:tcPr>
            <w:tcW w:w="1273" w:type="dxa"/>
            <w:vMerge/>
            <w:vAlign w:val="center"/>
          </w:tcPr>
          <w:p w14:paraId="6CA0A652" w14:textId="77777777" w:rsidR="00266D2E" w:rsidRPr="00AB6D43" w:rsidRDefault="00266D2E" w:rsidP="00A45F70">
            <w:pPr>
              <w:jc w:val="center"/>
              <w:rPr>
                <w:rFonts w:ascii="Arial" w:hAnsi="Arial" w:cs="Arial"/>
                <w:sz w:val="18"/>
                <w:szCs w:val="18"/>
              </w:rPr>
            </w:pPr>
          </w:p>
        </w:tc>
        <w:tc>
          <w:tcPr>
            <w:tcW w:w="1157" w:type="dxa"/>
            <w:vMerge/>
            <w:vAlign w:val="center"/>
          </w:tcPr>
          <w:p w14:paraId="6A199152" w14:textId="77777777" w:rsidR="00266D2E" w:rsidRPr="00AB6D43" w:rsidRDefault="00266D2E" w:rsidP="00A45F70">
            <w:pPr>
              <w:jc w:val="center"/>
              <w:rPr>
                <w:rFonts w:ascii="Arial" w:hAnsi="Arial" w:cs="Arial"/>
                <w:sz w:val="18"/>
                <w:szCs w:val="18"/>
              </w:rPr>
            </w:pPr>
          </w:p>
        </w:tc>
        <w:tc>
          <w:tcPr>
            <w:tcW w:w="1154" w:type="dxa"/>
            <w:vMerge/>
            <w:vAlign w:val="center"/>
          </w:tcPr>
          <w:p w14:paraId="71E8E89A" w14:textId="77777777" w:rsidR="00266D2E" w:rsidRPr="00AB6D43" w:rsidRDefault="00266D2E" w:rsidP="00A45F70">
            <w:pPr>
              <w:jc w:val="center"/>
              <w:rPr>
                <w:rFonts w:ascii="Arial" w:hAnsi="Arial" w:cs="Arial"/>
                <w:sz w:val="18"/>
                <w:szCs w:val="18"/>
              </w:rPr>
            </w:pPr>
          </w:p>
        </w:tc>
        <w:tc>
          <w:tcPr>
            <w:tcW w:w="1166" w:type="dxa"/>
            <w:vMerge/>
            <w:vAlign w:val="center"/>
          </w:tcPr>
          <w:p w14:paraId="0F3058C7" w14:textId="77777777" w:rsidR="00266D2E" w:rsidRPr="00AB6D43" w:rsidRDefault="00266D2E" w:rsidP="00A45F70">
            <w:pPr>
              <w:jc w:val="center"/>
              <w:rPr>
                <w:rFonts w:ascii="Arial" w:hAnsi="Arial" w:cs="Arial"/>
                <w:sz w:val="18"/>
                <w:szCs w:val="18"/>
              </w:rPr>
            </w:pPr>
          </w:p>
        </w:tc>
        <w:tc>
          <w:tcPr>
            <w:tcW w:w="1168" w:type="dxa"/>
          </w:tcPr>
          <w:p w14:paraId="4CCA9572" w14:textId="77777777" w:rsidR="00266D2E" w:rsidRPr="00AB6D43" w:rsidRDefault="00266D2E" w:rsidP="00A45F70">
            <w:pPr>
              <w:rPr>
                <w:rFonts w:ascii="Arial" w:hAnsi="Arial" w:cs="Arial"/>
                <w:sz w:val="18"/>
                <w:szCs w:val="18"/>
              </w:rPr>
            </w:pPr>
            <w:r w:rsidRPr="00AB6D43">
              <w:rPr>
                <w:rFonts w:ascii="Arial" w:hAnsi="Arial" w:cs="Arial"/>
                <w:sz w:val="18"/>
                <w:szCs w:val="18"/>
              </w:rPr>
              <w:t>PM</w:t>
            </w:r>
          </w:p>
        </w:tc>
        <w:tc>
          <w:tcPr>
            <w:tcW w:w="1145" w:type="dxa"/>
          </w:tcPr>
          <w:p w14:paraId="12D41760" w14:textId="77777777" w:rsidR="00266D2E" w:rsidRPr="00AB6D43" w:rsidRDefault="00266D2E" w:rsidP="00A45F70">
            <w:pPr>
              <w:rPr>
                <w:rFonts w:ascii="Arial" w:hAnsi="Arial" w:cs="Arial"/>
                <w:sz w:val="18"/>
                <w:szCs w:val="18"/>
              </w:rPr>
            </w:pPr>
            <w:r w:rsidRPr="00AB6D43">
              <w:rPr>
                <w:rFonts w:ascii="Arial" w:hAnsi="Arial" w:cs="Arial"/>
                <w:sz w:val="18"/>
                <w:szCs w:val="18"/>
              </w:rPr>
              <w:t>0,02</w:t>
            </w:r>
          </w:p>
        </w:tc>
        <w:tc>
          <w:tcPr>
            <w:tcW w:w="2430" w:type="dxa"/>
          </w:tcPr>
          <w:p w14:paraId="6D9172FF" w14:textId="77777777" w:rsidR="00266D2E" w:rsidRPr="00AB6D43" w:rsidRDefault="00266D2E" w:rsidP="00A45F70">
            <w:pPr>
              <w:rPr>
                <w:rFonts w:ascii="Arial" w:hAnsi="Arial" w:cs="Arial"/>
                <w:sz w:val="18"/>
                <w:szCs w:val="18"/>
              </w:rPr>
            </w:pPr>
            <w:r w:rsidRPr="00AB6D43">
              <w:rPr>
                <w:rFonts w:ascii="Arial" w:hAnsi="Arial" w:cs="Arial"/>
                <w:sz w:val="18"/>
                <w:szCs w:val="18"/>
              </w:rPr>
              <w:t>0,003</w:t>
            </w:r>
          </w:p>
        </w:tc>
      </w:tr>
      <w:tr w:rsidR="00266D2E" w:rsidRPr="00AB6D43" w14:paraId="0912C071" w14:textId="77777777" w:rsidTr="00A45F70">
        <w:tc>
          <w:tcPr>
            <w:tcW w:w="1273" w:type="dxa"/>
            <w:vMerge w:val="restart"/>
            <w:vAlign w:val="center"/>
          </w:tcPr>
          <w:p w14:paraId="0BE91823" w14:textId="77777777" w:rsidR="00266D2E" w:rsidRPr="00AB6D43" w:rsidRDefault="00266D2E" w:rsidP="00A45F70">
            <w:pPr>
              <w:jc w:val="center"/>
              <w:rPr>
                <w:rFonts w:ascii="Arial" w:hAnsi="Arial" w:cs="Arial"/>
                <w:sz w:val="18"/>
                <w:szCs w:val="18"/>
              </w:rPr>
            </w:pPr>
            <w:r w:rsidRPr="00AB6D43">
              <w:rPr>
                <w:rFonts w:ascii="Arial" w:hAnsi="Arial" w:cs="Arial"/>
                <w:sz w:val="18"/>
                <w:szCs w:val="18"/>
              </w:rPr>
              <w:t>Pile Driver</w:t>
            </w:r>
          </w:p>
        </w:tc>
        <w:tc>
          <w:tcPr>
            <w:tcW w:w="1157" w:type="dxa"/>
            <w:vMerge w:val="restart"/>
            <w:vAlign w:val="center"/>
          </w:tcPr>
          <w:p w14:paraId="084FA6E6" w14:textId="77777777" w:rsidR="00266D2E" w:rsidRPr="00AB6D43" w:rsidRDefault="00266D2E" w:rsidP="00A45F70">
            <w:pPr>
              <w:jc w:val="center"/>
              <w:rPr>
                <w:rFonts w:ascii="Arial" w:hAnsi="Arial" w:cs="Arial"/>
                <w:sz w:val="18"/>
                <w:szCs w:val="18"/>
              </w:rPr>
            </w:pPr>
            <w:r w:rsidRPr="00AB6D43">
              <w:rPr>
                <w:rFonts w:ascii="Arial" w:hAnsi="Arial" w:cs="Arial"/>
                <w:sz w:val="18"/>
                <w:szCs w:val="18"/>
              </w:rPr>
              <w:t>1</w:t>
            </w:r>
          </w:p>
        </w:tc>
        <w:tc>
          <w:tcPr>
            <w:tcW w:w="1154" w:type="dxa"/>
            <w:vMerge w:val="restart"/>
            <w:vAlign w:val="center"/>
          </w:tcPr>
          <w:p w14:paraId="72C27129" w14:textId="77777777" w:rsidR="00266D2E" w:rsidRPr="00AB6D43" w:rsidRDefault="00266D2E" w:rsidP="00A45F70">
            <w:pPr>
              <w:jc w:val="center"/>
              <w:rPr>
                <w:rFonts w:ascii="Arial" w:hAnsi="Arial" w:cs="Arial"/>
                <w:sz w:val="18"/>
                <w:szCs w:val="18"/>
              </w:rPr>
            </w:pPr>
            <w:r w:rsidRPr="00AB6D43">
              <w:rPr>
                <w:rFonts w:ascii="Arial" w:hAnsi="Arial" w:cs="Arial"/>
                <w:sz w:val="18"/>
                <w:szCs w:val="18"/>
              </w:rPr>
              <w:t>90</w:t>
            </w:r>
          </w:p>
        </w:tc>
        <w:tc>
          <w:tcPr>
            <w:tcW w:w="1166" w:type="dxa"/>
            <w:vMerge w:val="restart"/>
            <w:vAlign w:val="center"/>
          </w:tcPr>
          <w:p w14:paraId="287C2729" w14:textId="77777777" w:rsidR="00266D2E" w:rsidRPr="00AB6D43" w:rsidRDefault="00266D2E" w:rsidP="00A45F70">
            <w:pPr>
              <w:jc w:val="center"/>
              <w:rPr>
                <w:rFonts w:ascii="Arial" w:hAnsi="Arial" w:cs="Arial"/>
                <w:sz w:val="18"/>
                <w:szCs w:val="18"/>
              </w:rPr>
            </w:pPr>
            <w:r w:rsidRPr="00AB6D43">
              <w:rPr>
                <w:rFonts w:ascii="Arial" w:hAnsi="Arial" w:cs="Arial"/>
                <w:sz w:val="18"/>
                <w:szCs w:val="18"/>
              </w:rPr>
              <w:t>67.05</w:t>
            </w:r>
          </w:p>
        </w:tc>
        <w:tc>
          <w:tcPr>
            <w:tcW w:w="1168" w:type="dxa"/>
          </w:tcPr>
          <w:p w14:paraId="3DF70DB6" w14:textId="77777777" w:rsidR="00266D2E" w:rsidRPr="00AB6D43" w:rsidRDefault="00266D2E" w:rsidP="00A45F70">
            <w:pPr>
              <w:rPr>
                <w:rFonts w:ascii="Arial" w:hAnsi="Arial" w:cs="Arial"/>
                <w:sz w:val="18"/>
                <w:szCs w:val="18"/>
              </w:rPr>
            </w:pPr>
            <w:r w:rsidRPr="00AB6D43">
              <w:rPr>
                <w:rFonts w:ascii="Arial" w:hAnsi="Arial" w:cs="Arial"/>
                <w:sz w:val="18"/>
                <w:szCs w:val="18"/>
              </w:rPr>
              <w:t>CO</w:t>
            </w:r>
          </w:p>
        </w:tc>
        <w:tc>
          <w:tcPr>
            <w:tcW w:w="1145" w:type="dxa"/>
          </w:tcPr>
          <w:p w14:paraId="49D5D356" w14:textId="77777777" w:rsidR="00266D2E" w:rsidRPr="00AB6D43" w:rsidRDefault="00266D2E" w:rsidP="00A45F70">
            <w:pPr>
              <w:rPr>
                <w:rFonts w:ascii="Arial" w:hAnsi="Arial" w:cs="Arial"/>
                <w:sz w:val="18"/>
                <w:szCs w:val="18"/>
              </w:rPr>
            </w:pPr>
            <w:r w:rsidRPr="00AB6D43">
              <w:rPr>
                <w:rFonts w:ascii="Arial" w:hAnsi="Arial" w:cs="Arial"/>
                <w:sz w:val="18"/>
                <w:szCs w:val="18"/>
              </w:rPr>
              <w:t>5</w:t>
            </w:r>
          </w:p>
        </w:tc>
        <w:tc>
          <w:tcPr>
            <w:tcW w:w="2430" w:type="dxa"/>
          </w:tcPr>
          <w:p w14:paraId="2B196A60" w14:textId="77777777" w:rsidR="00266D2E" w:rsidRPr="00AB6D43" w:rsidRDefault="00266D2E" w:rsidP="00A45F70">
            <w:pPr>
              <w:rPr>
                <w:rFonts w:ascii="Arial" w:hAnsi="Arial" w:cs="Arial"/>
                <w:sz w:val="18"/>
                <w:szCs w:val="18"/>
              </w:rPr>
            </w:pPr>
            <w:r w:rsidRPr="00AB6D43">
              <w:rPr>
                <w:rFonts w:ascii="Arial" w:hAnsi="Arial" w:cs="Arial"/>
                <w:sz w:val="18"/>
                <w:szCs w:val="18"/>
              </w:rPr>
              <w:t>0,34</w:t>
            </w:r>
          </w:p>
        </w:tc>
      </w:tr>
      <w:tr w:rsidR="00266D2E" w:rsidRPr="00AB6D43" w14:paraId="1AB6C2DE" w14:textId="77777777" w:rsidTr="00A45F70">
        <w:tc>
          <w:tcPr>
            <w:tcW w:w="1273" w:type="dxa"/>
            <w:vMerge/>
            <w:vAlign w:val="center"/>
          </w:tcPr>
          <w:p w14:paraId="2F6D612E" w14:textId="77777777" w:rsidR="00266D2E" w:rsidRPr="00AB6D43" w:rsidRDefault="00266D2E" w:rsidP="00A45F70">
            <w:pPr>
              <w:jc w:val="center"/>
              <w:rPr>
                <w:rFonts w:ascii="Arial" w:hAnsi="Arial" w:cs="Arial"/>
                <w:sz w:val="18"/>
                <w:szCs w:val="18"/>
              </w:rPr>
            </w:pPr>
          </w:p>
        </w:tc>
        <w:tc>
          <w:tcPr>
            <w:tcW w:w="1157" w:type="dxa"/>
            <w:vMerge/>
            <w:vAlign w:val="center"/>
          </w:tcPr>
          <w:p w14:paraId="1235E90C" w14:textId="77777777" w:rsidR="00266D2E" w:rsidRPr="00AB6D43" w:rsidRDefault="00266D2E" w:rsidP="00A45F70">
            <w:pPr>
              <w:jc w:val="center"/>
              <w:rPr>
                <w:rFonts w:ascii="Arial" w:hAnsi="Arial" w:cs="Arial"/>
                <w:sz w:val="18"/>
                <w:szCs w:val="18"/>
              </w:rPr>
            </w:pPr>
          </w:p>
        </w:tc>
        <w:tc>
          <w:tcPr>
            <w:tcW w:w="1154" w:type="dxa"/>
            <w:vMerge/>
            <w:vAlign w:val="center"/>
          </w:tcPr>
          <w:p w14:paraId="393A21D7" w14:textId="77777777" w:rsidR="00266D2E" w:rsidRPr="00AB6D43" w:rsidRDefault="00266D2E" w:rsidP="00A45F70">
            <w:pPr>
              <w:jc w:val="center"/>
              <w:rPr>
                <w:rFonts w:ascii="Arial" w:hAnsi="Arial" w:cs="Arial"/>
                <w:sz w:val="18"/>
                <w:szCs w:val="18"/>
              </w:rPr>
            </w:pPr>
          </w:p>
        </w:tc>
        <w:tc>
          <w:tcPr>
            <w:tcW w:w="1166" w:type="dxa"/>
            <w:vMerge/>
            <w:vAlign w:val="center"/>
          </w:tcPr>
          <w:p w14:paraId="0630FC97" w14:textId="77777777" w:rsidR="00266D2E" w:rsidRPr="00AB6D43" w:rsidRDefault="00266D2E" w:rsidP="00A45F70">
            <w:pPr>
              <w:jc w:val="center"/>
              <w:rPr>
                <w:rFonts w:ascii="Arial" w:hAnsi="Arial" w:cs="Arial"/>
                <w:sz w:val="18"/>
                <w:szCs w:val="18"/>
              </w:rPr>
            </w:pPr>
          </w:p>
        </w:tc>
        <w:tc>
          <w:tcPr>
            <w:tcW w:w="1168" w:type="dxa"/>
          </w:tcPr>
          <w:p w14:paraId="2056EB46" w14:textId="77777777" w:rsidR="00266D2E" w:rsidRPr="00AB6D43" w:rsidRDefault="00266D2E" w:rsidP="00A45F70">
            <w:pPr>
              <w:rPr>
                <w:rFonts w:ascii="Arial" w:hAnsi="Arial" w:cs="Arial"/>
                <w:sz w:val="18"/>
                <w:szCs w:val="18"/>
              </w:rPr>
            </w:pPr>
            <w:r w:rsidRPr="00AB6D43">
              <w:rPr>
                <w:rFonts w:ascii="Arial" w:hAnsi="Arial" w:cs="Arial"/>
                <w:sz w:val="18"/>
                <w:szCs w:val="18"/>
              </w:rPr>
              <w:t>HC</w:t>
            </w:r>
          </w:p>
        </w:tc>
        <w:tc>
          <w:tcPr>
            <w:tcW w:w="1145" w:type="dxa"/>
          </w:tcPr>
          <w:p w14:paraId="418C9BAB" w14:textId="77777777" w:rsidR="00266D2E" w:rsidRPr="00AB6D43" w:rsidRDefault="00266D2E" w:rsidP="00A45F70">
            <w:pPr>
              <w:rPr>
                <w:rFonts w:ascii="Arial" w:hAnsi="Arial" w:cs="Arial"/>
                <w:sz w:val="18"/>
                <w:szCs w:val="18"/>
              </w:rPr>
            </w:pPr>
            <w:r w:rsidRPr="00AB6D43">
              <w:rPr>
                <w:rFonts w:ascii="Arial" w:hAnsi="Arial" w:cs="Arial"/>
                <w:sz w:val="18"/>
                <w:szCs w:val="18"/>
              </w:rPr>
              <w:t>0,19</w:t>
            </w:r>
          </w:p>
        </w:tc>
        <w:tc>
          <w:tcPr>
            <w:tcW w:w="2430" w:type="dxa"/>
          </w:tcPr>
          <w:p w14:paraId="4A3CD4A6" w14:textId="77777777" w:rsidR="00266D2E" w:rsidRPr="00AB6D43" w:rsidRDefault="00266D2E" w:rsidP="00A45F70">
            <w:pPr>
              <w:rPr>
                <w:rFonts w:ascii="Arial" w:hAnsi="Arial" w:cs="Arial"/>
                <w:sz w:val="18"/>
                <w:szCs w:val="18"/>
              </w:rPr>
            </w:pPr>
            <w:r w:rsidRPr="00AB6D43">
              <w:rPr>
                <w:rFonts w:ascii="Arial" w:hAnsi="Arial" w:cs="Arial"/>
                <w:sz w:val="18"/>
                <w:szCs w:val="18"/>
              </w:rPr>
              <w:t>0,013</w:t>
            </w:r>
          </w:p>
        </w:tc>
      </w:tr>
      <w:tr w:rsidR="00266D2E" w:rsidRPr="00AB6D43" w14:paraId="06C1F654" w14:textId="77777777" w:rsidTr="00A45F70">
        <w:tc>
          <w:tcPr>
            <w:tcW w:w="1273" w:type="dxa"/>
            <w:vMerge/>
            <w:vAlign w:val="center"/>
          </w:tcPr>
          <w:p w14:paraId="705E7AF7" w14:textId="77777777" w:rsidR="00266D2E" w:rsidRPr="00AB6D43" w:rsidRDefault="00266D2E" w:rsidP="00A45F70">
            <w:pPr>
              <w:jc w:val="center"/>
              <w:rPr>
                <w:rFonts w:ascii="Arial" w:hAnsi="Arial" w:cs="Arial"/>
                <w:sz w:val="18"/>
                <w:szCs w:val="18"/>
              </w:rPr>
            </w:pPr>
          </w:p>
        </w:tc>
        <w:tc>
          <w:tcPr>
            <w:tcW w:w="1157" w:type="dxa"/>
            <w:vMerge/>
            <w:vAlign w:val="center"/>
          </w:tcPr>
          <w:p w14:paraId="73A03809" w14:textId="77777777" w:rsidR="00266D2E" w:rsidRPr="00AB6D43" w:rsidRDefault="00266D2E" w:rsidP="00A45F70">
            <w:pPr>
              <w:jc w:val="center"/>
              <w:rPr>
                <w:rFonts w:ascii="Arial" w:hAnsi="Arial" w:cs="Arial"/>
                <w:sz w:val="18"/>
                <w:szCs w:val="18"/>
              </w:rPr>
            </w:pPr>
          </w:p>
        </w:tc>
        <w:tc>
          <w:tcPr>
            <w:tcW w:w="1154" w:type="dxa"/>
            <w:vMerge/>
            <w:vAlign w:val="center"/>
          </w:tcPr>
          <w:p w14:paraId="64929718" w14:textId="77777777" w:rsidR="00266D2E" w:rsidRPr="00AB6D43" w:rsidRDefault="00266D2E" w:rsidP="00A45F70">
            <w:pPr>
              <w:jc w:val="center"/>
              <w:rPr>
                <w:rFonts w:ascii="Arial" w:hAnsi="Arial" w:cs="Arial"/>
                <w:sz w:val="18"/>
                <w:szCs w:val="18"/>
              </w:rPr>
            </w:pPr>
          </w:p>
        </w:tc>
        <w:tc>
          <w:tcPr>
            <w:tcW w:w="1166" w:type="dxa"/>
            <w:vMerge/>
            <w:vAlign w:val="center"/>
          </w:tcPr>
          <w:p w14:paraId="66BB6E39" w14:textId="77777777" w:rsidR="00266D2E" w:rsidRPr="00AB6D43" w:rsidRDefault="00266D2E" w:rsidP="00A45F70">
            <w:pPr>
              <w:jc w:val="center"/>
              <w:rPr>
                <w:rFonts w:ascii="Arial" w:hAnsi="Arial" w:cs="Arial"/>
                <w:sz w:val="18"/>
                <w:szCs w:val="18"/>
              </w:rPr>
            </w:pPr>
          </w:p>
        </w:tc>
        <w:tc>
          <w:tcPr>
            <w:tcW w:w="1168" w:type="dxa"/>
          </w:tcPr>
          <w:p w14:paraId="3F80803C" w14:textId="77777777" w:rsidR="00266D2E" w:rsidRPr="00AB6D43" w:rsidRDefault="00266D2E" w:rsidP="00A45F70">
            <w:pPr>
              <w:rPr>
                <w:rFonts w:ascii="Arial" w:hAnsi="Arial" w:cs="Arial"/>
                <w:sz w:val="18"/>
                <w:szCs w:val="18"/>
              </w:rPr>
            </w:pPr>
            <w:r w:rsidRPr="00AB6D43">
              <w:rPr>
                <w:rFonts w:ascii="Arial" w:hAnsi="Arial" w:cs="Arial"/>
                <w:sz w:val="18"/>
                <w:szCs w:val="18"/>
              </w:rPr>
              <w:t>NOx</w:t>
            </w:r>
          </w:p>
        </w:tc>
        <w:tc>
          <w:tcPr>
            <w:tcW w:w="1145" w:type="dxa"/>
          </w:tcPr>
          <w:p w14:paraId="3FC45D7B" w14:textId="77777777" w:rsidR="00266D2E" w:rsidRPr="00AB6D43" w:rsidRDefault="00266D2E" w:rsidP="00A45F70">
            <w:pPr>
              <w:rPr>
                <w:rFonts w:ascii="Arial" w:hAnsi="Arial" w:cs="Arial"/>
                <w:sz w:val="18"/>
                <w:szCs w:val="18"/>
              </w:rPr>
            </w:pPr>
            <w:r w:rsidRPr="00AB6D43">
              <w:rPr>
                <w:rFonts w:ascii="Arial" w:hAnsi="Arial" w:cs="Arial"/>
                <w:sz w:val="18"/>
                <w:szCs w:val="18"/>
              </w:rPr>
              <w:t>0,4</w:t>
            </w:r>
          </w:p>
        </w:tc>
        <w:tc>
          <w:tcPr>
            <w:tcW w:w="2430" w:type="dxa"/>
          </w:tcPr>
          <w:p w14:paraId="6B430FCC" w14:textId="77777777" w:rsidR="00266D2E" w:rsidRPr="00AB6D43" w:rsidRDefault="00266D2E" w:rsidP="00A45F70">
            <w:pPr>
              <w:rPr>
                <w:rFonts w:ascii="Arial" w:hAnsi="Arial" w:cs="Arial"/>
                <w:sz w:val="18"/>
                <w:szCs w:val="18"/>
              </w:rPr>
            </w:pPr>
            <w:r w:rsidRPr="00AB6D43">
              <w:rPr>
                <w:rFonts w:ascii="Arial" w:hAnsi="Arial" w:cs="Arial"/>
                <w:sz w:val="18"/>
                <w:szCs w:val="18"/>
              </w:rPr>
              <w:t>0,026</w:t>
            </w:r>
          </w:p>
        </w:tc>
      </w:tr>
      <w:tr w:rsidR="00266D2E" w:rsidRPr="00AB6D43" w14:paraId="2DDD80D6" w14:textId="77777777" w:rsidTr="00A45F70">
        <w:tc>
          <w:tcPr>
            <w:tcW w:w="1273" w:type="dxa"/>
            <w:vMerge/>
            <w:vAlign w:val="center"/>
          </w:tcPr>
          <w:p w14:paraId="5A13B9AC" w14:textId="77777777" w:rsidR="00266D2E" w:rsidRPr="00AB6D43" w:rsidRDefault="00266D2E" w:rsidP="00A45F70">
            <w:pPr>
              <w:jc w:val="center"/>
              <w:rPr>
                <w:rFonts w:ascii="Arial" w:hAnsi="Arial" w:cs="Arial"/>
                <w:sz w:val="18"/>
                <w:szCs w:val="18"/>
              </w:rPr>
            </w:pPr>
          </w:p>
        </w:tc>
        <w:tc>
          <w:tcPr>
            <w:tcW w:w="1157" w:type="dxa"/>
            <w:vMerge/>
            <w:vAlign w:val="center"/>
          </w:tcPr>
          <w:p w14:paraId="41C6EE6D" w14:textId="77777777" w:rsidR="00266D2E" w:rsidRPr="00AB6D43" w:rsidRDefault="00266D2E" w:rsidP="00A45F70">
            <w:pPr>
              <w:jc w:val="center"/>
              <w:rPr>
                <w:rFonts w:ascii="Arial" w:hAnsi="Arial" w:cs="Arial"/>
                <w:sz w:val="18"/>
                <w:szCs w:val="18"/>
              </w:rPr>
            </w:pPr>
          </w:p>
        </w:tc>
        <w:tc>
          <w:tcPr>
            <w:tcW w:w="1154" w:type="dxa"/>
            <w:vMerge/>
            <w:vAlign w:val="center"/>
          </w:tcPr>
          <w:p w14:paraId="07B59781" w14:textId="77777777" w:rsidR="00266D2E" w:rsidRPr="00AB6D43" w:rsidRDefault="00266D2E" w:rsidP="00A45F70">
            <w:pPr>
              <w:jc w:val="center"/>
              <w:rPr>
                <w:rFonts w:ascii="Arial" w:hAnsi="Arial" w:cs="Arial"/>
                <w:sz w:val="18"/>
                <w:szCs w:val="18"/>
              </w:rPr>
            </w:pPr>
          </w:p>
        </w:tc>
        <w:tc>
          <w:tcPr>
            <w:tcW w:w="1166" w:type="dxa"/>
            <w:vMerge/>
            <w:vAlign w:val="center"/>
          </w:tcPr>
          <w:p w14:paraId="5C81E36A" w14:textId="77777777" w:rsidR="00266D2E" w:rsidRPr="00AB6D43" w:rsidRDefault="00266D2E" w:rsidP="00A45F70">
            <w:pPr>
              <w:jc w:val="center"/>
              <w:rPr>
                <w:rFonts w:ascii="Arial" w:hAnsi="Arial" w:cs="Arial"/>
                <w:sz w:val="18"/>
                <w:szCs w:val="18"/>
              </w:rPr>
            </w:pPr>
          </w:p>
        </w:tc>
        <w:tc>
          <w:tcPr>
            <w:tcW w:w="1168" w:type="dxa"/>
          </w:tcPr>
          <w:p w14:paraId="7DFE3225" w14:textId="77777777" w:rsidR="00266D2E" w:rsidRPr="00AB6D43" w:rsidRDefault="00266D2E" w:rsidP="00A45F70">
            <w:pPr>
              <w:rPr>
                <w:rFonts w:ascii="Arial" w:hAnsi="Arial" w:cs="Arial"/>
                <w:sz w:val="18"/>
                <w:szCs w:val="18"/>
              </w:rPr>
            </w:pPr>
            <w:r w:rsidRPr="00AB6D43">
              <w:rPr>
                <w:rFonts w:ascii="Arial" w:hAnsi="Arial" w:cs="Arial"/>
                <w:sz w:val="18"/>
                <w:szCs w:val="18"/>
              </w:rPr>
              <w:t>PM</w:t>
            </w:r>
          </w:p>
        </w:tc>
        <w:tc>
          <w:tcPr>
            <w:tcW w:w="1145" w:type="dxa"/>
          </w:tcPr>
          <w:p w14:paraId="1BD6B113" w14:textId="77777777" w:rsidR="00266D2E" w:rsidRPr="00AB6D43" w:rsidRDefault="00266D2E" w:rsidP="00A45F70">
            <w:pPr>
              <w:rPr>
                <w:rFonts w:ascii="Arial" w:hAnsi="Arial" w:cs="Arial"/>
                <w:sz w:val="18"/>
                <w:szCs w:val="18"/>
              </w:rPr>
            </w:pPr>
            <w:r w:rsidRPr="00AB6D43">
              <w:rPr>
                <w:rFonts w:ascii="Arial" w:hAnsi="Arial" w:cs="Arial"/>
                <w:sz w:val="18"/>
                <w:szCs w:val="18"/>
              </w:rPr>
              <w:t>0,02</w:t>
            </w:r>
          </w:p>
        </w:tc>
        <w:tc>
          <w:tcPr>
            <w:tcW w:w="2430" w:type="dxa"/>
          </w:tcPr>
          <w:p w14:paraId="1653F4A8" w14:textId="77777777" w:rsidR="00266D2E" w:rsidRPr="00AB6D43" w:rsidRDefault="00266D2E" w:rsidP="00A45F70">
            <w:pPr>
              <w:rPr>
                <w:rFonts w:ascii="Arial" w:hAnsi="Arial" w:cs="Arial"/>
                <w:sz w:val="18"/>
                <w:szCs w:val="18"/>
              </w:rPr>
            </w:pPr>
            <w:r w:rsidRPr="00AB6D43">
              <w:rPr>
                <w:rFonts w:ascii="Arial" w:hAnsi="Arial" w:cs="Arial"/>
                <w:sz w:val="18"/>
                <w:szCs w:val="18"/>
              </w:rPr>
              <w:t>0,0013</w:t>
            </w:r>
          </w:p>
        </w:tc>
      </w:tr>
      <w:tr w:rsidR="00266D2E" w:rsidRPr="00AB6D43" w14:paraId="4871D863" w14:textId="77777777" w:rsidTr="00A45F70">
        <w:tc>
          <w:tcPr>
            <w:tcW w:w="1273" w:type="dxa"/>
            <w:vMerge w:val="restart"/>
            <w:vAlign w:val="center"/>
          </w:tcPr>
          <w:p w14:paraId="25A4673D" w14:textId="77777777" w:rsidR="00266D2E" w:rsidRPr="00AB6D43" w:rsidRDefault="00266D2E" w:rsidP="00A45F70">
            <w:pPr>
              <w:jc w:val="center"/>
              <w:rPr>
                <w:rFonts w:ascii="Arial" w:hAnsi="Arial" w:cs="Arial"/>
                <w:sz w:val="18"/>
                <w:szCs w:val="18"/>
              </w:rPr>
            </w:pPr>
            <w:r w:rsidRPr="00AB6D43">
              <w:rPr>
                <w:rFonts w:ascii="Arial" w:hAnsi="Arial" w:cs="Arial"/>
                <w:sz w:val="18"/>
                <w:szCs w:val="18"/>
              </w:rPr>
              <w:t>Truck</w:t>
            </w:r>
          </w:p>
        </w:tc>
        <w:tc>
          <w:tcPr>
            <w:tcW w:w="1157" w:type="dxa"/>
            <w:vMerge w:val="restart"/>
            <w:vAlign w:val="center"/>
          </w:tcPr>
          <w:p w14:paraId="2F194C4E" w14:textId="77777777" w:rsidR="00266D2E" w:rsidRPr="00AB6D43" w:rsidRDefault="00266D2E" w:rsidP="00A45F70">
            <w:pPr>
              <w:jc w:val="center"/>
              <w:rPr>
                <w:rFonts w:ascii="Arial" w:hAnsi="Arial" w:cs="Arial"/>
                <w:sz w:val="18"/>
                <w:szCs w:val="18"/>
              </w:rPr>
            </w:pPr>
            <w:r w:rsidRPr="00AB6D43">
              <w:rPr>
                <w:rFonts w:ascii="Arial" w:hAnsi="Arial" w:cs="Arial"/>
                <w:sz w:val="18"/>
                <w:szCs w:val="18"/>
              </w:rPr>
              <w:t>1</w:t>
            </w:r>
          </w:p>
        </w:tc>
        <w:tc>
          <w:tcPr>
            <w:tcW w:w="1154" w:type="dxa"/>
            <w:vMerge w:val="restart"/>
            <w:vAlign w:val="center"/>
          </w:tcPr>
          <w:p w14:paraId="78910833" w14:textId="77777777" w:rsidR="00266D2E" w:rsidRPr="00AB6D43" w:rsidRDefault="00266D2E" w:rsidP="00A45F70">
            <w:pPr>
              <w:jc w:val="center"/>
              <w:rPr>
                <w:rFonts w:ascii="Arial" w:hAnsi="Arial" w:cs="Arial"/>
                <w:sz w:val="18"/>
                <w:szCs w:val="18"/>
              </w:rPr>
            </w:pPr>
            <w:r w:rsidRPr="00AB6D43">
              <w:rPr>
                <w:rFonts w:ascii="Arial" w:hAnsi="Arial" w:cs="Arial"/>
                <w:sz w:val="18"/>
                <w:szCs w:val="18"/>
              </w:rPr>
              <w:t>200</w:t>
            </w:r>
          </w:p>
        </w:tc>
        <w:tc>
          <w:tcPr>
            <w:tcW w:w="1166" w:type="dxa"/>
            <w:vMerge w:val="restart"/>
            <w:vAlign w:val="center"/>
          </w:tcPr>
          <w:p w14:paraId="6EF491BF" w14:textId="77777777" w:rsidR="00266D2E" w:rsidRPr="00AB6D43" w:rsidRDefault="00266D2E" w:rsidP="00A45F70">
            <w:pPr>
              <w:jc w:val="center"/>
              <w:rPr>
                <w:rFonts w:ascii="Arial" w:hAnsi="Arial" w:cs="Arial"/>
                <w:sz w:val="18"/>
                <w:szCs w:val="18"/>
              </w:rPr>
            </w:pPr>
            <w:r w:rsidRPr="00AB6D43">
              <w:rPr>
                <w:rFonts w:ascii="Arial" w:hAnsi="Arial" w:cs="Arial"/>
                <w:sz w:val="18"/>
                <w:szCs w:val="18"/>
              </w:rPr>
              <w:t>149</w:t>
            </w:r>
          </w:p>
        </w:tc>
        <w:tc>
          <w:tcPr>
            <w:tcW w:w="1168" w:type="dxa"/>
          </w:tcPr>
          <w:p w14:paraId="37884B17" w14:textId="77777777" w:rsidR="00266D2E" w:rsidRPr="00AB6D43" w:rsidRDefault="00266D2E" w:rsidP="00A45F70">
            <w:pPr>
              <w:rPr>
                <w:rFonts w:ascii="Arial" w:hAnsi="Arial" w:cs="Arial"/>
                <w:sz w:val="18"/>
                <w:szCs w:val="18"/>
              </w:rPr>
            </w:pPr>
            <w:r w:rsidRPr="00AB6D43">
              <w:rPr>
                <w:rFonts w:ascii="Arial" w:hAnsi="Arial" w:cs="Arial"/>
                <w:sz w:val="18"/>
                <w:szCs w:val="18"/>
              </w:rPr>
              <w:t>CO</w:t>
            </w:r>
          </w:p>
        </w:tc>
        <w:tc>
          <w:tcPr>
            <w:tcW w:w="1145" w:type="dxa"/>
          </w:tcPr>
          <w:p w14:paraId="02B59131" w14:textId="77777777" w:rsidR="00266D2E" w:rsidRPr="00AB6D43" w:rsidRDefault="00266D2E" w:rsidP="00A45F70">
            <w:pPr>
              <w:rPr>
                <w:rFonts w:ascii="Arial" w:hAnsi="Arial" w:cs="Arial"/>
                <w:sz w:val="18"/>
                <w:szCs w:val="18"/>
              </w:rPr>
            </w:pPr>
            <w:r w:rsidRPr="00AB6D43">
              <w:rPr>
                <w:rFonts w:ascii="Arial" w:hAnsi="Arial" w:cs="Arial"/>
                <w:sz w:val="18"/>
                <w:szCs w:val="18"/>
              </w:rPr>
              <w:t>3,5</w:t>
            </w:r>
          </w:p>
        </w:tc>
        <w:tc>
          <w:tcPr>
            <w:tcW w:w="2430" w:type="dxa"/>
          </w:tcPr>
          <w:p w14:paraId="0A8FC47E" w14:textId="77777777" w:rsidR="00266D2E" w:rsidRPr="00AB6D43" w:rsidRDefault="00266D2E" w:rsidP="00A45F70">
            <w:pPr>
              <w:rPr>
                <w:rFonts w:ascii="Arial" w:hAnsi="Arial" w:cs="Arial"/>
                <w:sz w:val="18"/>
                <w:szCs w:val="18"/>
              </w:rPr>
            </w:pPr>
            <w:r w:rsidRPr="00AB6D43">
              <w:rPr>
                <w:rFonts w:ascii="Arial" w:hAnsi="Arial" w:cs="Arial"/>
                <w:sz w:val="18"/>
                <w:szCs w:val="18"/>
              </w:rPr>
              <w:t>0,52</w:t>
            </w:r>
          </w:p>
        </w:tc>
      </w:tr>
      <w:tr w:rsidR="00266D2E" w:rsidRPr="00AB6D43" w14:paraId="0C384A8F" w14:textId="77777777" w:rsidTr="00A45F70">
        <w:tc>
          <w:tcPr>
            <w:tcW w:w="1273" w:type="dxa"/>
            <w:vMerge/>
            <w:vAlign w:val="center"/>
          </w:tcPr>
          <w:p w14:paraId="52872ACA" w14:textId="77777777" w:rsidR="00266D2E" w:rsidRPr="00AB6D43" w:rsidRDefault="00266D2E" w:rsidP="00A45F70">
            <w:pPr>
              <w:jc w:val="center"/>
              <w:rPr>
                <w:rFonts w:ascii="Arial" w:hAnsi="Arial" w:cs="Arial"/>
                <w:sz w:val="18"/>
                <w:szCs w:val="18"/>
              </w:rPr>
            </w:pPr>
          </w:p>
        </w:tc>
        <w:tc>
          <w:tcPr>
            <w:tcW w:w="1157" w:type="dxa"/>
            <w:vMerge/>
            <w:vAlign w:val="center"/>
          </w:tcPr>
          <w:p w14:paraId="26817A53" w14:textId="77777777" w:rsidR="00266D2E" w:rsidRPr="00AB6D43" w:rsidRDefault="00266D2E" w:rsidP="00A45F70">
            <w:pPr>
              <w:jc w:val="center"/>
              <w:rPr>
                <w:rFonts w:ascii="Arial" w:hAnsi="Arial" w:cs="Arial"/>
                <w:sz w:val="18"/>
                <w:szCs w:val="18"/>
              </w:rPr>
            </w:pPr>
          </w:p>
        </w:tc>
        <w:tc>
          <w:tcPr>
            <w:tcW w:w="1154" w:type="dxa"/>
            <w:vMerge/>
            <w:vAlign w:val="center"/>
          </w:tcPr>
          <w:p w14:paraId="503E8E0E" w14:textId="77777777" w:rsidR="00266D2E" w:rsidRPr="00AB6D43" w:rsidRDefault="00266D2E" w:rsidP="00A45F70">
            <w:pPr>
              <w:jc w:val="center"/>
              <w:rPr>
                <w:rFonts w:ascii="Arial" w:hAnsi="Arial" w:cs="Arial"/>
                <w:sz w:val="18"/>
                <w:szCs w:val="18"/>
              </w:rPr>
            </w:pPr>
          </w:p>
        </w:tc>
        <w:tc>
          <w:tcPr>
            <w:tcW w:w="1166" w:type="dxa"/>
            <w:vMerge/>
            <w:vAlign w:val="center"/>
          </w:tcPr>
          <w:p w14:paraId="0ADC8901" w14:textId="77777777" w:rsidR="00266D2E" w:rsidRPr="00AB6D43" w:rsidRDefault="00266D2E" w:rsidP="00A45F70">
            <w:pPr>
              <w:jc w:val="center"/>
              <w:rPr>
                <w:rFonts w:ascii="Arial" w:hAnsi="Arial" w:cs="Arial"/>
                <w:sz w:val="18"/>
                <w:szCs w:val="18"/>
              </w:rPr>
            </w:pPr>
          </w:p>
        </w:tc>
        <w:tc>
          <w:tcPr>
            <w:tcW w:w="1168" w:type="dxa"/>
          </w:tcPr>
          <w:p w14:paraId="49809DA4" w14:textId="77777777" w:rsidR="00266D2E" w:rsidRPr="00AB6D43" w:rsidRDefault="00266D2E" w:rsidP="00A45F70">
            <w:pPr>
              <w:rPr>
                <w:rFonts w:ascii="Arial" w:hAnsi="Arial" w:cs="Arial"/>
                <w:sz w:val="18"/>
                <w:szCs w:val="18"/>
              </w:rPr>
            </w:pPr>
            <w:r w:rsidRPr="00AB6D43">
              <w:rPr>
                <w:rFonts w:ascii="Arial" w:hAnsi="Arial" w:cs="Arial"/>
                <w:sz w:val="18"/>
                <w:szCs w:val="18"/>
              </w:rPr>
              <w:t>HC</w:t>
            </w:r>
          </w:p>
        </w:tc>
        <w:tc>
          <w:tcPr>
            <w:tcW w:w="1145" w:type="dxa"/>
          </w:tcPr>
          <w:p w14:paraId="662C71D8" w14:textId="77777777" w:rsidR="00266D2E" w:rsidRPr="00AB6D43" w:rsidRDefault="00266D2E" w:rsidP="00A45F70">
            <w:pPr>
              <w:rPr>
                <w:rFonts w:ascii="Arial" w:hAnsi="Arial" w:cs="Arial"/>
                <w:sz w:val="18"/>
                <w:szCs w:val="18"/>
              </w:rPr>
            </w:pPr>
            <w:r w:rsidRPr="00AB6D43">
              <w:rPr>
                <w:rFonts w:ascii="Arial" w:hAnsi="Arial" w:cs="Arial"/>
                <w:sz w:val="18"/>
                <w:szCs w:val="18"/>
              </w:rPr>
              <w:t>0,19</w:t>
            </w:r>
          </w:p>
        </w:tc>
        <w:tc>
          <w:tcPr>
            <w:tcW w:w="2430" w:type="dxa"/>
          </w:tcPr>
          <w:p w14:paraId="5218606E" w14:textId="77777777" w:rsidR="00266D2E" w:rsidRPr="00AB6D43" w:rsidRDefault="00266D2E" w:rsidP="00A45F70">
            <w:pPr>
              <w:rPr>
                <w:rFonts w:ascii="Arial" w:hAnsi="Arial" w:cs="Arial"/>
                <w:sz w:val="18"/>
                <w:szCs w:val="18"/>
              </w:rPr>
            </w:pPr>
            <w:r w:rsidRPr="00AB6D43">
              <w:rPr>
                <w:rFonts w:ascii="Arial" w:hAnsi="Arial" w:cs="Arial"/>
                <w:sz w:val="18"/>
                <w:szCs w:val="18"/>
              </w:rPr>
              <w:t>0,03</w:t>
            </w:r>
          </w:p>
        </w:tc>
      </w:tr>
      <w:tr w:rsidR="00266D2E" w:rsidRPr="00AB6D43" w14:paraId="2D0434C9" w14:textId="77777777" w:rsidTr="00A45F70">
        <w:tc>
          <w:tcPr>
            <w:tcW w:w="1273" w:type="dxa"/>
            <w:vMerge/>
            <w:vAlign w:val="center"/>
          </w:tcPr>
          <w:p w14:paraId="66910752" w14:textId="77777777" w:rsidR="00266D2E" w:rsidRPr="00AB6D43" w:rsidRDefault="00266D2E" w:rsidP="00A45F70">
            <w:pPr>
              <w:jc w:val="center"/>
              <w:rPr>
                <w:rFonts w:ascii="Arial" w:hAnsi="Arial" w:cs="Arial"/>
                <w:sz w:val="18"/>
                <w:szCs w:val="18"/>
              </w:rPr>
            </w:pPr>
          </w:p>
        </w:tc>
        <w:tc>
          <w:tcPr>
            <w:tcW w:w="1157" w:type="dxa"/>
            <w:vMerge/>
            <w:vAlign w:val="center"/>
          </w:tcPr>
          <w:p w14:paraId="64D2B78B" w14:textId="77777777" w:rsidR="00266D2E" w:rsidRPr="00AB6D43" w:rsidRDefault="00266D2E" w:rsidP="00A45F70">
            <w:pPr>
              <w:jc w:val="center"/>
              <w:rPr>
                <w:rFonts w:ascii="Arial" w:hAnsi="Arial" w:cs="Arial"/>
                <w:sz w:val="18"/>
                <w:szCs w:val="18"/>
              </w:rPr>
            </w:pPr>
          </w:p>
        </w:tc>
        <w:tc>
          <w:tcPr>
            <w:tcW w:w="1154" w:type="dxa"/>
            <w:vMerge/>
            <w:vAlign w:val="center"/>
          </w:tcPr>
          <w:p w14:paraId="02D838C6" w14:textId="77777777" w:rsidR="00266D2E" w:rsidRPr="00AB6D43" w:rsidRDefault="00266D2E" w:rsidP="00A45F70">
            <w:pPr>
              <w:jc w:val="center"/>
              <w:rPr>
                <w:rFonts w:ascii="Arial" w:hAnsi="Arial" w:cs="Arial"/>
                <w:sz w:val="18"/>
                <w:szCs w:val="18"/>
              </w:rPr>
            </w:pPr>
          </w:p>
        </w:tc>
        <w:tc>
          <w:tcPr>
            <w:tcW w:w="1166" w:type="dxa"/>
            <w:vMerge/>
            <w:vAlign w:val="center"/>
          </w:tcPr>
          <w:p w14:paraId="3C06BF46" w14:textId="77777777" w:rsidR="00266D2E" w:rsidRPr="00AB6D43" w:rsidRDefault="00266D2E" w:rsidP="00A45F70">
            <w:pPr>
              <w:jc w:val="center"/>
              <w:rPr>
                <w:rFonts w:ascii="Arial" w:hAnsi="Arial" w:cs="Arial"/>
                <w:sz w:val="18"/>
                <w:szCs w:val="18"/>
              </w:rPr>
            </w:pPr>
          </w:p>
        </w:tc>
        <w:tc>
          <w:tcPr>
            <w:tcW w:w="1168" w:type="dxa"/>
          </w:tcPr>
          <w:p w14:paraId="69E4B4E0" w14:textId="77777777" w:rsidR="00266D2E" w:rsidRPr="00AB6D43" w:rsidRDefault="00266D2E" w:rsidP="00A45F70">
            <w:pPr>
              <w:rPr>
                <w:rFonts w:ascii="Arial" w:hAnsi="Arial" w:cs="Arial"/>
                <w:sz w:val="18"/>
                <w:szCs w:val="18"/>
              </w:rPr>
            </w:pPr>
            <w:r w:rsidRPr="00AB6D43">
              <w:rPr>
                <w:rFonts w:ascii="Arial" w:hAnsi="Arial" w:cs="Arial"/>
                <w:sz w:val="18"/>
                <w:szCs w:val="18"/>
              </w:rPr>
              <w:t>NOx</w:t>
            </w:r>
          </w:p>
        </w:tc>
        <w:tc>
          <w:tcPr>
            <w:tcW w:w="1145" w:type="dxa"/>
          </w:tcPr>
          <w:p w14:paraId="05FBDB0E" w14:textId="77777777" w:rsidR="00266D2E" w:rsidRPr="00AB6D43" w:rsidRDefault="00266D2E" w:rsidP="00A45F70">
            <w:pPr>
              <w:rPr>
                <w:rFonts w:ascii="Arial" w:hAnsi="Arial" w:cs="Arial"/>
                <w:sz w:val="18"/>
                <w:szCs w:val="18"/>
              </w:rPr>
            </w:pPr>
            <w:r w:rsidRPr="00AB6D43">
              <w:rPr>
                <w:rFonts w:ascii="Arial" w:hAnsi="Arial" w:cs="Arial"/>
                <w:sz w:val="18"/>
                <w:szCs w:val="18"/>
              </w:rPr>
              <w:t>0,4</w:t>
            </w:r>
          </w:p>
        </w:tc>
        <w:tc>
          <w:tcPr>
            <w:tcW w:w="2430" w:type="dxa"/>
          </w:tcPr>
          <w:p w14:paraId="2A0F6E38" w14:textId="77777777" w:rsidR="00266D2E" w:rsidRPr="00AB6D43" w:rsidRDefault="00266D2E" w:rsidP="00A45F70">
            <w:pPr>
              <w:rPr>
                <w:rFonts w:ascii="Arial" w:hAnsi="Arial" w:cs="Arial"/>
                <w:sz w:val="18"/>
                <w:szCs w:val="18"/>
              </w:rPr>
            </w:pPr>
            <w:r w:rsidRPr="00AB6D43">
              <w:rPr>
                <w:rFonts w:ascii="Arial" w:hAnsi="Arial" w:cs="Arial"/>
                <w:sz w:val="18"/>
                <w:szCs w:val="18"/>
              </w:rPr>
              <w:t>0,06</w:t>
            </w:r>
          </w:p>
        </w:tc>
      </w:tr>
      <w:tr w:rsidR="00266D2E" w:rsidRPr="00AB6D43" w14:paraId="61F56C5D" w14:textId="77777777" w:rsidTr="00A45F70">
        <w:tc>
          <w:tcPr>
            <w:tcW w:w="1273" w:type="dxa"/>
            <w:vMerge/>
            <w:vAlign w:val="center"/>
          </w:tcPr>
          <w:p w14:paraId="1569BFB7" w14:textId="77777777" w:rsidR="00266D2E" w:rsidRPr="00AB6D43" w:rsidRDefault="00266D2E" w:rsidP="00A45F70">
            <w:pPr>
              <w:jc w:val="center"/>
              <w:rPr>
                <w:rFonts w:ascii="Arial" w:hAnsi="Arial" w:cs="Arial"/>
                <w:sz w:val="18"/>
                <w:szCs w:val="18"/>
              </w:rPr>
            </w:pPr>
          </w:p>
        </w:tc>
        <w:tc>
          <w:tcPr>
            <w:tcW w:w="1157" w:type="dxa"/>
            <w:vMerge/>
            <w:vAlign w:val="center"/>
          </w:tcPr>
          <w:p w14:paraId="14EC87E8" w14:textId="77777777" w:rsidR="00266D2E" w:rsidRPr="00AB6D43" w:rsidRDefault="00266D2E" w:rsidP="00A45F70">
            <w:pPr>
              <w:jc w:val="center"/>
              <w:rPr>
                <w:rFonts w:ascii="Arial" w:hAnsi="Arial" w:cs="Arial"/>
                <w:sz w:val="18"/>
                <w:szCs w:val="18"/>
              </w:rPr>
            </w:pPr>
          </w:p>
        </w:tc>
        <w:tc>
          <w:tcPr>
            <w:tcW w:w="1154" w:type="dxa"/>
            <w:vMerge/>
            <w:vAlign w:val="center"/>
          </w:tcPr>
          <w:p w14:paraId="51267A24" w14:textId="77777777" w:rsidR="00266D2E" w:rsidRPr="00AB6D43" w:rsidRDefault="00266D2E" w:rsidP="00A45F70">
            <w:pPr>
              <w:jc w:val="center"/>
              <w:rPr>
                <w:rFonts w:ascii="Arial" w:hAnsi="Arial" w:cs="Arial"/>
                <w:sz w:val="18"/>
                <w:szCs w:val="18"/>
              </w:rPr>
            </w:pPr>
          </w:p>
        </w:tc>
        <w:tc>
          <w:tcPr>
            <w:tcW w:w="1166" w:type="dxa"/>
            <w:vMerge/>
            <w:vAlign w:val="center"/>
          </w:tcPr>
          <w:p w14:paraId="4C288D05" w14:textId="77777777" w:rsidR="00266D2E" w:rsidRPr="00AB6D43" w:rsidRDefault="00266D2E" w:rsidP="00A45F70">
            <w:pPr>
              <w:jc w:val="center"/>
              <w:rPr>
                <w:rFonts w:ascii="Arial" w:hAnsi="Arial" w:cs="Arial"/>
                <w:sz w:val="18"/>
                <w:szCs w:val="18"/>
              </w:rPr>
            </w:pPr>
          </w:p>
        </w:tc>
        <w:tc>
          <w:tcPr>
            <w:tcW w:w="1168" w:type="dxa"/>
          </w:tcPr>
          <w:p w14:paraId="4AB6DFC4" w14:textId="77777777" w:rsidR="00266D2E" w:rsidRPr="00AB6D43" w:rsidRDefault="00266D2E" w:rsidP="00A45F70">
            <w:pPr>
              <w:rPr>
                <w:rFonts w:ascii="Arial" w:hAnsi="Arial" w:cs="Arial"/>
                <w:sz w:val="18"/>
                <w:szCs w:val="18"/>
              </w:rPr>
            </w:pPr>
            <w:r w:rsidRPr="00AB6D43">
              <w:rPr>
                <w:rFonts w:ascii="Arial" w:hAnsi="Arial" w:cs="Arial"/>
                <w:sz w:val="18"/>
                <w:szCs w:val="18"/>
              </w:rPr>
              <w:t>PM</w:t>
            </w:r>
          </w:p>
        </w:tc>
        <w:tc>
          <w:tcPr>
            <w:tcW w:w="1145" w:type="dxa"/>
          </w:tcPr>
          <w:p w14:paraId="64B35212" w14:textId="77777777" w:rsidR="00266D2E" w:rsidRPr="00AB6D43" w:rsidRDefault="00266D2E" w:rsidP="00A45F70">
            <w:pPr>
              <w:rPr>
                <w:rFonts w:ascii="Arial" w:hAnsi="Arial" w:cs="Arial"/>
                <w:sz w:val="18"/>
                <w:szCs w:val="18"/>
              </w:rPr>
            </w:pPr>
            <w:r w:rsidRPr="00AB6D43">
              <w:rPr>
                <w:rFonts w:ascii="Arial" w:hAnsi="Arial" w:cs="Arial"/>
                <w:sz w:val="18"/>
                <w:szCs w:val="18"/>
              </w:rPr>
              <w:t>0,02</w:t>
            </w:r>
          </w:p>
        </w:tc>
        <w:tc>
          <w:tcPr>
            <w:tcW w:w="2430" w:type="dxa"/>
          </w:tcPr>
          <w:p w14:paraId="4E605DA5" w14:textId="77777777" w:rsidR="00266D2E" w:rsidRPr="00AB6D43" w:rsidRDefault="00266D2E" w:rsidP="00A45F70">
            <w:pPr>
              <w:rPr>
                <w:rFonts w:ascii="Arial" w:hAnsi="Arial" w:cs="Arial"/>
                <w:sz w:val="18"/>
                <w:szCs w:val="18"/>
              </w:rPr>
            </w:pPr>
            <w:r w:rsidRPr="00AB6D43">
              <w:rPr>
                <w:rFonts w:ascii="Arial" w:hAnsi="Arial" w:cs="Arial"/>
                <w:sz w:val="18"/>
                <w:szCs w:val="18"/>
              </w:rPr>
              <w:t>0,003</w:t>
            </w:r>
          </w:p>
        </w:tc>
      </w:tr>
      <w:tr w:rsidR="00266D2E" w:rsidRPr="00AB6D43" w14:paraId="46384E3F" w14:textId="77777777" w:rsidTr="00A45F70">
        <w:tc>
          <w:tcPr>
            <w:tcW w:w="1273" w:type="dxa"/>
            <w:vMerge w:val="restart"/>
            <w:vAlign w:val="center"/>
          </w:tcPr>
          <w:p w14:paraId="1F4B1B6E" w14:textId="77777777" w:rsidR="00266D2E" w:rsidRPr="00AB6D43" w:rsidRDefault="00266D2E" w:rsidP="00A45F70">
            <w:pPr>
              <w:jc w:val="center"/>
              <w:rPr>
                <w:rFonts w:ascii="Arial" w:hAnsi="Arial" w:cs="Arial"/>
                <w:sz w:val="18"/>
                <w:szCs w:val="18"/>
              </w:rPr>
            </w:pPr>
            <w:r w:rsidRPr="00AB6D43">
              <w:rPr>
                <w:rFonts w:ascii="Arial" w:hAnsi="Arial" w:cs="Arial"/>
                <w:sz w:val="18"/>
                <w:szCs w:val="18"/>
              </w:rPr>
              <w:t>Water Tanker</w:t>
            </w:r>
          </w:p>
        </w:tc>
        <w:tc>
          <w:tcPr>
            <w:tcW w:w="1157" w:type="dxa"/>
            <w:vMerge w:val="restart"/>
            <w:vAlign w:val="center"/>
          </w:tcPr>
          <w:p w14:paraId="1F68172A" w14:textId="77777777" w:rsidR="00266D2E" w:rsidRPr="00AB6D43" w:rsidRDefault="00266D2E" w:rsidP="00A45F70">
            <w:pPr>
              <w:jc w:val="center"/>
              <w:rPr>
                <w:rFonts w:ascii="Arial" w:hAnsi="Arial" w:cs="Arial"/>
                <w:sz w:val="18"/>
                <w:szCs w:val="18"/>
              </w:rPr>
            </w:pPr>
            <w:r w:rsidRPr="00AB6D43">
              <w:rPr>
                <w:rFonts w:ascii="Arial" w:hAnsi="Arial" w:cs="Arial"/>
                <w:sz w:val="18"/>
                <w:szCs w:val="18"/>
              </w:rPr>
              <w:t>1</w:t>
            </w:r>
          </w:p>
        </w:tc>
        <w:tc>
          <w:tcPr>
            <w:tcW w:w="1154" w:type="dxa"/>
            <w:vMerge w:val="restart"/>
            <w:vAlign w:val="center"/>
          </w:tcPr>
          <w:p w14:paraId="774D75AE" w14:textId="77777777" w:rsidR="00266D2E" w:rsidRPr="00AB6D43" w:rsidRDefault="00266D2E" w:rsidP="00A45F70">
            <w:pPr>
              <w:jc w:val="center"/>
              <w:rPr>
                <w:rFonts w:ascii="Arial" w:hAnsi="Arial" w:cs="Arial"/>
                <w:sz w:val="18"/>
                <w:szCs w:val="18"/>
              </w:rPr>
            </w:pPr>
            <w:r w:rsidRPr="00AB6D43">
              <w:rPr>
                <w:rFonts w:ascii="Arial" w:hAnsi="Arial" w:cs="Arial"/>
                <w:sz w:val="18"/>
                <w:szCs w:val="18"/>
              </w:rPr>
              <w:t>120</w:t>
            </w:r>
          </w:p>
        </w:tc>
        <w:tc>
          <w:tcPr>
            <w:tcW w:w="1166" w:type="dxa"/>
            <w:vMerge w:val="restart"/>
            <w:vAlign w:val="center"/>
          </w:tcPr>
          <w:p w14:paraId="71A882BA" w14:textId="77777777" w:rsidR="00266D2E" w:rsidRPr="00AB6D43" w:rsidRDefault="00266D2E" w:rsidP="00A45F70">
            <w:pPr>
              <w:jc w:val="center"/>
              <w:rPr>
                <w:rFonts w:ascii="Arial" w:hAnsi="Arial" w:cs="Arial"/>
                <w:sz w:val="18"/>
                <w:szCs w:val="18"/>
              </w:rPr>
            </w:pPr>
            <w:r w:rsidRPr="00AB6D43">
              <w:rPr>
                <w:rFonts w:ascii="Arial" w:hAnsi="Arial" w:cs="Arial"/>
                <w:sz w:val="18"/>
                <w:szCs w:val="18"/>
              </w:rPr>
              <w:t>89.5</w:t>
            </w:r>
          </w:p>
        </w:tc>
        <w:tc>
          <w:tcPr>
            <w:tcW w:w="1168" w:type="dxa"/>
          </w:tcPr>
          <w:p w14:paraId="68AC16C6" w14:textId="77777777" w:rsidR="00266D2E" w:rsidRPr="00AB6D43" w:rsidRDefault="00266D2E" w:rsidP="00A45F70">
            <w:pPr>
              <w:rPr>
                <w:rFonts w:ascii="Arial" w:hAnsi="Arial" w:cs="Arial"/>
                <w:sz w:val="18"/>
                <w:szCs w:val="18"/>
              </w:rPr>
            </w:pPr>
            <w:r w:rsidRPr="00AB6D43">
              <w:rPr>
                <w:rFonts w:ascii="Arial" w:hAnsi="Arial" w:cs="Arial"/>
                <w:sz w:val="18"/>
                <w:szCs w:val="18"/>
              </w:rPr>
              <w:t>CO</w:t>
            </w:r>
          </w:p>
        </w:tc>
        <w:tc>
          <w:tcPr>
            <w:tcW w:w="1145" w:type="dxa"/>
          </w:tcPr>
          <w:p w14:paraId="2CF297DA" w14:textId="77777777" w:rsidR="00266D2E" w:rsidRPr="00AB6D43" w:rsidRDefault="00266D2E" w:rsidP="00A45F70">
            <w:pPr>
              <w:rPr>
                <w:rFonts w:ascii="Arial" w:hAnsi="Arial" w:cs="Arial"/>
                <w:sz w:val="18"/>
                <w:szCs w:val="18"/>
              </w:rPr>
            </w:pPr>
            <w:r w:rsidRPr="00AB6D43">
              <w:rPr>
                <w:rFonts w:ascii="Arial" w:hAnsi="Arial" w:cs="Arial"/>
                <w:sz w:val="18"/>
                <w:szCs w:val="18"/>
              </w:rPr>
              <w:t>5</w:t>
            </w:r>
          </w:p>
        </w:tc>
        <w:tc>
          <w:tcPr>
            <w:tcW w:w="2430" w:type="dxa"/>
          </w:tcPr>
          <w:p w14:paraId="71B84B94" w14:textId="77777777" w:rsidR="00266D2E" w:rsidRPr="00AB6D43" w:rsidRDefault="00266D2E" w:rsidP="00A45F70">
            <w:pPr>
              <w:rPr>
                <w:rFonts w:ascii="Arial" w:hAnsi="Arial" w:cs="Arial"/>
                <w:sz w:val="18"/>
                <w:szCs w:val="18"/>
              </w:rPr>
            </w:pPr>
            <w:r w:rsidRPr="00AB6D43">
              <w:rPr>
                <w:rFonts w:ascii="Arial" w:hAnsi="Arial" w:cs="Arial"/>
                <w:sz w:val="18"/>
                <w:szCs w:val="18"/>
              </w:rPr>
              <w:t>0,4475</w:t>
            </w:r>
          </w:p>
        </w:tc>
      </w:tr>
      <w:tr w:rsidR="00266D2E" w:rsidRPr="00AB6D43" w14:paraId="63F83034" w14:textId="77777777" w:rsidTr="00A45F70">
        <w:tc>
          <w:tcPr>
            <w:tcW w:w="1273" w:type="dxa"/>
            <w:vMerge/>
          </w:tcPr>
          <w:p w14:paraId="791EACDC" w14:textId="77777777" w:rsidR="00266D2E" w:rsidRPr="00AB6D43" w:rsidRDefault="00266D2E" w:rsidP="00A45F70">
            <w:pPr>
              <w:rPr>
                <w:rFonts w:ascii="Arial" w:hAnsi="Arial" w:cs="Arial"/>
                <w:sz w:val="18"/>
                <w:szCs w:val="18"/>
              </w:rPr>
            </w:pPr>
          </w:p>
        </w:tc>
        <w:tc>
          <w:tcPr>
            <w:tcW w:w="1157" w:type="dxa"/>
            <w:vMerge/>
          </w:tcPr>
          <w:p w14:paraId="28DA7C4B" w14:textId="77777777" w:rsidR="00266D2E" w:rsidRPr="00AB6D43" w:rsidRDefault="00266D2E" w:rsidP="00A45F70">
            <w:pPr>
              <w:rPr>
                <w:rFonts w:ascii="Arial" w:hAnsi="Arial" w:cs="Arial"/>
                <w:sz w:val="18"/>
                <w:szCs w:val="18"/>
              </w:rPr>
            </w:pPr>
          </w:p>
        </w:tc>
        <w:tc>
          <w:tcPr>
            <w:tcW w:w="1154" w:type="dxa"/>
            <w:vMerge/>
          </w:tcPr>
          <w:p w14:paraId="60DF1333" w14:textId="77777777" w:rsidR="00266D2E" w:rsidRPr="00AB6D43" w:rsidRDefault="00266D2E" w:rsidP="00A45F70">
            <w:pPr>
              <w:rPr>
                <w:rFonts w:ascii="Arial" w:hAnsi="Arial" w:cs="Arial"/>
                <w:sz w:val="18"/>
                <w:szCs w:val="18"/>
              </w:rPr>
            </w:pPr>
          </w:p>
        </w:tc>
        <w:tc>
          <w:tcPr>
            <w:tcW w:w="1166" w:type="dxa"/>
            <w:vMerge/>
          </w:tcPr>
          <w:p w14:paraId="68F07014" w14:textId="77777777" w:rsidR="00266D2E" w:rsidRPr="00AB6D43" w:rsidRDefault="00266D2E" w:rsidP="00A45F70">
            <w:pPr>
              <w:rPr>
                <w:rFonts w:ascii="Arial" w:hAnsi="Arial" w:cs="Arial"/>
                <w:sz w:val="18"/>
                <w:szCs w:val="18"/>
              </w:rPr>
            </w:pPr>
          </w:p>
        </w:tc>
        <w:tc>
          <w:tcPr>
            <w:tcW w:w="1168" w:type="dxa"/>
          </w:tcPr>
          <w:p w14:paraId="6B08A653" w14:textId="77777777" w:rsidR="00266D2E" w:rsidRPr="00AB6D43" w:rsidRDefault="00266D2E" w:rsidP="00A45F70">
            <w:pPr>
              <w:rPr>
                <w:rFonts w:ascii="Arial" w:hAnsi="Arial" w:cs="Arial"/>
                <w:sz w:val="18"/>
                <w:szCs w:val="18"/>
              </w:rPr>
            </w:pPr>
            <w:r w:rsidRPr="00AB6D43">
              <w:rPr>
                <w:rFonts w:ascii="Arial" w:hAnsi="Arial" w:cs="Arial"/>
                <w:sz w:val="18"/>
                <w:szCs w:val="18"/>
              </w:rPr>
              <w:t>HC</w:t>
            </w:r>
          </w:p>
        </w:tc>
        <w:tc>
          <w:tcPr>
            <w:tcW w:w="1145" w:type="dxa"/>
          </w:tcPr>
          <w:p w14:paraId="45E1B00B" w14:textId="77777777" w:rsidR="00266D2E" w:rsidRPr="00AB6D43" w:rsidRDefault="00266D2E" w:rsidP="00A45F70">
            <w:pPr>
              <w:rPr>
                <w:rFonts w:ascii="Arial" w:hAnsi="Arial" w:cs="Arial"/>
                <w:sz w:val="18"/>
                <w:szCs w:val="18"/>
              </w:rPr>
            </w:pPr>
            <w:r w:rsidRPr="00AB6D43">
              <w:rPr>
                <w:rFonts w:ascii="Arial" w:hAnsi="Arial" w:cs="Arial"/>
                <w:sz w:val="18"/>
                <w:szCs w:val="18"/>
              </w:rPr>
              <w:t>0,19</w:t>
            </w:r>
          </w:p>
        </w:tc>
        <w:tc>
          <w:tcPr>
            <w:tcW w:w="2430" w:type="dxa"/>
          </w:tcPr>
          <w:p w14:paraId="7E2B736E" w14:textId="77777777" w:rsidR="00266D2E" w:rsidRPr="00AB6D43" w:rsidRDefault="00266D2E" w:rsidP="00A45F70">
            <w:pPr>
              <w:rPr>
                <w:rFonts w:ascii="Arial" w:hAnsi="Arial" w:cs="Arial"/>
                <w:sz w:val="18"/>
                <w:szCs w:val="18"/>
              </w:rPr>
            </w:pPr>
            <w:r w:rsidRPr="00AB6D43">
              <w:rPr>
                <w:rFonts w:ascii="Arial" w:hAnsi="Arial" w:cs="Arial"/>
                <w:sz w:val="18"/>
                <w:szCs w:val="18"/>
              </w:rPr>
              <w:t>0,017</w:t>
            </w:r>
          </w:p>
        </w:tc>
      </w:tr>
      <w:tr w:rsidR="00266D2E" w:rsidRPr="00AB6D43" w14:paraId="37C2B0E9" w14:textId="77777777" w:rsidTr="00A45F70">
        <w:tc>
          <w:tcPr>
            <w:tcW w:w="1273" w:type="dxa"/>
            <w:vMerge/>
          </w:tcPr>
          <w:p w14:paraId="435E34CD" w14:textId="77777777" w:rsidR="00266D2E" w:rsidRPr="00AB6D43" w:rsidRDefault="00266D2E" w:rsidP="00A45F70">
            <w:pPr>
              <w:rPr>
                <w:rFonts w:ascii="Arial" w:hAnsi="Arial" w:cs="Arial"/>
                <w:sz w:val="18"/>
                <w:szCs w:val="18"/>
              </w:rPr>
            </w:pPr>
          </w:p>
        </w:tc>
        <w:tc>
          <w:tcPr>
            <w:tcW w:w="1157" w:type="dxa"/>
            <w:vMerge/>
          </w:tcPr>
          <w:p w14:paraId="101C6442" w14:textId="77777777" w:rsidR="00266D2E" w:rsidRPr="00AB6D43" w:rsidRDefault="00266D2E" w:rsidP="00A45F70">
            <w:pPr>
              <w:rPr>
                <w:rFonts w:ascii="Arial" w:hAnsi="Arial" w:cs="Arial"/>
                <w:sz w:val="18"/>
                <w:szCs w:val="18"/>
              </w:rPr>
            </w:pPr>
          </w:p>
        </w:tc>
        <w:tc>
          <w:tcPr>
            <w:tcW w:w="1154" w:type="dxa"/>
            <w:vMerge/>
          </w:tcPr>
          <w:p w14:paraId="2C3EEBE7" w14:textId="77777777" w:rsidR="00266D2E" w:rsidRPr="00AB6D43" w:rsidRDefault="00266D2E" w:rsidP="00A45F70">
            <w:pPr>
              <w:rPr>
                <w:rFonts w:ascii="Arial" w:hAnsi="Arial" w:cs="Arial"/>
                <w:sz w:val="18"/>
                <w:szCs w:val="18"/>
              </w:rPr>
            </w:pPr>
          </w:p>
        </w:tc>
        <w:tc>
          <w:tcPr>
            <w:tcW w:w="1166" w:type="dxa"/>
            <w:vMerge/>
          </w:tcPr>
          <w:p w14:paraId="04ECD20A" w14:textId="77777777" w:rsidR="00266D2E" w:rsidRPr="00AB6D43" w:rsidRDefault="00266D2E" w:rsidP="00A45F70">
            <w:pPr>
              <w:rPr>
                <w:rFonts w:ascii="Arial" w:hAnsi="Arial" w:cs="Arial"/>
                <w:sz w:val="18"/>
                <w:szCs w:val="18"/>
              </w:rPr>
            </w:pPr>
          </w:p>
        </w:tc>
        <w:tc>
          <w:tcPr>
            <w:tcW w:w="1168" w:type="dxa"/>
          </w:tcPr>
          <w:p w14:paraId="0C428A4D" w14:textId="77777777" w:rsidR="00266D2E" w:rsidRPr="00AB6D43" w:rsidRDefault="00266D2E" w:rsidP="00A45F70">
            <w:pPr>
              <w:rPr>
                <w:rFonts w:ascii="Arial" w:hAnsi="Arial" w:cs="Arial"/>
                <w:sz w:val="18"/>
                <w:szCs w:val="18"/>
              </w:rPr>
            </w:pPr>
            <w:r w:rsidRPr="00AB6D43">
              <w:rPr>
                <w:rFonts w:ascii="Arial" w:hAnsi="Arial" w:cs="Arial"/>
                <w:sz w:val="18"/>
                <w:szCs w:val="18"/>
              </w:rPr>
              <w:t>NOx</w:t>
            </w:r>
          </w:p>
        </w:tc>
        <w:tc>
          <w:tcPr>
            <w:tcW w:w="1145" w:type="dxa"/>
          </w:tcPr>
          <w:p w14:paraId="6FC05614" w14:textId="77777777" w:rsidR="00266D2E" w:rsidRPr="00AB6D43" w:rsidRDefault="00266D2E" w:rsidP="00A45F70">
            <w:pPr>
              <w:rPr>
                <w:rFonts w:ascii="Arial" w:hAnsi="Arial" w:cs="Arial"/>
                <w:sz w:val="18"/>
                <w:szCs w:val="18"/>
              </w:rPr>
            </w:pPr>
            <w:r w:rsidRPr="00AB6D43">
              <w:rPr>
                <w:rFonts w:ascii="Arial" w:hAnsi="Arial" w:cs="Arial"/>
                <w:sz w:val="18"/>
                <w:szCs w:val="18"/>
              </w:rPr>
              <w:t>0,4</w:t>
            </w:r>
          </w:p>
        </w:tc>
        <w:tc>
          <w:tcPr>
            <w:tcW w:w="2430" w:type="dxa"/>
          </w:tcPr>
          <w:p w14:paraId="40B3409D" w14:textId="77777777" w:rsidR="00266D2E" w:rsidRPr="00AB6D43" w:rsidRDefault="00266D2E" w:rsidP="00A45F70">
            <w:pPr>
              <w:rPr>
                <w:rFonts w:ascii="Arial" w:hAnsi="Arial" w:cs="Arial"/>
                <w:sz w:val="18"/>
                <w:szCs w:val="18"/>
              </w:rPr>
            </w:pPr>
            <w:r w:rsidRPr="00AB6D43">
              <w:rPr>
                <w:rFonts w:ascii="Arial" w:hAnsi="Arial" w:cs="Arial"/>
                <w:sz w:val="18"/>
                <w:szCs w:val="18"/>
              </w:rPr>
              <w:t>0,036</w:t>
            </w:r>
          </w:p>
        </w:tc>
      </w:tr>
      <w:tr w:rsidR="00266D2E" w:rsidRPr="00AB6D43" w14:paraId="22B70A09" w14:textId="77777777" w:rsidTr="00A45F70">
        <w:tc>
          <w:tcPr>
            <w:tcW w:w="1273" w:type="dxa"/>
            <w:vMerge/>
          </w:tcPr>
          <w:p w14:paraId="4309A75F" w14:textId="77777777" w:rsidR="00266D2E" w:rsidRPr="00AB6D43" w:rsidRDefault="00266D2E" w:rsidP="00A45F70">
            <w:pPr>
              <w:rPr>
                <w:rFonts w:ascii="Arial" w:hAnsi="Arial" w:cs="Arial"/>
                <w:sz w:val="18"/>
                <w:szCs w:val="18"/>
              </w:rPr>
            </w:pPr>
          </w:p>
        </w:tc>
        <w:tc>
          <w:tcPr>
            <w:tcW w:w="1157" w:type="dxa"/>
            <w:vMerge/>
          </w:tcPr>
          <w:p w14:paraId="6466C159" w14:textId="77777777" w:rsidR="00266D2E" w:rsidRPr="00AB6D43" w:rsidRDefault="00266D2E" w:rsidP="00A45F70">
            <w:pPr>
              <w:rPr>
                <w:rFonts w:ascii="Arial" w:hAnsi="Arial" w:cs="Arial"/>
                <w:sz w:val="18"/>
                <w:szCs w:val="18"/>
              </w:rPr>
            </w:pPr>
          </w:p>
        </w:tc>
        <w:tc>
          <w:tcPr>
            <w:tcW w:w="1154" w:type="dxa"/>
            <w:vMerge/>
          </w:tcPr>
          <w:p w14:paraId="55146B5E" w14:textId="77777777" w:rsidR="00266D2E" w:rsidRPr="00AB6D43" w:rsidRDefault="00266D2E" w:rsidP="00A45F70">
            <w:pPr>
              <w:rPr>
                <w:rFonts w:ascii="Arial" w:hAnsi="Arial" w:cs="Arial"/>
                <w:sz w:val="18"/>
                <w:szCs w:val="18"/>
              </w:rPr>
            </w:pPr>
          </w:p>
        </w:tc>
        <w:tc>
          <w:tcPr>
            <w:tcW w:w="1166" w:type="dxa"/>
            <w:vMerge/>
          </w:tcPr>
          <w:p w14:paraId="0B67CE8B" w14:textId="77777777" w:rsidR="00266D2E" w:rsidRPr="00AB6D43" w:rsidRDefault="00266D2E" w:rsidP="00A45F70">
            <w:pPr>
              <w:rPr>
                <w:rFonts w:ascii="Arial" w:hAnsi="Arial" w:cs="Arial"/>
                <w:sz w:val="18"/>
                <w:szCs w:val="18"/>
              </w:rPr>
            </w:pPr>
          </w:p>
        </w:tc>
        <w:tc>
          <w:tcPr>
            <w:tcW w:w="1168" w:type="dxa"/>
          </w:tcPr>
          <w:p w14:paraId="286B525C" w14:textId="77777777" w:rsidR="00266D2E" w:rsidRPr="00AB6D43" w:rsidRDefault="00266D2E" w:rsidP="00A45F70">
            <w:pPr>
              <w:rPr>
                <w:rFonts w:ascii="Arial" w:hAnsi="Arial" w:cs="Arial"/>
                <w:sz w:val="18"/>
                <w:szCs w:val="18"/>
              </w:rPr>
            </w:pPr>
            <w:r w:rsidRPr="00AB6D43">
              <w:rPr>
                <w:rFonts w:ascii="Arial" w:hAnsi="Arial" w:cs="Arial"/>
                <w:sz w:val="18"/>
                <w:szCs w:val="18"/>
              </w:rPr>
              <w:t>PM</w:t>
            </w:r>
          </w:p>
        </w:tc>
        <w:tc>
          <w:tcPr>
            <w:tcW w:w="1145" w:type="dxa"/>
          </w:tcPr>
          <w:p w14:paraId="38435F2D" w14:textId="77777777" w:rsidR="00266D2E" w:rsidRPr="00AB6D43" w:rsidRDefault="00266D2E" w:rsidP="00A45F70">
            <w:pPr>
              <w:rPr>
                <w:rFonts w:ascii="Arial" w:hAnsi="Arial" w:cs="Arial"/>
                <w:sz w:val="18"/>
                <w:szCs w:val="18"/>
              </w:rPr>
            </w:pPr>
            <w:r w:rsidRPr="00AB6D43">
              <w:rPr>
                <w:rFonts w:ascii="Arial" w:hAnsi="Arial" w:cs="Arial"/>
                <w:sz w:val="18"/>
                <w:szCs w:val="18"/>
              </w:rPr>
              <w:t>0,02</w:t>
            </w:r>
          </w:p>
        </w:tc>
        <w:tc>
          <w:tcPr>
            <w:tcW w:w="2430" w:type="dxa"/>
          </w:tcPr>
          <w:p w14:paraId="0BA70D54" w14:textId="77777777" w:rsidR="00266D2E" w:rsidRPr="00AB6D43" w:rsidRDefault="00266D2E" w:rsidP="00A45F70">
            <w:pPr>
              <w:rPr>
                <w:rFonts w:ascii="Arial" w:hAnsi="Arial" w:cs="Arial"/>
                <w:sz w:val="18"/>
                <w:szCs w:val="18"/>
              </w:rPr>
            </w:pPr>
            <w:r w:rsidRPr="00AB6D43">
              <w:rPr>
                <w:rFonts w:ascii="Arial" w:hAnsi="Arial" w:cs="Arial"/>
                <w:sz w:val="18"/>
                <w:szCs w:val="18"/>
              </w:rPr>
              <w:t>0,002</w:t>
            </w:r>
          </w:p>
        </w:tc>
      </w:tr>
    </w:tbl>
    <w:p w14:paraId="6308CFC9" w14:textId="77777777" w:rsidR="00266D2E" w:rsidRPr="00AB6D43" w:rsidRDefault="00266D2E" w:rsidP="00266D2E">
      <w:pPr>
        <w:rPr>
          <w:rFonts w:ascii="Arial" w:hAnsi="Arial" w:cs="Arial"/>
          <w:sz w:val="18"/>
          <w:szCs w:val="18"/>
          <w:lang w:val="en-GB"/>
        </w:rPr>
      </w:pPr>
      <w:r w:rsidRPr="00AB6D43">
        <w:rPr>
          <w:rFonts w:ascii="Arial" w:hAnsi="Arial" w:cs="Arial"/>
          <w:sz w:val="18"/>
          <w:szCs w:val="18"/>
          <w:lang w:val="en-GB"/>
        </w:rPr>
        <w:t>1 Hp = 0.745 kW.</w:t>
      </w:r>
      <w:r w:rsidRPr="00AB6D43">
        <w:rPr>
          <w:rStyle w:val="Balk4Char"/>
          <w:rFonts w:ascii="Arial" w:hAnsi="Arial" w:cs="Arial"/>
          <w:sz w:val="18"/>
          <w:szCs w:val="18"/>
        </w:rPr>
        <w:t xml:space="preserve"> </w:t>
      </w:r>
      <w:r w:rsidRPr="00AB6D43">
        <w:rPr>
          <w:rStyle w:val="DipnotBavurusu"/>
          <w:rFonts w:ascii="Arial" w:hAnsi="Arial" w:cs="Arial"/>
          <w:sz w:val="18"/>
          <w:szCs w:val="18"/>
        </w:rPr>
        <w:footnoteReference w:id="6"/>
      </w:r>
    </w:p>
    <w:p w14:paraId="64184E06" w14:textId="77777777" w:rsidR="00266D2E" w:rsidRPr="00AB6D43" w:rsidRDefault="00266D2E" w:rsidP="00266D2E">
      <w:pPr>
        <w:spacing w:before="240" w:after="240"/>
        <w:jc w:val="both"/>
        <w:rPr>
          <w:rFonts w:ascii="Arial" w:hAnsi="Arial" w:cs="Arial"/>
          <w:sz w:val="18"/>
          <w:szCs w:val="18"/>
          <w:lang w:val="en-GB"/>
        </w:rPr>
      </w:pPr>
      <w:r w:rsidRPr="00AB6D43">
        <w:rPr>
          <w:rFonts w:ascii="Arial" w:hAnsi="Arial" w:cs="Arial"/>
          <w:sz w:val="18"/>
          <w:szCs w:val="18"/>
          <w:lang w:val="en-GB"/>
        </w:rPr>
        <w:t>When emissions from all vehicles are added together;</w:t>
      </w:r>
    </w:p>
    <w:p w14:paraId="13762DA0" w14:textId="77777777" w:rsidR="00266D2E" w:rsidRPr="00AB6D43" w:rsidRDefault="00266D2E" w:rsidP="00266D2E">
      <w:pPr>
        <w:pStyle w:val="ResimYazs"/>
        <w:rPr>
          <w:rFonts w:ascii="Arial" w:hAnsi="Arial" w:cs="Arial"/>
        </w:rPr>
      </w:pPr>
      <w:bookmarkStart w:id="45" w:name="_Ref187016672"/>
      <w:bookmarkStart w:id="46" w:name="_Toc191946613"/>
      <w:r w:rsidRPr="00AB6D43">
        <w:rPr>
          <w:rFonts w:ascii="Arial" w:hAnsi="Arial" w:cs="Arial"/>
        </w:rPr>
        <w:t xml:space="preserve">Table </w:t>
      </w:r>
      <w:r w:rsidRPr="00AB6D43">
        <w:rPr>
          <w:rFonts w:ascii="Arial" w:hAnsi="Arial" w:cs="Arial"/>
        </w:rPr>
        <w:fldChar w:fldCharType="begin"/>
      </w:r>
      <w:r w:rsidRPr="00AB6D43">
        <w:rPr>
          <w:rFonts w:ascii="Arial" w:hAnsi="Arial" w:cs="Arial"/>
        </w:rPr>
        <w:instrText xml:space="preserve"> SEQ Table \* ARABIC </w:instrText>
      </w:r>
      <w:r w:rsidRPr="00AB6D43">
        <w:rPr>
          <w:rFonts w:ascii="Arial" w:hAnsi="Arial" w:cs="Arial"/>
        </w:rPr>
        <w:fldChar w:fldCharType="separate"/>
      </w:r>
      <w:r>
        <w:rPr>
          <w:rFonts w:ascii="Arial" w:hAnsi="Arial" w:cs="Arial"/>
          <w:noProof/>
        </w:rPr>
        <w:t>6</w:t>
      </w:r>
      <w:r w:rsidRPr="00AB6D43">
        <w:rPr>
          <w:rFonts w:ascii="Arial" w:hAnsi="Arial" w:cs="Arial"/>
        </w:rPr>
        <w:fldChar w:fldCharType="end"/>
      </w:r>
      <w:bookmarkEnd w:id="45"/>
      <w:r w:rsidRPr="00AB6D43">
        <w:rPr>
          <w:rFonts w:ascii="Arial" w:hAnsi="Arial" w:cs="Arial"/>
        </w:rPr>
        <w:t>. Amount of Emission</w:t>
      </w:r>
      <w:bookmarkEnd w:id="46"/>
    </w:p>
    <w:tbl>
      <w:tblPr>
        <w:tblStyle w:val="TabloKlavuzu"/>
        <w:tblW w:w="9396" w:type="dxa"/>
        <w:tblLook w:val="04A0" w:firstRow="1" w:lastRow="0" w:firstColumn="1" w:lastColumn="0" w:noHBand="0" w:noVBand="1"/>
      </w:tblPr>
      <w:tblGrid>
        <w:gridCol w:w="1178"/>
        <w:gridCol w:w="1337"/>
        <w:gridCol w:w="1668"/>
        <w:gridCol w:w="2619"/>
        <w:gridCol w:w="2594"/>
      </w:tblGrid>
      <w:tr w:rsidR="00266D2E" w:rsidRPr="00AB6D43" w14:paraId="66D327AF" w14:textId="77777777" w:rsidTr="00A45F70">
        <w:tc>
          <w:tcPr>
            <w:tcW w:w="1178" w:type="dxa"/>
          </w:tcPr>
          <w:p w14:paraId="37C106C0" w14:textId="77777777" w:rsidR="00266D2E" w:rsidRPr="00AB6D43" w:rsidRDefault="00266D2E" w:rsidP="00A45F70">
            <w:pPr>
              <w:rPr>
                <w:rFonts w:ascii="Arial" w:hAnsi="Arial" w:cs="Arial"/>
                <w:sz w:val="18"/>
                <w:szCs w:val="18"/>
              </w:rPr>
            </w:pPr>
            <w:r w:rsidRPr="00AB6D43">
              <w:rPr>
                <w:rFonts w:ascii="Arial" w:hAnsi="Arial" w:cs="Arial"/>
                <w:sz w:val="18"/>
                <w:szCs w:val="18"/>
              </w:rPr>
              <w:t>Pollutant</w:t>
            </w:r>
          </w:p>
        </w:tc>
        <w:tc>
          <w:tcPr>
            <w:tcW w:w="1337" w:type="dxa"/>
          </w:tcPr>
          <w:p w14:paraId="032CD35D" w14:textId="77777777" w:rsidR="00266D2E" w:rsidRPr="00AB6D43" w:rsidRDefault="00266D2E" w:rsidP="00A45F70">
            <w:pPr>
              <w:rPr>
                <w:rFonts w:ascii="Arial" w:hAnsi="Arial" w:cs="Arial"/>
                <w:sz w:val="18"/>
                <w:szCs w:val="18"/>
              </w:rPr>
            </w:pPr>
            <w:r w:rsidRPr="00AB6D43">
              <w:rPr>
                <w:rFonts w:ascii="Arial" w:hAnsi="Arial" w:cs="Arial"/>
                <w:sz w:val="18"/>
                <w:szCs w:val="18"/>
              </w:rPr>
              <w:t>Amount (kg/h)</w:t>
            </w:r>
          </w:p>
        </w:tc>
        <w:tc>
          <w:tcPr>
            <w:tcW w:w="1668" w:type="dxa"/>
          </w:tcPr>
          <w:p w14:paraId="69B54191" w14:textId="77777777" w:rsidR="00266D2E" w:rsidRPr="00AB6D43" w:rsidRDefault="00266D2E" w:rsidP="00A45F70">
            <w:pPr>
              <w:rPr>
                <w:rFonts w:ascii="Arial" w:hAnsi="Arial" w:cs="Arial"/>
                <w:sz w:val="18"/>
                <w:szCs w:val="18"/>
              </w:rPr>
            </w:pPr>
            <w:r w:rsidRPr="00AB6D43">
              <w:rPr>
                <w:rFonts w:ascii="Arial" w:hAnsi="Arial" w:cs="Arial"/>
                <w:sz w:val="18"/>
                <w:szCs w:val="18"/>
              </w:rPr>
              <w:t>Working Time (h)</w:t>
            </w:r>
          </w:p>
        </w:tc>
        <w:tc>
          <w:tcPr>
            <w:tcW w:w="2619" w:type="dxa"/>
          </w:tcPr>
          <w:p w14:paraId="69A14D03" w14:textId="77777777" w:rsidR="00266D2E" w:rsidRPr="00AB6D43" w:rsidRDefault="00266D2E" w:rsidP="00A45F70">
            <w:pPr>
              <w:rPr>
                <w:rFonts w:ascii="Arial" w:hAnsi="Arial" w:cs="Arial"/>
                <w:sz w:val="18"/>
                <w:szCs w:val="18"/>
              </w:rPr>
            </w:pPr>
            <w:r w:rsidRPr="00AB6D43">
              <w:rPr>
                <w:rFonts w:ascii="Arial" w:hAnsi="Arial" w:cs="Arial"/>
                <w:sz w:val="18"/>
                <w:szCs w:val="18"/>
              </w:rPr>
              <w:t>Total Amount (kg/8 h)</w:t>
            </w:r>
          </w:p>
        </w:tc>
        <w:tc>
          <w:tcPr>
            <w:tcW w:w="2594" w:type="dxa"/>
          </w:tcPr>
          <w:p w14:paraId="6C146E2A" w14:textId="77777777" w:rsidR="00266D2E" w:rsidRPr="00AB6D43" w:rsidRDefault="00266D2E" w:rsidP="00A45F70">
            <w:pPr>
              <w:rPr>
                <w:rFonts w:ascii="Arial" w:hAnsi="Arial" w:cs="Arial"/>
                <w:sz w:val="18"/>
                <w:szCs w:val="18"/>
              </w:rPr>
            </w:pPr>
            <w:r w:rsidRPr="00AB6D43">
              <w:rPr>
                <w:rFonts w:ascii="Arial" w:hAnsi="Arial" w:cs="Arial"/>
                <w:sz w:val="18"/>
                <w:szCs w:val="18"/>
              </w:rPr>
              <w:t>24 hour emissions</w:t>
            </w:r>
          </w:p>
        </w:tc>
      </w:tr>
      <w:tr w:rsidR="00266D2E" w:rsidRPr="00AB6D43" w14:paraId="38BCC46F" w14:textId="77777777" w:rsidTr="00A45F70">
        <w:tc>
          <w:tcPr>
            <w:tcW w:w="1178" w:type="dxa"/>
          </w:tcPr>
          <w:p w14:paraId="4DA64A1A" w14:textId="77777777" w:rsidR="00266D2E" w:rsidRPr="00AB6D43" w:rsidRDefault="00266D2E" w:rsidP="00A45F70">
            <w:pPr>
              <w:rPr>
                <w:rFonts w:ascii="Arial" w:hAnsi="Arial" w:cs="Arial"/>
                <w:sz w:val="18"/>
                <w:szCs w:val="18"/>
              </w:rPr>
            </w:pPr>
            <w:r w:rsidRPr="00AB6D43">
              <w:rPr>
                <w:rFonts w:ascii="Arial" w:hAnsi="Arial" w:cs="Arial"/>
                <w:sz w:val="18"/>
                <w:szCs w:val="18"/>
              </w:rPr>
              <w:t>CO</w:t>
            </w:r>
          </w:p>
        </w:tc>
        <w:tc>
          <w:tcPr>
            <w:tcW w:w="1337" w:type="dxa"/>
          </w:tcPr>
          <w:p w14:paraId="7F75A600" w14:textId="77777777" w:rsidR="00266D2E" w:rsidRPr="00AB6D43" w:rsidRDefault="00266D2E" w:rsidP="00A45F70">
            <w:pPr>
              <w:rPr>
                <w:rFonts w:ascii="Arial" w:hAnsi="Arial" w:cs="Arial"/>
                <w:sz w:val="18"/>
                <w:szCs w:val="18"/>
              </w:rPr>
            </w:pPr>
            <w:r w:rsidRPr="00AB6D43">
              <w:rPr>
                <w:rFonts w:ascii="Arial" w:hAnsi="Arial" w:cs="Arial"/>
                <w:sz w:val="18"/>
                <w:szCs w:val="18"/>
              </w:rPr>
              <w:t>2.3475</w:t>
            </w:r>
          </w:p>
        </w:tc>
        <w:tc>
          <w:tcPr>
            <w:tcW w:w="1668" w:type="dxa"/>
          </w:tcPr>
          <w:p w14:paraId="5F6E570B" w14:textId="77777777" w:rsidR="00266D2E" w:rsidRPr="00AB6D43" w:rsidRDefault="00266D2E" w:rsidP="00A45F70">
            <w:pPr>
              <w:rPr>
                <w:rFonts w:ascii="Arial" w:hAnsi="Arial" w:cs="Arial"/>
                <w:sz w:val="18"/>
                <w:szCs w:val="18"/>
              </w:rPr>
            </w:pPr>
            <w:r w:rsidRPr="00AB6D43">
              <w:rPr>
                <w:rFonts w:ascii="Arial" w:hAnsi="Arial" w:cs="Arial"/>
                <w:sz w:val="18"/>
                <w:szCs w:val="18"/>
              </w:rPr>
              <w:t>8</w:t>
            </w:r>
          </w:p>
        </w:tc>
        <w:tc>
          <w:tcPr>
            <w:tcW w:w="2619" w:type="dxa"/>
          </w:tcPr>
          <w:p w14:paraId="270E2361" w14:textId="77777777" w:rsidR="00266D2E" w:rsidRPr="00AB6D43" w:rsidRDefault="00266D2E" w:rsidP="00A45F70">
            <w:pPr>
              <w:rPr>
                <w:rFonts w:ascii="Arial" w:hAnsi="Arial" w:cs="Arial"/>
                <w:sz w:val="18"/>
                <w:szCs w:val="18"/>
              </w:rPr>
            </w:pPr>
            <w:r w:rsidRPr="00AB6D43">
              <w:rPr>
                <w:rFonts w:ascii="Arial" w:hAnsi="Arial" w:cs="Arial"/>
                <w:sz w:val="18"/>
                <w:szCs w:val="18"/>
              </w:rPr>
              <w:t>18.78 kg</w:t>
            </w:r>
          </w:p>
        </w:tc>
        <w:tc>
          <w:tcPr>
            <w:tcW w:w="2594" w:type="dxa"/>
          </w:tcPr>
          <w:p w14:paraId="647006AB" w14:textId="77777777" w:rsidR="00266D2E" w:rsidRPr="00AB6D43" w:rsidRDefault="00266D2E" w:rsidP="00A45F70">
            <w:pPr>
              <w:rPr>
                <w:rFonts w:ascii="Arial" w:hAnsi="Arial" w:cs="Arial"/>
                <w:sz w:val="18"/>
                <w:szCs w:val="18"/>
              </w:rPr>
            </w:pPr>
            <w:r w:rsidRPr="00AB6D43">
              <w:rPr>
                <w:rFonts w:ascii="Arial" w:hAnsi="Arial" w:cs="Arial"/>
                <w:sz w:val="18"/>
                <w:szCs w:val="18"/>
              </w:rPr>
              <w:t>18.78 kg/24 h= 0.7875 kg/h</w:t>
            </w:r>
          </w:p>
        </w:tc>
      </w:tr>
      <w:tr w:rsidR="00266D2E" w:rsidRPr="00AB6D43" w14:paraId="7C5289F6" w14:textId="77777777" w:rsidTr="00A45F70">
        <w:tc>
          <w:tcPr>
            <w:tcW w:w="1178" w:type="dxa"/>
          </w:tcPr>
          <w:p w14:paraId="3CC8A8E5" w14:textId="77777777" w:rsidR="00266D2E" w:rsidRPr="00AB6D43" w:rsidRDefault="00266D2E" w:rsidP="00A45F70">
            <w:pPr>
              <w:rPr>
                <w:rFonts w:ascii="Arial" w:hAnsi="Arial" w:cs="Arial"/>
                <w:sz w:val="18"/>
                <w:szCs w:val="18"/>
              </w:rPr>
            </w:pPr>
            <w:r w:rsidRPr="00AB6D43">
              <w:rPr>
                <w:rFonts w:ascii="Arial" w:hAnsi="Arial" w:cs="Arial"/>
                <w:sz w:val="18"/>
                <w:szCs w:val="18"/>
              </w:rPr>
              <w:t>HC</w:t>
            </w:r>
          </w:p>
        </w:tc>
        <w:tc>
          <w:tcPr>
            <w:tcW w:w="1337" w:type="dxa"/>
          </w:tcPr>
          <w:p w14:paraId="79043979" w14:textId="77777777" w:rsidR="00266D2E" w:rsidRPr="00AB6D43" w:rsidRDefault="00266D2E" w:rsidP="00A45F70">
            <w:pPr>
              <w:rPr>
                <w:rFonts w:ascii="Arial" w:hAnsi="Arial" w:cs="Arial"/>
                <w:sz w:val="18"/>
                <w:szCs w:val="18"/>
              </w:rPr>
            </w:pPr>
            <w:r w:rsidRPr="00AB6D43">
              <w:rPr>
                <w:rFonts w:ascii="Arial" w:hAnsi="Arial" w:cs="Arial"/>
                <w:sz w:val="18"/>
                <w:szCs w:val="18"/>
              </w:rPr>
              <w:t>0.12</w:t>
            </w:r>
          </w:p>
        </w:tc>
        <w:tc>
          <w:tcPr>
            <w:tcW w:w="1668" w:type="dxa"/>
          </w:tcPr>
          <w:p w14:paraId="321DC075" w14:textId="77777777" w:rsidR="00266D2E" w:rsidRPr="00AB6D43" w:rsidRDefault="00266D2E" w:rsidP="00A45F70">
            <w:pPr>
              <w:rPr>
                <w:rFonts w:ascii="Arial" w:hAnsi="Arial" w:cs="Arial"/>
                <w:sz w:val="18"/>
                <w:szCs w:val="18"/>
              </w:rPr>
            </w:pPr>
            <w:r w:rsidRPr="00AB6D43">
              <w:rPr>
                <w:rFonts w:ascii="Arial" w:hAnsi="Arial" w:cs="Arial"/>
                <w:sz w:val="18"/>
                <w:szCs w:val="18"/>
              </w:rPr>
              <w:t>8</w:t>
            </w:r>
          </w:p>
        </w:tc>
        <w:tc>
          <w:tcPr>
            <w:tcW w:w="2619" w:type="dxa"/>
          </w:tcPr>
          <w:p w14:paraId="3A6D18C1" w14:textId="77777777" w:rsidR="00266D2E" w:rsidRPr="00AB6D43" w:rsidRDefault="00266D2E" w:rsidP="00A45F70">
            <w:pPr>
              <w:rPr>
                <w:rFonts w:ascii="Arial" w:hAnsi="Arial" w:cs="Arial"/>
                <w:sz w:val="18"/>
                <w:szCs w:val="18"/>
              </w:rPr>
            </w:pPr>
            <w:r w:rsidRPr="00AB6D43">
              <w:rPr>
                <w:rFonts w:ascii="Arial" w:hAnsi="Arial" w:cs="Arial"/>
                <w:sz w:val="18"/>
                <w:szCs w:val="18"/>
              </w:rPr>
              <w:t>0.96 kg</w:t>
            </w:r>
          </w:p>
        </w:tc>
        <w:tc>
          <w:tcPr>
            <w:tcW w:w="2594" w:type="dxa"/>
          </w:tcPr>
          <w:p w14:paraId="065B6C33" w14:textId="77777777" w:rsidR="00266D2E" w:rsidRPr="00AB6D43" w:rsidRDefault="00266D2E" w:rsidP="00A45F70">
            <w:pPr>
              <w:rPr>
                <w:rFonts w:ascii="Arial" w:hAnsi="Arial" w:cs="Arial"/>
                <w:sz w:val="18"/>
                <w:szCs w:val="18"/>
              </w:rPr>
            </w:pPr>
            <w:r w:rsidRPr="00AB6D43">
              <w:rPr>
                <w:rFonts w:ascii="Arial" w:hAnsi="Arial" w:cs="Arial"/>
                <w:sz w:val="18"/>
                <w:szCs w:val="18"/>
              </w:rPr>
              <w:t>0.96 kg/24 h = 0.04 kg/h</w:t>
            </w:r>
          </w:p>
        </w:tc>
      </w:tr>
      <w:tr w:rsidR="00266D2E" w:rsidRPr="00AB6D43" w14:paraId="2BCCB7A6" w14:textId="77777777" w:rsidTr="00A45F70">
        <w:tc>
          <w:tcPr>
            <w:tcW w:w="1178" w:type="dxa"/>
          </w:tcPr>
          <w:p w14:paraId="05838D5E" w14:textId="77777777" w:rsidR="00266D2E" w:rsidRPr="00AB6D43" w:rsidRDefault="00266D2E" w:rsidP="00A45F70">
            <w:pPr>
              <w:rPr>
                <w:rFonts w:ascii="Arial" w:hAnsi="Arial" w:cs="Arial"/>
                <w:sz w:val="18"/>
                <w:szCs w:val="18"/>
              </w:rPr>
            </w:pPr>
            <w:r w:rsidRPr="00AB6D43">
              <w:rPr>
                <w:rFonts w:ascii="Arial" w:hAnsi="Arial" w:cs="Arial"/>
                <w:sz w:val="18"/>
                <w:szCs w:val="18"/>
              </w:rPr>
              <w:t>NOx</w:t>
            </w:r>
          </w:p>
        </w:tc>
        <w:tc>
          <w:tcPr>
            <w:tcW w:w="1337" w:type="dxa"/>
          </w:tcPr>
          <w:p w14:paraId="22D31150" w14:textId="77777777" w:rsidR="00266D2E" w:rsidRPr="00AB6D43" w:rsidRDefault="00266D2E" w:rsidP="00A45F70">
            <w:pPr>
              <w:rPr>
                <w:rFonts w:ascii="Arial" w:hAnsi="Arial" w:cs="Arial"/>
                <w:sz w:val="18"/>
                <w:szCs w:val="18"/>
              </w:rPr>
            </w:pPr>
            <w:r w:rsidRPr="00AB6D43">
              <w:rPr>
                <w:rFonts w:ascii="Arial" w:hAnsi="Arial" w:cs="Arial"/>
                <w:sz w:val="18"/>
                <w:szCs w:val="18"/>
              </w:rPr>
              <w:t>0.242</w:t>
            </w:r>
          </w:p>
        </w:tc>
        <w:tc>
          <w:tcPr>
            <w:tcW w:w="1668" w:type="dxa"/>
          </w:tcPr>
          <w:p w14:paraId="164BEC74" w14:textId="77777777" w:rsidR="00266D2E" w:rsidRPr="00AB6D43" w:rsidRDefault="00266D2E" w:rsidP="00A45F70">
            <w:pPr>
              <w:rPr>
                <w:rFonts w:ascii="Arial" w:hAnsi="Arial" w:cs="Arial"/>
                <w:sz w:val="18"/>
                <w:szCs w:val="18"/>
              </w:rPr>
            </w:pPr>
            <w:r w:rsidRPr="00AB6D43">
              <w:rPr>
                <w:rFonts w:ascii="Arial" w:hAnsi="Arial" w:cs="Arial"/>
                <w:sz w:val="18"/>
                <w:szCs w:val="18"/>
              </w:rPr>
              <w:t>8</w:t>
            </w:r>
          </w:p>
        </w:tc>
        <w:tc>
          <w:tcPr>
            <w:tcW w:w="2619" w:type="dxa"/>
          </w:tcPr>
          <w:p w14:paraId="79BACF11" w14:textId="77777777" w:rsidR="00266D2E" w:rsidRPr="00AB6D43" w:rsidRDefault="00266D2E" w:rsidP="00A45F70">
            <w:pPr>
              <w:rPr>
                <w:rFonts w:ascii="Arial" w:hAnsi="Arial" w:cs="Arial"/>
                <w:sz w:val="18"/>
                <w:szCs w:val="18"/>
              </w:rPr>
            </w:pPr>
            <w:r w:rsidRPr="00AB6D43">
              <w:rPr>
                <w:rFonts w:ascii="Arial" w:hAnsi="Arial" w:cs="Arial"/>
                <w:sz w:val="18"/>
                <w:szCs w:val="18"/>
              </w:rPr>
              <w:t>1.936 kg</w:t>
            </w:r>
          </w:p>
        </w:tc>
        <w:tc>
          <w:tcPr>
            <w:tcW w:w="2594" w:type="dxa"/>
          </w:tcPr>
          <w:p w14:paraId="0EA6B078" w14:textId="77777777" w:rsidR="00266D2E" w:rsidRPr="00AB6D43" w:rsidRDefault="00266D2E" w:rsidP="00A45F70">
            <w:pPr>
              <w:rPr>
                <w:rFonts w:ascii="Arial" w:hAnsi="Arial" w:cs="Arial"/>
                <w:sz w:val="18"/>
                <w:szCs w:val="18"/>
              </w:rPr>
            </w:pPr>
            <w:r w:rsidRPr="00AB6D43">
              <w:rPr>
                <w:rFonts w:ascii="Arial" w:hAnsi="Arial" w:cs="Arial"/>
                <w:sz w:val="18"/>
                <w:szCs w:val="18"/>
              </w:rPr>
              <w:t>1.936 kg/24 h = 0.08 kg/h</w:t>
            </w:r>
          </w:p>
        </w:tc>
      </w:tr>
      <w:tr w:rsidR="00266D2E" w:rsidRPr="00AB6D43" w14:paraId="62FD63AA" w14:textId="77777777" w:rsidTr="00A45F70">
        <w:tc>
          <w:tcPr>
            <w:tcW w:w="1178" w:type="dxa"/>
          </w:tcPr>
          <w:p w14:paraId="67AE1CCA" w14:textId="77777777" w:rsidR="00266D2E" w:rsidRPr="00AB6D43" w:rsidRDefault="00266D2E" w:rsidP="00A45F70">
            <w:pPr>
              <w:rPr>
                <w:rFonts w:ascii="Arial" w:hAnsi="Arial" w:cs="Arial"/>
                <w:sz w:val="18"/>
                <w:szCs w:val="18"/>
              </w:rPr>
            </w:pPr>
            <w:r w:rsidRPr="00AB6D43">
              <w:rPr>
                <w:rFonts w:ascii="Arial" w:hAnsi="Arial" w:cs="Arial"/>
                <w:sz w:val="18"/>
                <w:szCs w:val="18"/>
              </w:rPr>
              <w:t>PM</w:t>
            </w:r>
          </w:p>
        </w:tc>
        <w:tc>
          <w:tcPr>
            <w:tcW w:w="1337" w:type="dxa"/>
          </w:tcPr>
          <w:p w14:paraId="1D936826" w14:textId="77777777" w:rsidR="00266D2E" w:rsidRPr="00AB6D43" w:rsidRDefault="00266D2E" w:rsidP="00A45F70">
            <w:pPr>
              <w:rPr>
                <w:rFonts w:ascii="Arial" w:hAnsi="Arial" w:cs="Arial"/>
                <w:sz w:val="18"/>
                <w:szCs w:val="18"/>
              </w:rPr>
            </w:pPr>
            <w:r w:rsidRPr="00AB6D43">
              <w:rPr>
                <w:rFonts w:ascii="Arial" w:hAnsi="Arial" w:cs="Arial"/>
                <w:sz w:val="18"/>
                <w:szCs w:val="18"/>
              </w:rPr>
              <w:t>0.0123</w:t>
            </w:r>
          </w:p>
        </w:tc>
        <w:tc>
          <w:tcPr>
            <w:tcW w:w="1668" w:type="dxa"/>
          </w:tcPr>
          <w:p w14:paraId="3B0F2976" w14:textId="77777777" w:rsidR="00266D2E" w:rsidRPr="00AB6D43" w:rsidRDefault="00266D2E" w:rsidP="00A45F70">
            <w:pPr>
              <w:rPr>
                <w:rFonts w:ascii="Arial" w:hAnsi="Arial" w:cs="Arial"/>
                <w:sz w:val="18"/>
                <w:szCs w:val="18"/>
              </w:rPr>
            </w:pPr>
            <w:r w:rsidRPr="00AB6D43">
              <w:rPr>
                <w:rFonts w:ascii="Arial" w:hAnsi="Arial" w:cs="Arial"/>
                <w:sz w:val="18"/>
                <w:szCs w:val="18"/>
              </w:rPr>
              <w:t>8</w:t>
            </w:r>
          </w:p>
        </w:tc>
        <w:tc>
          <w:tcPr>
            <w:tcW w:w="2619" w:type="dxa"/>
          </w:tcPr>
          <w:p w14:paraId="4FB65B6C" w14:textId="77777777" w:rsidR="00266D2E" w:rsidRPr="00AB6D43" w:rsidRDefault="00266D2E" w:rsidP="00A45F70">
            <w:pPr>
              <w:rPr>
                <w:rFonts w:ascii="Arial" w:hAnsi="Arial" w:cs="Arial"/>
                <w:sz w:val="18"/>
                <w:szCs w:val="18"/>
              </w:rPr>
            </w:pPr>
            <w:r w:rsidRPr="00AB6D43">
              <w:rPr>
                <w:rFonts w:ascii="Arial" w:hAnsi="Arial" w:cs="Arial"/>
                <w:sz w:val="18"/>
                <w:szCs w:val="18"/>
              </w:rPr>
              <w:t>0.0984 kg</w:t>
            </w:r>
          </w:p>
        </w:tc>
        <w:tc>
          <w:tcPr>
            <w:tcW w:w="2594" w:type="dxa"/>
          </w:tcPr>
          <w:p w14:paraId="21DE29FC" w14:textId="77777777" w:rsidR="00266D2E" w:rsidRPr="00AB6D43" w:rsidRDefault="00266D2E" w:rsidP="00A45F70">
            <w:pPr>
              <w:rPr>
                <w:rFonts w:ascii="Arial" w:hAnsi="Arial" w:cs="Arial"/>
                <w:sz w:val="18"/>
                <w:szCs w:val="18"/>
              </w:rPr>
            </w:pPr>
            <w:r w:rsidRPr="00AB6D43">
              <w:rPr>
                <w:rFonts w:ascii="Arial" w:hAnsi="Arial" w:cs="Arial"/>
                <w:sz w:val="18"/>
                <w:szCs w:val="18"/>
              </w:rPr>
              <w:t>0.0984kg/24 h = 0,004 kg/h</w:t>
            </w:r>
          </w:p>
        </w:tc>
      </w:tr>
    </w:tbl>
    <w:p w14:paraId="2DE556A9" w14:textId="77777777" w:rsidR="00266D2E" w:rsidRPr="00AB6D43" w:rsidRDefault="00266D2E" w:rsidP="00266D2E">
      <w:pPr>
        <w:rPr>
          <w:rFonts w:ascii="Arial" w:hAnsi="Arial" w:cs="Arial"/>
          <w:sz w:val="18"/>
          <w:szCs w:val="18"/>
          <w:lang w:val="en-GB"/>
        </w:rPr>
      </w:pPr>
    </w:p>
    <w:p w14:paraId="523A6C6E" w14:textId="77777777" w:rsidR="00266D2E" w:rsidRPr="00AB6D43" w:rsidRDefault="00266D2E" w:rsidP="00266D2E">
      <w:pPr>
        <w:spacing w:before="240" w:after="240"/>
        <w:jc w:val="both"/>
        <w:rPr>
          <w:rFonts w:ascii="Arial" w:hAnsi="Arial" w:cs="Arial"/>
          <w:sz w:val="18"/>
          <w:szCs w:val="18"/>
          <w:lang w:val="en-GB"/>
        </w:rPr>
      </w:pPr>
      <w:r w:rsidRPr="00AB6D43">
        <w:rPr>
          <w:rFonts w:ascii="Arial" w:hAnsi="Arial" w:cs="Arial"/>
          <w:sz w:val="18"/>
          <w:szCs w:val="18"/>
          <w:lang w:val="en-GB"/>
        </w:rPr>
        <w:t>The calculation was made assuming that all vehicles were operating at maximum operating time and in the same month.</w:t>
      </w:r>
    </w:p>
    <w:tbl>
      <w:tblPr>
        <w:tblStyle w:val="TabloKlavuzu"/>
        <w:tblW w:w="0" w:type="auto"/>
        <w:tblLook w:val="04A0" w:firstRow="1" w:lastRow="0" w:firstColumn="1" w:lastColumn="0" w:noHBand="0" w:noVBand="1"/>
      </w:tblPr>
      <w:tblGrid>
        <w:gridCol w:w="980"/>
        <w:gridCol w:w="1225"/>
        <w:gridCol w:w="4525"/>
        <w:gridCol w:w="2044"/>
      </w:tblGrid>
      <w:tr w:rsidR="00266D2E" w:rsidRPr="00AB6D43" w14:paraId="095D7A22" w14:textId="77777777" w:rsidTr="00A45F70">
        <w:tc>
          <w:tcPr>
            <w:tcW w:w="988" w:type="dxa"/>
          </w:tcPr>
          <w:p w14:paraId="265EAC67" w14:textId="77777777" w:rsidR="00266D2E" w:rsidRPr="00AB6D43" w:rsidRDefault="00266D2E" w:rsidP="00A45F70">
            <w:pPr>
              <w:rPr>
                <w:rFonts w:ascii="Arial" w:hAnsi="Arial" w:cs="Arial"/>
                <w:sz w:val="18"/>
                <w:szCs w:val="18"/>
              </w:rPr>
            </w:pPr>
            <w:r w:rsidRPr="00AB6D43">
              <w:rPr>
                <w:rFonts w:ascii="Arial" w:hAnsi="Arial" w:cs="Arial"/>
                <w:sz w:val="18"/>
                <w:szCs w:val="18"/>
              </w:rPr>
              <w:t>Pollutant</w:t>
            </w:r>
          </w:p>
        </w:tc>
        <w:tc>
          <w:tcPr>
            <w:tcW w:w="1275" w:type="dxa"/>
          </w:tcPr>
          <w:p w14:paraId="1908A93D" w14:textId="77777777" w:rsidR="00266D2E" w:rsidRPr="00AB6D43" w:rsidRDefault="00266D2E" w:rsidP="00A45F70">
            <w:pPr>
              <w:rPr>
                <w:rFonts w:ascii="Arial" w:hAnsi="Arial" w:cs="Arial"/>
                <w:sz w:val="18"/>
                <w:szCs w:val="18"/>
              </w:rPr>
            </w:pPr>
            <w:r w:rsidRPr="00AB6D43">
              <w:rPr>
                <w:rFonts w:ascii="Arial" w:hAnsi="Arial" w:cs="Arial"/>
                <w:sz w:val="18"/>
                <w:szCs w:val="18"/>
              </w:rPr>
              <w:t>Amount (kg/h)</w:t>
            </w:r>
          </w:p>
        </w:tc>
        <w:tc>
          <w:tcPr>
            <w:tcW w:w="4962" w:type="dxa"/>
          </w:tcPr>
          <w:p w14:paraId="7C513703" w14:textId="77777777" w:rsidR="00266D2E" w:rsidRPr="00AB6D43" w:rsidRDefault="00266D2E" w:rsidP="00A45F70">
            <w:pPr>
              <w:rPr>
                <w:rFonts w:ascii="Arial" w:hAnsi="Arial" w:cs="Arial"/>
                <w:sz w:val="18"/>
                <w:szCs w:val="18"/>
              </w:rPr>
            </w:pPr>
            <w:r w:rsidRPr="00AB6D43">
              <w:rPr>
                <w:rFonts w:ascii="Arial" w:hAnsi="Arial" w:cs="Arial"/>
                <w:sz w:val="18"/>
                <w:szCs w:val="18"/>
              </w:rPr>
              <w:t>Mass flow rate (kg/hour) given in Annex-2 Table 2.1 of the “Regulation on Control of Air Pollution from Industrial Sources”</w:t>
            </w:r>
          </w:p>
        </w:tc>
        <w:tc>
          <w:tcPr>
            <w:tcW w:w="2171" w:type="dxa"/>
          </w:tcPr>
          <w:p w14:paraId="52B87496" w14:textId="77777777" w:rsidR="00266D2E" w:rsidRPr="00AB6D43" w:rsidRDefault="00266D2E" w:rsidP="00A45F70">
            <w:pPr>
              <w:rPr>
                <w:rFonts w:ascii="Arial" w:hAnsi="Arial" w:cs="Arial"/>
                <w:sz w:val="18"/>
                <w:szCs w:val="18"/>
              </w:rPr>
            </w:pPr>
            <w:r w:rsidRPr="00AB6D43">
              <w:rPr>
                <w:rFonts w:ascii="Arial" w:hAnsi="Arial" w:cs="Arial"/>
                <w:sz w:val="18"/>
                <w:szCs w:val="18"/>
              </w:rPr>
              <w:t>Evaluation</w:t>
            </w:r>
          </w:p>
        </w:tc>
      </w:tr>
      <w:tr w:rsidR="00266D2E" w:rsidRPr="00AB6D43" w14:paraId="559F0D73" w14:textId="77777777" w:rsidTr="00A45F70">
        <w:tc>
          <w:tcPr>
            <w:tcW w:w="988" w:type="dxa"/>
          </w:tcPr>
          <w:p w14:paraId="62232372" w14:textId="77777777" w:rsidR="00266D2E" w:rsidRPr="00AB6D43" w:rsidRDefault="00266D2E" w:rsidP="00A45F70">
            <w:pPr>
              <w:rPr>
                <w:rFonts w:ascii="Arial" w:hAnsi="Arial" w:cs="Arial"/>
                <w:sz w:val="18"/>
                <w:szCs w:val="18"/>
              </w:rPr>
            </w:pPr>
            <w:r w:rsidRPr="00AB6D43">
              <w:rPr>
                <w:rFonts w:ascii="Arial" w:hAnsi="Arial" w:cs="Arial"/>
                <w:sz w:val="18"/>
                <w:szCs w:val="18"/>
              </w:rPr>
              <w:t>CO</w:t>
            </w:r>
          </w:p>
        </w:tc>
        <w:tc>
          <w:tcPr>
            <w:tcW w:w="1275" w:type="dxa"/>
          </w:tcPr>
          <w:p w14:paraId="7913B5FC" w14:textId="77777777" w:rsidR="00266D2E" w:rsidRPr="00AB6D43" w:rsidRDefault="00266D2E" w:rsidP="00A45F70">
            <w:pPr>
              <w:rPr>
                <w:rFonts w:ascii="Arial" w:hAnsi="Arial" w:cs="Arial"/>
                <w:sz w:val="18"/>
                <w:szCs w:val="18"/>
              </w:rPr>
            </w:pPr>
            <w:r w:rsidRPr="00AB6D43">
              <w:rPr>
                <w:rFonts w:ascii="Arial" w:hAnsi="Arial" w:cs="Arial"/>
                <w:sz w:val="18"/>
                <w:szCs w:val="18"/>
              </w:rPr>
              <w:t>0.7875</w:t>
            </w:r>
          </w:p>
        </w:tc>
        <w:tc>
          <w:tcPr>
            <w:tcW w:w="4962" w:type="dxa"/>
          </w:tcPr>
          <w:p w14:paraId="04398221" w14:textId="77777777" w:rsidR="00266D2E" w:rsidRPr="00AB6D43" w:rsidRDefault="00266D2E" w:rsidP="00A45F70">
            <w:pPr>
              <w:rPr>
                <w:rFonts w:ascii="Arial" w:hAnsi="Arial" w:cs="Arial"/>
                <w:sz w:val="18"/>
                <w:szCs w:val="18"/>
              </w:rPr>
            </w:pPr>
            <w:r w:rsidRPr="00AB6D43">
              <w:rPr>
                <w:rFonts w:ascii="Arial" w:hAnsi="Arial" w:cs="Arial"/>
                <w:sz w:val="18"/>
                <w:szCs w:val="18"/>
              </w:rPr>
              <w:t>50</w:t>
            </w:r>
          </w:p>
        </w:tc>
        <w:tc>
          <w:tcPr>
            <w:tcW w:w="2171" w:type="dxa"/>
          </w:tcPr>
          <w:p w14:paraId="2D41EFF3" w14:textId="77777777" w:rsidR="00266D2E" w:rsidRPr="00AB6D43" w:rsidRDefault="00266D2E" w:rsidP="00A45F70">
            <w:pPr>
              <w:rPr>
                <w:rFonts w:ascii="Arial" w:hAnsi="Arial" w:cs="Arial"/>
                <w:sz w:val="18"/>
                <w:szCs w:val="18"/>
              </w:rPr>
            </w:pPr>
            <w:r w:rsidRPr="00AB6D43">
              <w:rPr>
                <w:rFonts w:ascii="Arial" w:hAnsi="Arial" w:cs="Arial"/>
                <w:sz w:val="18"/>
                <w:szCs w:val="18"/>
              </w:rPr>
              <w:t>Below the limit value</w:t>
            </w:r>
          </w:p>
        </w:tc>
      </w:tr>
      <w:tr w:rsidR="00266D2E" w:rsidRPr="00AB6D43" w14:paraId="4F7AACD9" w14:textId="77777777" w:rsidTr="00A45F70">
        <w:tc>
          <w:tcPr>
            <w:tcW w:w="988" w:type="dxa"/>
          </w:tcPr>
          <w:p w14:paraId="51D3DC41" w14:textId="77777777" w:rsidR="00266D2E" w:rsidRPr="00AB6D43" w:rsidRDefault="00266D2E" w:rsidP="00A45F70">
            <w:pPr>
              <w:rPr>
                <w:rFonts w:ascii="Arial" w:hAnsi="Arial" w:cs="Arial"/>
                <w:sz w:val="18"/>
                <w:szCs w:val="18"/>
              </w:rPr>
            </w:pPr>
            <w:r w:rsidRPr="00AB6D43">
              <w:rPr>
                <w:rFonts w:ascii="Arial" w:hAnsi="Arial" w:cs="Arial"/>
                <w:sz w:val="18"/>
                <w:szCs w:val="18"/>
              </w:rPr>
              <w:t>HC</w:t>
            </w:r>
          </w:p>
        </w:tc>
        <w:tc>
          <w:tcPr>
            <w:tcW w:w="1275" w:type="dxa"/>
          </w:tcPr>
          <w:p w14:paraId="47B57D88" w14:textId="77777777" w:rsidR="00266D2E" w:rsidRPr="00AB6D43" w:rsidRDefault="00266D2E" w:rsidP="00A45F70">
            <w:pPr>
              <w:rPr>
                <w:rFonts w:ascii="Arial" w:hAnsi="Arial" w:cs="Arial"/>
                <w:sz w:val="18"/>
                <w:szCs w:val="18"/>
              </w:rPr>
            </w:pPr>
            <w:r w:rsidRPr="00AB6D43">
              <w:rPr>
                <w:rFonts w:ascii="Arial" w:hAnsi="Arial" w:cs="Arial"/>
                <w:sz w:val="18"/>
                <w:szCs w:val="18"/>
              </w:rPr>
              <w:t>0.04</w:t>
            </w:r>
          </w:p>
        </w:tc>
        <w:tc>
          <w:tcPr>
            <w:tcW w:w="4962" w:type="dxa"/>
          </w:tcPr>
          <w:p w14:paraId="189DB508" w14:textId="77777777" w:rsidR="00266D2E" w:rsidRPr="00AB6D43" w:rsidRDefault="00266D2E" w:rsidP="00A45F70">
            <w:pPr>
              <w:rPr>
                <w:rFonts w:ascii="Arial" w:hAnsi="Arial" w:cs="Arial"/>
                <w:sz w:val="18"/>
                <w:szCs w:val="18"/>
              </w:rPr>
            </w:pPr>
            <w:r w:rsidRPr="00AB6D43">
              <w:rPr>
                <w:rFonts w:ascii="Arial" w:hAnsi="Arial" w:cs="Arial"/>
                <w:sz w:val="18"/>
                <w:szCs w:val="18"/>
              </w:rPr>
              <w:t>2</w:t>
            </w:r>
          </w:p>
        </w:tc>
        <w:tc>
          <w:tcPr>
            <w:tcW w:w="2171" w:type="dxa"/>
          </w:tcPr>
          <w:p w14:paraId="7536B996" w14:textId="77777777" w:rsidR="00266D2E" w:rsidRPr="00AB6D43" w:rsidRDefault="00266D2E" w:rsidP="00A45F70">
            <w:pPr>
              <w:rPr>
                <w:rFonts w:ascii="Arial" w:hAnsi="Arial" w:cs="Arial"/>
                <w:sz w:val="18"/>
                <w:szCs w:val="18"/>
              </w:rPr>
            </w:pPr>
            <w:r w:rsidRPr="00AB6D43">
              <w:rPr>
                <w:rFonts w:ascii="Arial" w:hAnsi="Arial" w:cs="Arial"/>
                <w:sz w:val="18"/>
                <w:szCs w:val="18"/>
              </w:rPr>
              <w:t>Below the limit value</w:t>
            </w:r>
          </w:p>
        </w:tc>
      </w:tr>
      <w:tr w:rsidR="00266D2E" w:rsidRPr="00AB6D43" w14:paraId="6F6654B8" w14:textId="77777777" w:rsidTr="00A45F70">
        <w:tc>
          <w:tcPr>
            <w:tcW w:w="988" w:type="dxa"/>
          </w:tcPr>
          <w:p w14:paraId="3045D654" w14:textId="77777777" w:rsidR="00266D2E" w:rsidRPr="00AB6D43" w:rsidRDefault="00266D2E" w:rsidP="00A45F70">
            <w:pPr>
              <w:rPr>
                <w:rFonts w:ascii="Arial" w:hAnsi="Arial" w:cs="Arial"/>
                <w:sz w:val="18"/>
                <w:szCs w:val="18"/>
              </w:rPr>
            </w:pPr>
            <w:r w:rsidRPr="00AB6D43">
              <w:rPr>
                <w:rFonts w:ascii="Arial" w:hAnsi="Arial" w:cs="Arial"/>
                <w:sz w:val="18"/>
                <w:szCs w:val="18"/>
              </w:rPr>
              <w:t>NOx</w:t>
            </w:r>
          </w:p>
        </w:tc>
        <w:tc>
          <w:tcPr>
            <w:tcW w:w="1275" w:type="dxa"/>
          </w:tcPr>
          <w:p w14:paraId="023C11A9" w14:textId="77777777" w:rsidR="00266D2E" w:rsidRPr="00AB6D43" w:rsidRDefault="00266D2E" w:rsidP="00A45F70">
            <w:pPr>
              <w:rPr>
                <w:rFonts w:ascii="Arial" w:hAnsi="Arial" w:cs="Arial"/>
                <w:sz w:val="18"/>
                <w:szCs w:val="18"/>
              </w:rPr>
            </w:pPr>
            <w:r w:rsidRPr="00AB6D43">
              <w:rPr>
                <w:rFonts w:ascii="Arial" w:hAnsi="Arial" w:cs="Arial"/>
                <w:sz w:val="18"/>
                <w:szCs w:val="18"/>
              </w:rPr>
              <w:t>0.08</w:t>
            </w:r>
          </w:p>
        </w:tc>
        <w:tc>
          <w:tcPr>
            <w:tcW w:w="4962" w:type="dxa"/>
          </w:tcPr>
          <w:p w14:paraId="557E3C43" w14:textId="77777777" w:rsidR="00266D2E" w:rsidRPr="00AB6D43" w:rsidRDefault="00266D2E" w:rsidP="00A45F70">
            <w:pPr>
              <w:rPr>
                <w:rFonts w:ascii="Arial" w:hAnsi="Arial" w:cs="Arial"/>
                <w:sz w:val="18"/>
                <w:szCs w:val="18"/>
              </w:rPr>
            </w:pPr>
            <w:r w:rsidRPr="00AB6D43">
              <w:rPr>
                <w:rFonts w:ascii="Arial" w:hAnsi="Arial" w:cs="Arial"/>
                <w:sz w:val="18"/>
                <w:szCs w:val="18"/>
              </w:rPr>
              <w:t>4</w:t>
            </w:r>
          </w:p>
        </w:tc>
        <w:tc>
          <w:tcPr>
            <w:tcW w:w="2171" w:type="dxa"/>
          </w:tcPr>
          <w:p w14:paraId="66DAB533" w14:textId="77777777" w:rsidR="00266D2E" w:rsidRPr="00AB6D43" w:rsidRDefault="00266D2E" w:rsidP="00A45F70">
            <w:pPr>
              <w:rPr>
                <w:rFonts w:ascii="Arial" w:hAnsi="Arial" w:cs="Arial"/>
                <w:sz w:val="18"/>
                <w:szCs w:val="18"/>
              </w:rPr>
            </w:pPr>
            <w:r w:rsidRPr="00AB6D43">
              <w:rPr>
                <w:rFonts w:ascii="Arial" w:hAnsi="Arial" w:cs="Arial"/>
                <w:sz w:val="18"/>
                <w:szCs w:val="18"/>
              </w:rPr>
              <w:t>Below the limit value</w:t>
            </w:r>
          </w:p>
        </w:tc>
      </w:tr>
      <w:tr w:rsidR="00266D2E" w:rsidRPr="00AB6D43" w14:paraId="22967392" w14:textId="77777777" w:rsidTr="00A45F70">
        <w:tc>
          <w:tcPr>
            <w:tcW w:w="988" w:type="dxa"/>
          </w:tcPr>
          <w:p w14:paraId="43CD05F6" w14:textId="77777777" w:rsidR="00266D2E" w:rsidRPr="00AB6D43" w:rsidRDefault="00266D2E" w:rsidP="00A45F70">
            <w:pPr>
              <w:rPr>
                <w:rFonts w:ascii="Arial" w:hAnsi="Arial" w:cs="Arial"/>
                <w:sz w:val="18"/>
                <w:szCs w:val="18"/>
              </w:rPr>
            </w:pPr>
            <w:r w:rsidRPr="00AB6D43">
              <w:rPr>
                <w:rFonts w:ascii="Arial" w:hAnsi="Arial" w:cs="Arial"/>
                <w:sz w:val="18"/>
                <w:szCs w:val="18"/>
              </w:rPr>
              <w:t>PM</w:t>
            </w:r>
          </w:p>
        </w:tc>
        <w:tc>
          <w:tcPr>
            <w:tcW w:w="1275" w:type="dxa"/>
          </w:tcPr>
          <w:p w14:paraId="2B6A9698" w14:textId="77777777" w:rsidR="00266D2E" w:rsidRPr="00AB6D43" w:rsidRDefault="00266D2E" w:rsidP="00A45F70">
            <w:pPr>
              <w:rPr>
                <w:rFonts w:ascii="Arial" w:hAnsi="Arial" w:cs="Arial"/>
                <w:sz w:val="18"/>
                <w:szCs w:val="18"/>
              </w:rPr>
            </w:pPr>
            <w:r w:rsidRPr="00AB6D43">
              <w:rPr>
                <w:rFonts w:ascii="Arial" w:hAnsi="Arial" w:cs="Arial"/>
                <w:sz w:val="18"/>
                <w:szCs w:val="18"/>
              </w:rPr>
              <w:t>0.004</w:t>
            </w:r>
          </w:p>
        </w:tc>
        <w:tc>
          <w:tcPr>
            <w:tcW w:w="4962" w:type="dxa"/>
          </w:tcPr>
          <w:p w14:paraId="33201219" w14:textId="77777777" w:rsidR="00266D2E" w:rsidRPr="00AB6D43" w:rsidRDefault="00266D2E" w:rsidP="00A45F70">
            <w:pPr>
              <w:rPr>
                <w:rFonts w:ascii="Arial" w:hAnsi="Arial" w:cs="Arial"/>
                <w:sz w:val="18"/>
                <w:szCs w:val="18"/>
              </w:rPr>
            </w:pPr>
            <w:r w:rsidRPr="00AB6D43">
              <w:rPr>
                <w:rFonts w:ascii="Arial" w:hAnsi="Arial" w:cs="Arial"/>
                <w:sz w:val="18"/>
                <w:szCs w:val="18"/>
              </w:rPr>
              <w:t>1</w:t>
            </w:r>
          </w:p>
        </w:tc>
        <w:tc>
          <w:tcPr>
            <w:tcW w:w="2171" w:type="dxa"/>
          </w:tcPr>
          <w:p w14:paraId="70630A7E" w14:textId="77777777" w:rsidR="00266D2E" w:rsidRPr="00AB6D43" w:rsidRDefault="00266D2E" w:rsidP="00A45F70">
            <w:pPr>
              <w:rPr>
                <w:rFonts w:ascii="Arial" w:hAnsi="Arial" w:cs="Arial"/>
                <w:sz w:val="18"/>
                <w:szCs w:val="18"/>
              </w:rPr>
            </w:pPr>
            <w:r w:rsidRPr="00AB6D43">
              <w:rPr>
                <w:rFonts w:ascii="Arial" w:hAnsi="Arial" w:cs="Arial"/>
                <w:sz w:val="18"/>
                <w:szCs w:val="18"/>
              </w:rPr>
              <w:t>Below the limit value</w:t>
            </w:r>
          </w:p>
        </w:tc>
      </w:tr>
    </w:tbl>
    <w:p w14:paraId="00DC5BD2" w14:textId="77777777" w:rsidR="00266D2E" w:rsidRPr="00AB6D43" w:rsidRDefault="00266D2E" w:rsidP="00266D2E">
      <w:pPr>
        <w:rPr>
          <w:rFonts w:ascii="Arial" w:hAnsi="Arial" w:cs="Arial"/>
          <w:sz w:val="18"/>
          <w:szCs w:val="18"/>
          <w:lang w:val="en-GB"/>
        </w:rPr>
      </w:pPr>
    </w:p>
    <w:p w14:paraId="20BB281C" w14:textId="77777777" w:rsidR="00266D2E" w:rsidRPr="00AB6D43" w:rsidRDefault="00266D2E" w:rsidP="00266D2E">
      <w:pPr>
        <w:spacing w:after="240"/>
        <w:jc w:val="both"/>
        <w:rPr>
          <w:rFonts w:ascii="Arial" w:hAnsi="Arial" w:cs="Arial"/>
          <w:sz w:val="18"/>
          <w:szCs w:val="18"/>
          <w:lang w:val="en-GB"/>
        </w:rPr>
      </w:pPr>
      <w:r w:rsidRPr="00AB6D43">
        <w:rPr>
          <w:rFonts w:ascii="Arial" w:hAnsi="Arial" w:cs="Arial"/>
          <w:sz w:val="18"/>
          <w:szCs w:val="18"/>
          <w:lang w:val="en-GB"/>
        </w:rPr>
        <w:t>The calculated exhaust gas emission amounts were calculated cumulatively assuming that all machinery and equipment operate at the same time and are entered in the table above. When the calculated hourly mass flow rate (kg/hour) value was compared with the mass flow rate (kg/hour) values given in Annex-2 Table 2.1 of the “Regulation on Control of Industrial Air Pollution”, it was seen that the emission mass flow rates were below the limit values given in the regulation. The calculations were made based on the assumption that all work machines operate simultaneously and continuously in their areas of use, and in reality, such an application is not very possible. Therefore, the emission levels that will occur in reality will be lower than the emission levels found in the calculations.</w:t>
      </w:r>
    </w:p>
    <w:p w14:paraId="46FE8314" w14:textId="77777777" w:rsidR="00266D2E" w:rsidRDefault="00266D2E" w:rsidP="00266D2E">
      <w:pPr>
        <w:spacing w:after="240"/>
        <w:jc w:val="both"/>
        <w:rPr>
          <w:lang w:val="en-GB"/>
        </w:rPr>
      </w:pPr>
      <w:r w:rsidRPr="00AB6D43">
        <w:rPr>
          <w:rFonts w:ascii="Arial" w:hAnsi="Arial" w:cs="Arial"/>
          <w:sz w:val="18"/>
          <w:szCs w:val="18"/>
          <w:lang w:val="en-GB"/>
        </w:rPr>
        <w:t>Where the requirements in Türkiye differ from the levels and measures presented in the EHS Guidelines, the more stringent (such as the most stringent discharge and emission standards) will be applied in the project specification.</w:t>
      </w:r>
    </w:p>
    <w:p w14:paraId="2CF7717E" w14:textId="77777777" w:rsidR="00266D2E" w:rsidRDefault="00266D2E" w:rsidP="00266D2E">
      <w:pPr>
        <w:spacing w:after="160" w:line="259" w:lineRule="auto"/>
        <w:jc w:val="both"/>
        <w:rPr>
          <w:rFonts w:ascii="Arial" w:hAnsi="Arial" w:cs="Arial"/>
          <w:b/>
          <w:bCs/>
          <w:i/>
          <w:iCs/>
        </w:rPr>
      </w:pPr>
      <w:r w:rsidRPr="00B21FFC">
        <w:rPr>
          <w:rFonts w:ascii="Arial" w:hAnsi="Arial" w:cs="Arial"/>
          <w:b/>
          <w:bCs/>
          <w:i/>
          <w:iCs/>
        </w:rPr>
        <w:t>Noise</w:t>
      </w:r>
    </w:p>
    <w:p w14:paraId="2BC9BB0D" w14:textId="77777777" w:rsidR="00266D2E" w:rsidRPr="00AB6D43" w:rsidRDefault="00266D2E" w:rsidP="00266D2E">
      <w:pPr>
        <w:spacing w:after="240"/>
        <w:jc w:val="both"/>
        <w:rPr>
          <w:rFonts w:ascii="Arial" w:hAnsi="Arial" w:cs="Arial"/>
          <w:sz w:val="18"/>
          <w:szCs w:val="18"/>
          <w:lang w:val="en-GB"/>
        </w:rPr>
      </w:pPr>
      <w:r w:rsidRPr="00AB6D43">
        <w:rPr>
          <w:rFonts w:ascii="Arial" w:hAnsi="Arial" w:cs="Arial"/>
          <w:sz w:val="18"/>
          <w:szCs w:val="18"/>
          <w:lang w:val="en-GB"/>
        </w:rPr>
        <w:t>The sub-project activities are planned to be completed in ~</w:t>
      </w:r>
      <w:r>
        <w:rPr>
          <w:rFonts w:ascii="Arial" w:hAnsi="Arial" w:cs="Arial"/>
          <w:sz w:val="18"/>
          <w:szCs w:val="18"/>
          <w:lang w:val="en-GB"/>
        </w:rPr>
        <w:t>2</w:t>
      </w:r>
      <w:r w:rsidRPr="00AB6D43">
        <w:rPr>
          <w:rFonts w:ascii="Arial" w:hAnsi="Arial" w:cs="Arial"/>
          <w:sz w:val="18"/>
          <w:szCs w:val="18"/>
          <w:lang w:val="en-GB"/>
        </w:rPr>
        <w:t xml:space="preserve"> month. Within the scope of the sub-project, work will be carried out during the daytime, 6 days a week, 8 hours a day.</w:t>
      </w:r>
    </w:p>
    <w:p w14:paraId="7519B81D" w14:textId="1398A176" w:rsidR="00266D2E" w:rsidRPr="00AB6D43" w:rsidRDefault="00266D2E" w:rsidP="00266D2E">
      <w:pPr>
        <w:spacing w:after="240"/>
        <w:jc w:val="both"/>
        <w:rPr>
          <w:rFonts w:ascii="Arial" w:hAnsi="Arial" w:cs="Arial"/>
          <w:sz w:val="18"/>
          <w:szCs w:val="18"/>
          <w:lang w:val="en-GB"/>
        </w:rPr>
      </w:pPr>
      <w:r w:rsidRPr="00AB6D43">
        <w:rPr>
          <w:rFonts w:ascii="Arial" w:hAnsi="Arial" w:cs="Arial"/>
          <w:sz w:val="18"/>
          <w:szCs w:val="18"/>
          <w:lang w:val="en-GB"/>
        </w:rPr>
        <w:t>The sound power levels of the equipment were calculated according to the formulas given below according to the permitted sound power levels defined in the table given in Article 5 of the “Regulation on Noise Emission in the Environment Created by Equipment Used in Open Areas”, which was published in the Official Gazette dated 30.12.2006 and numbered 26392 and entered into force, and data from similar activities were also taken into account</w:t>
      </w:r>
      <w:r w:rsidR="00672B61">
        <w:rPr>
          <w:rFonts w:ascii="Arial" w:hAnsi="Arial" w:cs="Arial"/>
          <w:sz w:val="18"/>
          <w:szCs w:val="18"/>
          <w:lang w:val="en-GB"/>
        </w:rPr>
        <w:t>.</w:t>
      </w:r>
    </w:p>
    <w:p w14:paraId="76B91AEE" w14:textId="77777777" w:rsidR="00266D2E" w:rsidRPr="00AB6D43" w:rsidRDefault="00266D2E" w:rsidP="00266D2E">
      <w:pPr>
        <w:pStyle w:val="ResimYazs"/>
        <w:rPr>
          <w:rFonts w:ascii="Arial" w:hAnsi="Arial" w:cs="Arial"/>
        </w:rPr>
      </w:pPr>
      <w:bookmarkStart w:id="47" w:name="_Ref184050299"/>
      <w:bookmarkStart w:id="48" w:name="_Toc184128671"/>
      <w:bookmarkStart w:id="49" w:name="_Toc191946614"/>
      <w:r w:rsidRPr="00AB6D43">
        <w:rPr>
          <w:rFonts w:ascii="Arial" w:hAnsi="Arial" w:cs="Arial"/>
        </w:rPr>
        <w:t xml:space="preserve">Table </w:t>
      </w:r>
      <w:r w:rsidRPr="00AB6D43">
        <w:rPr>
          <w:rFonts w:ascii="Arial" w:hAnsi="Arial" w:cs="Arial"/>
        </w:rPr>
        <w:fldChar w:fldCharType="begin"/>
      </w:r>
      <w:r w:rsidRPr="00AB6D43">
        <w:rPr>
          <w:rFonts w:ascii="Arial" w:hAnsi="Arial" w:cs="Arial"/>
        </w:rPr>
        <w:instrText xml:space="preserve"> SEQ Table \* ARABIC </w:instrText>
      </w:r>
      <w:r w:rsidRPr="00AB6D43">
        <w:rPr>
          <w:rFonts w:ascii="Arial" w:hAnsi="Arial" w:cs="Arial"/>
        </w:rPr>
        <w:fldChar w:fldCharType="separate"/>
      </w:r>
      <w:r>
        <w:rPr>
          <w:rFonts w:ascii="Arial" w:hAnsi="Arial" w:cs="Arial"/>
          <w:noProof/>
        </w:rPr>
        <w:t>7</w:t>
      </w:r>
      <w:r w:rsidRPr="00AB6D43">
        <w:rPr>
          <w:rFonts w:ascii="Arial" w:hAnsi="Arial" w:cs="Arial"/>
        </w:rPr>
        <w:fldChar w:fldCharType="end"/>
      </w:r>
      <w:bookmarkEnd w:id="47"/>
      <w:r w:rsidRPr="00AB6D43">
        <w:rPr>
          <w:rFonts w:ascii="Arial" w:hAnsi="Arial" w:cs="Arial"/>
        </w:rPr>
        <w:t>. Equivalent Noise level to the distances According to Distribution</w:t>
      </w:r>
      <w:bookmarkEnd w:id="48"/>
      <w:bookmarkEnd w:id="49"/>
    </w:p>
    <w:tbl>
      <w:tblPr>
        <w:tblW w:w="903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20"/>
        <w:gridCol w:w="759"/>
        <w:gridCol w:w="758"/>
        <w:gridCol w:w="758"/>
        <w:gridCol w:w="758"/>
        <w:gridCol w:w="755"/>
        <w:gridCol w:w="757"/>
        <w:gridCol w:w="758"/>
        <w:gridCol w:w="757"/>
        <w:gridCol w:w="759"/>
      </w:tblGrid>
      <w:tr w:rsidR="00266D2E" w:rsidRPr="00AB6D43" w14:paraId="2F5A0CBD" w14:textId="77777777" w:rsidTr="00A45F70">
        <w:trPr>
          <w:trHeight w:val="356"/>
          <w:jc w:val="center"/>
        </w:trPr>
        <w:tc>
          <w:tcPr>
            <w:tcW w:w="2220" w:type="dxa"/>
          </w:tcPr>
          <w:p w14:paraId="364B19F7" w14:textId="77777777" w:rsidR="00266D2E" w:rsidRPr="00AB6D43" w:rsidRDefault="00266D2E" w:rsidP="00A45F70">
            <w:pPr>
              <w:pStyle w:val="TableParagraph"/>
              <w:spacing w:before="88"/>
              <w:ind w:left="69"/>
              <w:rPr>
                <w:sz w:val="18"/>
                <w:szCs w:val="18"/>
              </w:rPr>
            </w:pPr>
            <w:r w:rsidRPr="00AB6D43">
              <w:rPr>
                <w:sz w:val="18"/>
                <w:szCs w:val="18"/>
              </w:rPr>
              <w:t>Distance (m)</w:t>
            </w:r>
          </w:p>
        </w:tc>
        <w:tc>
          <w:tcPr>
            <w:tcW w:w="759" w:type="dxa"/>
          </w:tcPr>
          <w:p w14:paraId="7A2FFC28" w14:textId="77777777" w:rsidR="00266D2E" w:rsidRPr="00AB6D43" w:rsidRDefault="00266D2E" w:rsidP="00A45F70">
            <w:pPr>
              <w:rPr>
                <w:rFonts w:ascii="Arial" w:hAnsi="Arial" w:cs="Arial"/>
                <w:sz w:val="18"/>
                <w:szCs w:val="18"/>
              </w:rPr>
            </w:pPr>
            <w:r w:rsidRPr="00AB6D43">
              <w:rPr>
                <w:rFonts w:ascii="Arial" w:hAnsi="Arial" w:cs="Arial"/>
                <w:sz w:val="18"/>
                <w:szCs w:val="18"/>
              </w:rPr>
              <w:t>40</w:t>
            </w:r>
          </w:p>
        </w:tc>
        <w:tc>
          <w:tcPr>
            <w:tcW w:w="758" w:type="dxa"/>
          </w:tcPr>
          <w:p w14:paraId="1DE98C29" w14:textId="77777777" w:rsidR="00266D2E" w:rsidRPr="00AB6D43" w:rsidRDefault="00266D2E" w:rsidP="00A45F70">
            <w:pPr>
              <w:rPr>
                <w:rFonts w:ascii="Arial" w:hAnsi="Arial" w:cs="Arial"/>
                <w:sz w:val="18"/>
                <w:szCs w:val="18"/>
              </w:rPr>
            </w:pPr>
            <w:r w:rsidRPr="00AB6D43">
              <w:rPr>
                <w:rFonts w:ascii="Arial" w:hAnsi="Arial" w:cs="Arial"/>
                <w:sz w:val="18"/>
                <w:szCs w:val="18"/>
              </w:rPr>
              <w:t>50</w:t>
            </w:r>
          </w:p>
        </w:tc>
        <w:tc>
          <w:tcPr>
            <w:tcW w:w="758" w:type="dxa"/>
          </w:tcPr>
          <w:p w14:paraId="23B2BDAA" w14:textId="77777777" w:rsidR="00266D2E" w:rsidRPr="00AB6D43" w:rsidRDefault="00266D2E" w:rsidP="00A45F70">
            <w:pPr>
              <w:rPr>
                <w:rFonts w:ascii="Arial" w:hAnsi="Arial" w:cs="Arial"/>
                <w:sz w:val="18"/>
                <w:szCs w:val="18"/>
              </w:rPr>
            </w:pPr>
            <w:r w:rsidRPr="00AB6D43">
              <w:rPr>
                <w:rFonts w:ascii="Arial" w:hAnsi="Arial" w:cs="Arial"/>
                <w:sz w:val="18"/>
                <w:szCs w:val="18"/>
              </w:rPr>
              <w:t>100</w:t>
            </w:r>
          </w:p>
        </w:tc>
        <w:tc>
          <w:tcPr>
            <w:tcW w:w="758" w:type="dxa"/>
          </w:tcPr>
          <w:p w14:paraId="1B22E226" w14:textId="77777777" w:rsidR="00266D2E" w:rsidRPr="00AB6D43" w:rsidRDefault="00266D2E" w:rsidP="00A45F70">
            <w:pPr>
              <w:rPr>
                <w:rFonts w:ascii="Arial" w:hAnsi="Arial" w:cs="Arial"/>
                <w:sz w:val="18"/>
                <w:szCs w:val="18"/>
              </w:rPr>
            </w:pPr>
            <w:r w:rsidRPr="00AB6D43">
              <w:rPr>
                <w:rFonts w:ascii="Arial" w:hAnsi="Arial" w:cs="Arial"/>
                <w:sz w:val="18"/>
                <w:szCs w:val="18"/>
              </w:rPr>
              <w:t>200</w:t>
            </w:r>
          </w:p>
        </w:tc>
        <w:tc>
          <w:tcPr>
            <w:tcW w:w="755" w:type="dxa"/>
          </w:tcPr>
          <w:p w14:paraId="244A98E8" w14:textId="77777777" w:rsidR="00266D2E" w:rsidRPr="00AB6D43" w:rsidRDefault="00266D2E" w:rsidP="00A45F70">
            <w:pPr>
              <w:rPr>
                <w:rFonts w:ascii="Arial" w:hAnsi="Arial" w:cs="Arial"/>
                <w:sz w:val="18"/>
                <w:szCs w:val="18"/>
              </w:rPr>
            </w:pPr>
            <w:r w:rsidRPr="00AB6D43">
              <w:rPr>
                <w:rFonts w:ascii="Arial" w:hAnsi="Arial" w:cs="Arial"/>
                <w:sz w:val="18"/>
                <w:szCs w:val="18"/>
              </w:rPr>
              <w:t>300</w:t>
            </w:r>
          </w:p>
        </w:tc>
        <w:tc>
          <w:tcPr>
            <w:tcW w:w="757" w:type="dxa"/>
          </w:tcPr>
          <w:p w14:paraId="5CD8D299" w14:textId="77777777" w:rsidR="00266D2E" w:rsidRPr="00AB6D43" w:rsidRDefault="00266D2E" w:rsidP="00A45F70">
            <w:pPr>
              <w:rPr>
                <w:rFonts w:ascii="Arial" w:hAnsi="Arial" w:cs="Arial"/>
                <w:sz w:val="18"/>
                <w:szCs w:val="18"/>
              </w:rPr>
            </w:pPr>
            <w:r w:rsidRPr="00AB6D43">
              <w:rPr>
                <w:rFonts w:ascii="Arial" w:hAnsi="Arial" w:cs="Arial"/>
                <w:sz w:val="18"/>
                <w:szCs w:val="18"/>
              </w:rPr>
              <w:t>400</w:t>
            </w:r>
          </w:p>
        </w:tc>
        <w:tc>
          <w:tcPr>
            <w:tcW w:w="758" w:type="dxa"/>
          </w:tcPr>
          <w:p w14:paraId="05141B04" w14:textId="77777777" w:rsidR="00266D2E" w:rsidRPr="00AB6D43" w:rsidRDefault="00266D2E" w:rsidP="00A45F70">
            <w:pPr>
              <w:rPr>
                <w:rFonts w:ascii="Arial" w:hAnsi="Arial" w:cs="Arial"/>
                <w:sz w:val="18"/>
                <w:szCs w:val="18"/>
              </w:rPr>
            </w:pPr>
            <w:r w:rsidRPr="00AB6D43">
              <w:rPr>
                <w:rFonts w:ascii="Arial" w:hAnsi="Arial" w:cs="Arial"/>
                <w:sz w:val="18"/>
                <w:szCs w:val="18"/>
              </w:rPr>
              <w:t>500</w:t>
            </w:r>
          </w:p>
        </w:tc>
        <w:tc>
          <w:tcPr>
            <w:tcW w:w="757" w:type="dxa"/>
          </w:tcPr>
          <w:p w14:paraId="6F5D1D5A" w14:textId="77777777" w:rsidR="00266D2E" w:rsidRPr="00AB6D43" w:rsidRDefault="00266D2E" w:rsidP="00A45F70">
            <w:pPr>
              <w:rPr>
                <w:rFonts w:ascii="Arial" w:hAnsi="Arial" w:cs="Arial"/>
                <w:sz w:val="18"/>
                <w:szCs w:val="18"/>
              </w:rPr>
            </w:pPr>
            <w:r w:rsidRPr="00AB6D43">
              <w:rPr>
                <w:rFonts w:ascii="Arial" w:hAnsi="Arial" w:cs="Arial"/>
                <w:sz w:val="18"/>
                <w:szCs w:val="18"/>
              </w:rPr>
              <w:t>750</w:t>
            </w:r>
          </w:p>
        </w:tc>
        <w:tc>
          <w:tcPr>
            <w:tcW w:w="759" w:type="dxa"/>
          </w:tcPr>
          <w:p w14:paraId="623BE8AD" w14:textId="77777777" w:rsidR="00266D2E" w:rsidRPr="00AB6D43" w:rsidRDefault="00266D2E" w:rsidP="00A45F70">
            <w:pPr>
              <w:rPr>
                <w:rFonts w:ascii="Arial" w:hAnsi="Arial" w:cs="Arial"/>
                <w:sz w:val="18"/>
                <w:szCs w:val="18"/>
              </w:rPr>
            </w:pPr>
            <w:r w:rsidRPr="00AB6D43">
              <w:rPr>
                <w:rFonts w:ascii="Arial" w:hAnsi="Arial" w:cs="Arial"/>
                <w:sz w:val="18"/>
                <w:szCs w:val="18"/>
              </w:rPr>
              <w:t>1000</w:t>
            </w:r>
          </w:p>
        </w:tc>
      </w:tr>
      <w:tr w:rsidR="00266D2E" w:rsidRPr="00AB6D43" w14:paraId="3BD0AA6E" w14:textId="77777777" w:rsidTr="00A45F70">
        <w:trPr>
          <w:trHeight w:val="353"/>
          <w:jc w:val="center"/>
        </w:trPr>
        <w:tc>
          <w:tcPr>
            <w:tcW w:w="2220" w:type="dxa"/>
          </w:tcPr>
          <w:p w14:paraId="2CA78AF9" w14:textId="77777777" w:rsidR="00266D2E" w:rsidRPr="00AB6D43" w:rsidRDefault="00266D2E" w:rsidP="00A45F70">
            <w:pPr>
              <w:pStyle w:val="TableParagraph"/>
              <w:spacing w:before="88"/>
              <w:ind w:left="69"/>
              <w:rPr>
                <w:sz w:val="18"/>
                <w:szCs w:val="18"/>
              </w:rPr>
            </w:pPr>
            <w:r w:rsidRPr="00AB6D43">
              <w:rPr>
                <w:sz w:val="18"/>
                <w:szCs w:val="18"/>
              </w:rPr>
              <w:t>Equivalent</w:t>
            </w:r>
            <w:r w:rsidRPr="00AB6D43">
              <w:rPr>
                <w:spacing w:val="-3"/>
                <w:sz w:val="18"/>
                <w:szCs w:val="18"/>
              </w:rPr>
              <w:t xml:space="preserve"> </w:t>
            </w:r>
            <w:r w:rsidRPr="00AB6D43">
              <w:rPr>
                <w:sz w:val="18"/>
                <w:szCs w:val="18"/>
              </w:rPr>
              <w:t>noise</w:t>
            </w:r>
            <w:r w:rsidRPr="00AB6D43">
              <w:rPr>
                <w:spacing w:val="-3"/>
                <w:sz w:val="18"/>
                <w:szCs w:val="18"/>
              </w:rPr>
              <w:t xml:space="preserve"> </w:t>
            </w:r>
            <w:r w:rsidRPr="00AB6D43">
              <w:rPr>
                <w:sz w:val="18"/>
                <w:szCs w:val="18"/>
              </w:rPr>
              <w:t>level</w:t>
            </w:r>
          </w:p>
        </w:tc>
        <w:tc>
          <w:tcPr>
            <w:tcW w:w="759" w:type="dxa"/>
          </w:tcPr>
          <w:p w14:paraId="328B43E8" w14:textId="77777777" w:rsidR="00266D2E" w:rsidRPr="00AB6D43" w:rsidRDefault="00266D2E" w:rsidP="00A45F70">
            <w:pPr>
              <w:rPr>
                <w:rFonts w:ascii="Arial" w:hAnsi="Arial" w:cs="Arial"/>
                <w:sz w:val="18"/>
                <w:szCs w:val="18"/>
              </w:rPr>
            </w:pPr>
            <w:r w:rsidRPr="00AB6D43">
              <w:rPr>
                <w:rFonts w:ascii="Arial" w:hAnsi="Arial" w:cs="Arial"/>
                <w:sz w:val="18"/>
                <w:szCs w:val="18"/>
              </w:rPr>
              <w:t>64.4</w:t>
            </w:r>
          </w:p>
        </w:tc>
        <w:tc>
          <w:tcPr>
            <w:tcW w:w="758" w:type="dxa"/>
          </w:tcPr>
          <w:p w14:paraId="23B8DFC5" w14:textId="77777777" w:rsidR="00266D2E" w:rsidRPr="00AB6D43" w:rsidRDefault="00266D2E" w:rsidP="00A45F70">
            <w:pPr>
              <w:rPr>
                <w:rFonts w:ascii="Arial" w:hAnsi="Arial" w:cs="Arial"/>
                <w:sz w:val="18"/>
                <w:szCs w:val="18"/>
              </w:rPr>
            </w:pPr>
            <w:r w:rsidRPr="00AB6D43">
              <w:rPr>
                <w:rFonts w:ascii="Arial" w:hAnsi="Arial" w:cs="Arial"/>
                <w:sz w:val="18"/>
                <w:szCs w:val="18"/>
              </w:rPr>
              <w:t>62.3</w:t>
            </w:r>
          </w:p>
        </w:tc>
        <w:tc>
          <w:tcPr>
            <w:tcW w:w="758" w:type="dxa"/>
          </w:tcPr>
          <w:p w14:paraId="066D3CCC" w14:textId="77777777" w:rsidR="00266D2E" w:rsidRPr="00AB6D43" w:rsidRDefault="00266D2E" w:rsidP="00A45F70">
            <w:pPr>
              <w:rPr>
                <w:rFonts w:ascii="Arial" w:hAnsi="Arial" w:cs="Arial"/>
                <w:sz w:val="18"/>
                <w:szCs w:val="18"/>
              </w:rPr>
            </w:pPr>
            <w:r w:rsidRPr="00AB6D43">
              <w:rPr>
                <w:rFonts w:ascii="Arial" w:hAnsi="Arial" w:cs="Arial"/>
                <w:sz w:val="18"/>
                <w:szCs w:val="18"/>
              </w:rPr>
              <w:t>56.0</w:t>
            </w:r>
          </w:p>
        </w:tc>
        <w:tc>
          <w:tcPr>
            <w:tcW w:w="758" w:type="dxa"/>
          </w:tcPr>
          <w:p w14:paraId="27C20260" w14:textId="77777777" w:rsidR="00266D2E" w:rsidRPr="00AB6D43" w:rsidRDefault="00266D2E" w:rsidP="00A45F70">
            <w:pPr>
              <w:rPr>
                <w:rFonts w:ascii="Arial" w:hAnsi="Arial" w:cs="Arial"/>
                <w:sz w:val="18"/>
                <w:szCs w:val="18"/>
              </w:rPr>
            </w:pPr>
            <w:r w:rsidRPr="00AB6D43">
              <w:rPr>
                <w:rFonts w:ascii="Arial" w:hAnsi="Arial" w:cs="Arial"/>
                <w:sz w:val="18"/>
                <w:szCs w:val="18"/>
              </w:rPr>
              <w:t>49.3</w:t>
            </w:r>
          </w:p>
        </w:tc>
        <w:tc>
          <w:tcPr>
            <w:tcW w:w="755" w:type="dxa"/>
          </w:tcPr>
          <w:p w14:paraId="58E1F36A" w14:textId="77777777" w:rsidR="00266D2E" w:rsidRPr="00AB6D43" w:rsidRDefault="00266D2E" w:rsidP="00A45F70">
            <w:pPr>
              <w:rPr>
                <w:rFonts w:ascii="Arial" w:hAnsi="Arial" w:cs="Arial"/>
                <w:sz w:val="18"/>
                <w:szCs w:val="18"/>
              </w:rPr>
            </w:pPr>
            <w:r w:rsidRPr="00AB6D43">
              <w:rPr>
                <w:rFonts w:ascii="Arial" w:hAnsi="Arial" w:cs="Arial"/>
                <w:sz w:val="18"/>
                <w:szCs w:val="18"/>
              </w:rPr>
              <w:t>45.3</w:t>
            </w:r>
          </w:p>
        </w:tc>
        <w:tc>
          <w:tcPr>
            <w:tcW w:w="757" w:type="dxa"/>
          </w:tcPr>
          <w:p w14:paraId="6F4421D7" w14:textId="77777777" w:rsidR="00266D2E" w:rsidRPr="00AB6D43" w:rsidRDefault="00266D2E" w:rsidP="00A45F70">
            <w:pPr>
              <w:rPr>
                <w:rFonts w:ascii="Arial" w:hAnsi="Arial" w:cs="Arial"/>
                <w:sz w:val="18"/>
                <w:szCs w:val="18"/>
              </w:rPr>
            </w:pPr>
            <w:r w:rsidRPr="00AB6D43">
              <w:rPr>
                <w:rFonts w:ascii="Arial" w:hAnsi="Arial" w:cs="Arial"/>
                <w:sz w:val="18"/>
                <w:szCs w:val="18"/>
              </w:rPr>
              <w:t>42.4</w:t>
            </w:r>
          </w:p>
        </w:tc>
        <w:tc>
          <w:tcPr>
            <w:tcW w:w="758" w:type="dxa"/>
          </w:tcPr>
          <w:p w14:paraId="23D32A5F" w14:textId="77777777" w:rsidR="00266D2E" w:rsidRPr="00AB6D43" w:rsidRDefault="00266D2E" w:rsidP="00A45F70">
            <w:pPr>
              <w:rPr>
                <w:rFonts w:ascii="Arial" w:hAnsi="Arial" w:cs="Arial"/>
                <w:sz w:val="18"/>
                <w:szCs w:val="18"/>
              </w:rPr>
            </w:pPr>
            <w:r w:rsidRPr="00AB6D43">
              <w:rPr>
                <w:rFonts w:ascii="Arial" w:hAnsi="Arial" w:cs="Arial"/>
                <w:sz w:val="18"/>
                <w:szCs w:val="18"/>
              </w:rPr>
              <w:t>40.1</w:t>
            </w:r>
          </w:p>
        </w:tc>
        <w:tc>
          <w:tcPr>
            <w:tcW w:w="757" w:type="dxa"/>
          </w:tcPr>
          <w:p w14:paraId="770D3C53" w14:textId="77777777" w:rsidR="00266D2E" w:rsidRPr="00AB6D43" w:rsidRDefault="00266D2E" w:rsidP="00A45F70">
            <w:pPr>
              <w:rPr>
                <w:rFonts w:ascii="Arial" w:hAnsi="Arial" w:cs="Arial"/>
                <w:sz w:val="18"/>
                <w:szCs w:val="18"/>
              </w:rPr>
            </w:pPr>
            <w:r w:rsidRPr="00AB6D43">
              <w:rPr>
                <w:rFonts w:ascii="Arial" w:hAnsi="Arial" w:cs="Arial"/>
                <w:sz w:val="18"/>
                <w:szCs w:val="18"/>
              </w:rPr>
              <w:t>35.8</w:t>
            </w:r>
          </w:p>
        </w:tc>
        <w:tc>
          <w:tcPr>
            <w:tcW w:w="759" w:type="dxa"/>
          </w:tcPr>
          <w:p w14:paraId="51D036BC" w14:textId="77777777" w:rsidR="00266D2E" w:rsidRPr="00AB6D43" w:rsidRDefault="00266D2E" w:rsidP="00A45F70">
            <w:pPr>
              <w:rPr>
                <w:rFonts w:ascii="Arial" w:hAnsi="Arial" w:cs="Arial"/>
                <w:sz w:val="18"/>
                <w:szCs w:val="18"/>
              </w:rPr>
            </w:pPr>
            <w:r w:rsidRPr="00AB6D43">
              <w:rPr>
                <w:rFonts w:ascii="Arial" w:hAnsi="Arial" w:cs="Arial"/>
                <w:sz w:val="18"/>
                <w:szCs w:val="18"/>
              </w:rPr>
              <w:t>32.8</w:t>
            </w:r>
          </w:p>
        </w:tc>
      </w:tr>
    </w:tbl>
    <w:p w14:paraId="4F271986" w14:textId="42BC1252" w:rsidR="00266D2E" w:rsidRDefault="00266D2E" w:rsidP="00266D2E">
      <w:pPr>
        <w:spacing w:before="240" w:after="240"/>
        <w:jc w:val="both"/>
        <w:rPr>
          <w:rFonts w:ascii="Arial" w:hAnsi="Arial" w:cs="Arial"/>
          <w:sz w:val="18"/>
          <w:szCs w:val="18"/>
        </w:rPr>
      </w:pPr>
      <w:r w:rsidRPr="00AB6D43">
        <w:rPr>
          <w:rFonts w:ascii="Arial" w:hAnsi="Arial" w:cs="Arial"/>
          <w:sz w:val="18"/>
          <w:szCs w:val="18"/>
        </w:rPr>
        <w:t xml:space="preserve">Since the closest </w:t>
      </w:r>
      <w:r w:rsidRPr="00495650">
        <w:rPr>
          <w:rFonts w:ascii="Arial" w:hAnsi="Arial" w:cs="Arial"/>
          <w:sz w:val="18"/>
          <w:szCs w:val="18"/>
        </w:rPr>
        <w:t>mosque</w:t>
      </w:r>
      <w:r>
        <w:rPr>
          <w:rFonts w:ascii="Arial" w:hAnsi="Arial" w:cs="Arial"/>
          <w:sz w:val="18"/>
          <w:szCs w:val="18"/>
        </w:rPr>
        <w:t xml:space="preserve">, vineyard, </w:t>
      </w:r>
      <w:r w:rsidRPr="00495650">
        <w:rPr>
          <w:rFonts w:ascii="Arial" w:hAnsi="Arial" w:cs="Arial"/>
          <w:sz w:val="18"/>
          <w:szCs w:val="18"/>
        </w:rPr>
        <w:t>garden house</w:t>
      </w:r>
      <w:r>
        <w:rPr>
          <w:rFonts w:ascii="Arial" w:hAnsi="Arial" w:cs="Arial"/>
          <w:sz w:val="18"/>
          <w:szCs w:val="18"/>
        </w:rPr>
        <w:t xml:space="preserve"> </w:t>
      </w:r>
      <w:r w:rsidRPr="00AB6D43">
        <w:rPr>
          <w:rFonts w:ascii="Arial" w:hAnsi="Arial" w:cs="Arial"/>
          <w:sz w:val="18"/>
          <w:szCs w:val="18"/>
        </w:rPr>
        <w:t xml:space="preserve">to the sub-project area is </w:t>
      </w:r>
      <w:r>
        <w:rPr>
          <w:rFonts w:ascii="Arial" w:hAnsi="Arial" w:cs="Arial"/>
          <w:sz w:val="18"/>
          <w:szCs w:val="18"/>
        </w:rPr>
        <w:t>100</w:t>
      </w:r>
      <w:r w:rsidRPr="00AB6D43">
        <w:rPr>
          <w:rFonts w:ascii="Arial" w:hAnsi="Arial" w:cs="Arial"/>
          <w:sz w:val="18"/>
          <w:szCs w:val="18"/>
        </w:rPr>
        <w:t xml:space="preserve"> meters away, it has been determined that it will remain below the limit values ​​specified in the Environmental Noise Control Regulation published in the official gazette dated 30.11.2022 and numbered 32029</w:t>
      </w:r>
      <w:r w:rsidR="00822273">
        <w:rPr>
          <w:rFonts w:ascii="Arial" w:hAnsi="Arial" w:cs="Arial"/>
          <w:sz w:val="18"/>
          <w:szCs w:val="18"/>
        </w:rPr>
        <w:t>.</w:t>
      </w:r>
    </w:p>
    <w:p w14:paraId="67FA85D3" w14:textId="77777777" w:rsidR="00822273" w:rsidRDefault="00822273" w:rsidP="00822273">
      <w:pPr>
        <w:pStyle w:val="ResimYazs"/>
        <w:spacing w:line="276" w:lineRule="auto"/>
      </w:pPr>
      <w:bookmarkStart w:id="50" w:name="_Toc183602312"/>
      <w:bookmarkStart w:id="51" w:name="_Toc190052996"/>
      <w:r>
        <w:t xml:space="preserve">Table </w:t>
      </w:r>
      <w:r>
        <w:fldChar w:fldCharType="begin"/>
      </w:r>
      <w:r>
        <w:instrText xml:space="preserve"> SEQ Table \* ARABIC </w:instrText>
      </w:r>
      <w:r>
        <w:fldChar w:fldCharType="separate"/>
      </w:r>
      <w:r>
        <w:rPr>
          <w:noProof/>
        </w:rPr>
        <w:t>8</w:t>
      </w:r>
      <w:r>
        <w:rPr>
          <w:noProof/>
        </w:rPr>
        <w:fldChar w:fldCharType="end"/>
      </w:r>
      <w:r>
        <w:t xml:space="preserve">. </w:t>
      </w:r>
      <w:r w:rsidRPr="000A409A">
        <w:t>Environmental Noise Level Limit Values</w:t>
      </w:r>
      <w:bookmarkEnd w:id="50"/>
      <w:r>
        <w:t xml:space="preserve"> (</w:t>
      </w:r>
      <w:r w:rsidRPr="00DF183D">
        <w:t>Environmental Noise Control Regulation</w:t>
      </w:r>
      <w:r>
        <w:t>)</w:t>
      </w:r>
      <w:bookmarkEnd w:id="51"/>
    </w:p>
    <w:tbl>
      <w:tblPr>
        <w:tblStyle w:val="TableNormal"/>
        <w:tblW w:w="991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156"/>
        <w:gridCol w:w="1427"/>
        <w:gridCol w:w="1427"/>
        <w:gridCol w:w="1427"/>
        <w:gridCol w:w="2481"/>
      </w:tblGrid>
      <w:tr w:rsidR="00822273" w:rsidRPr="006956EF" w14:paraId="10683A28" w14:textId="77777777" w:rsidTr="00A45F70">
        <w:trPr>
          <w:trHeight w:val="511"/>
          <w:jc w:val="center"/>
        </w:trPr>
        <w:tc>
          <w:tcPr>
            <w:tcW w:w="3156" w:type="dxa"/>
            <w:vMerge w:val="restart"/>
            <w:shd w:val="clear" w:color="auto" w:fill="001F5F"/>
          </w:tcPr>
          <w:p w14:paraId="10ECE1EC" w14:textId="77777777" w:rsidR="00822273" w:rsidRPr="006956EF" w:rsidRDefault="00822273" w:rsidP="00A45F70">
            <w:pPr>
              <w:spacing w:before="202" w:line="276" w:lineRule="auto"/>
              <w:rPr>
                <w:rFonts w:ascii="Arial" w:eastAsia="Arial" w:hAnsi="Arial" w:cs="Arial"/>
                <w:i/>
                <w:sz w:val="18"/>
                <w:szCs w:val="18"/>
              </w:rPr>
            </w:pPr>
          </w:p>
          <w:p w14:paraId="6AA3CE48" w14:textId="77777777" w:rsidR="00822273" w:rsidRPr="006956EF" w:rsidRDefault="00822273" w:rsidP="00A45F70">
            <w:pPr>
              <w:spacing w:line="276" w:lineRule="auto"/>
              <w:ind w:left="916"/>
              <w:rPr>
                <w:rFonts w:ascii="Arial" w:eastAsia="Arial" w:hAnsi="Arial" w:cs="Arial"/>
                <w:b/>
                <w:sz w:val="18"/>
                <w:szCs w:val="18"/>
              </w:rPr>
            </w:pPr>
            <w:r w:rsidRPr="006956EF">
              <w:rPr>
                <w:rFonts w:ascii="Arial" w:eastAsia="Arial" w:hAnsi="Arial" w:cs="Arial"/>
                <w:b/>
                <w:color w:val="FFFFFF"/>
                <w:sz w:val="18"/>
                <w:szCs w:val="18"/>
              </w:rPr>
              <w:t xml:space="preserve">Noise </w:t>
            </w:r>
            <w:r w:rsidRPr="006956EF">
              <w:rPr>
                <w:rFonts w:ascii="Arial" w:eastAsia="Arial" w:hAnsi="Arial" w:cs="Arial"/>
                <w:b/>
                <w:color w:val="FFFFFF"/>
                <w:spacing w:val="-2"/>
                <w:sz w:val="18"/>
                <w:szCs w:val="18"/>
              </w:rPr>
              <w:t>Source</w:t>
            </w:r>
          </w:p>
        </w:tc>
        <w:tc>
          <w:tcPr>
            <w:tcW w:w="1427" w:type="dxa"/>
            <w:vMerge w:val="restart"/>
            <w:shd w:val="clear" w:color="auto" w:fill="001F5F"/>
          </w:tcPr>
          <w:p w14:paraId="292D9F29" w14:textId="77777777" w:rsidR="00822273" w:rsidRPr="006956EF" w:rsidRDefault="00822273" w:rsidP="00A45F70">
            <w:pPr>
              <w:spacing w:before="99" w:line="276" w:lineRule="auto"/>
              <w:rPr>
                <w:rFonts w:ascii="Arial" w:eastAsia="Arial" w:hAnsi="Arial" w:cs="Arial"/>
                <w:i/>
                <w:sz w:val="18"/>
                <w:szCs w:val="18"/>
              </w:rPr>
            </w:pPr>
          </w:p>
          <w:p w14:paraId="563FBD29" w14:textId="77777777" w:rsidR="00822273" w:rsidRPr="006956EF" w:rsidRDefault="00822273" w:rsidP="00A45F70">
            <w:pPr>
              <w:spacing w:line="276" w:lineRule="auto"/>
              <w:ind w:left="287" w:firstLine="110"/>
              <w:rPr>
                <w:rFonts w:ascii="Arial" w:eastAsia="Arial" w:hAnsi="Arial" w:cs="Arial"/>
                <w:b/>
                <w:sz w:val="18"/>
                <w:szCs w:val="18"/>
              </w:rPr>
            </w:pPr>
            <w:r w:rsidRPr="006956EF">
              <w:rPr>
                <w:rFonts w:ascii="Arial" w:eastAsia="Arial" w:hAnsi="Arial" w:cs="Arial"/>
                <w:b/>
                <w:color w:val="FFFFFF"/>
                <w:spacing w:val="-2"/>
                <w:sz w:val="18"/>
                <w:szCs w:val="18"/>
              </w:rPr>
              <w:t>Measured Parameter</w:t>
            </w:r>
          </w:p>
        </w:tc>
        <w:tc>
          <w:tcPr>
            <w:tcW w:w="5335" w:type="dxa"/>
            <w:gridSpan w:val="3"/>
            <w:shd w:val="clear" w:color="auto" w:fill="001F5F"/>
          </w:tcPr>
          <w:p w14:paraId="6648C2DB" w14:textId="77777777" w:rsidR="00822273" w:rsidRPr="006956EF" w:rsidRDefault="00822273" w:rsidP="00A45F70">
            <w:pPr>
              <w:spacing w:before="150" w:line="276" w:lineRule="auto"/>
              <w:ind w:left="1074"/>
              <w:rPr>
                <w:rFonts w:ascii="Arial" w:eastAsia="Arial" w:hAnsi="Arial" w:cs="Arial"/>
                <w:b/>
                <w:sz w:val="18"/>
                <w:szCs w:val="18"/>
              </w:rPr>
            </w:pPr>
            <w:r w:rsidRPr="006956EF">
              <w:rPr>
                <w:rFonts w:ascii="Arial" w:eastAsia="Arial" w:hAnsi="Arial" w:cs="Arial"/>
                <w:b/>
                <w:color w:val="FFFFFF"/>
                <w:sz w:val="18"/>
                <w:szCs w:val="18"/>
              </w:rPr>
              <w:t xml:space="preserve">Environmental Noise </w:t>
            </w:r>
            <w:r w:rsidRPr="006956EF">
              <w:rPr>
                <w:rFonts w:ascii="Arial" w:eastAsia="Arial" w:hAnsi="Arial" w:cs="Arial"/>
                <w:b/>
                <w:color w:val="FFFFFF"/>
                <w:spacing w:val="-2"/>
                <w:sz w:val="18"/>
                <w:szCs w:val="18"/>
              </w:rPr>
              <w:t>Level</w:t>
            </w:r>
          </w:p>
        </w:tc>
      </w:tr>
      <w:tr w:rsidR="00822273" w:rsidRPr="006956EF" w14:paraId="47D379FE" w14:textId="77777777" w:rsidTr="00A45F70">
        <w:trPr>
          <w:trHeight w:val="513"/>
          <w:jc w:val="center"/>
        </w:trPr>
        <w:tc>
          <w:tcPr>
            <w:tcW w:w="3156" w:type="dxa"/>
            <w:vMerge/>
            <w:tcBorders>
              <w:top w:val="nil"/>
            </w:tcBorders>
            <w:shd w:val="clear" w:color="auto" w:fill="001F5F"/>
          </w:tcPr>
          <w:p w14:paraId="098BC7E8" w14:textId="77777777" w:rsidR="00822273" w:rsidRPr="006956EF" w:rsidRDefault="00822273" w:rsidP="00A45F70">
            <w:pPr>
              <w:spacing w:line="276" w:lineRule="auto"/>
              <w:rPr>
                <w:rFonts w:ascii="Arial" w:eastAsia="Arial" w:hAnsi="Arial" w:cs="Arial"/>
                <w:sz w:val="18"/>
                <w:szCs w:val="18"/>
              </w:rPr>
            </w:pPr>
          </w:p>
        </w:tc>
        <w:tc>
          <w:tcPr>
            <w:tcW w:w="1427" w:type="dxa"/>
            <w:vMerge/>
            <w:tcBorders>
              <w:top w:val="nil"/>
            </w:tcBorders>
            <w:shd w:val="clear" w:color="auto" w:fill="001F5F"/>
          </w:tcPr>
          <w:p w14:paraId="5280CBAC" w14:textId="77777777" w:rsidR="00822273" w:rsidRPr="006956EF" w:rsidRDefault="00822273" w:rsidP="00A45F70">
            <w:pPr>
              <w:spacing w:line="276" w:lineRule="auto"/>
              <w:rPr>
                <w:rFonts w:ascii="Arial" w:eastAsia="Arial" w:hAnsi="Arial" w:cs="Arial"/>
                <w:sz w:val="18"/>
                <w:szCs w:val="18"/>
              </w:rPr>
            </w:pPr>
          </w:p>
        </w:tc>
        <w:tc>
          <w:tcPr>
            <w:tcW w:w="1427" w:type="dxa"/>
            <w:shd w:val="clear" w:color="auto" w:fill="001F5F"/>
          </w:tcPr>
          <w:p w14:paraId="32126EC3" w14:textId="77777777" w:rsidR="00822273" w:rsidRPr="006956EF" w:rsidRDefault="00822273" w:rsidP="00A45F70">
            <w:pPr>
              <w:spacing w:before="49" w:line="276" w:lineRule="auto"/>
              <w:ind w:left="128" w:firstLine="264"/>
              <w:rPr>
                <w:rFonts w:ascii="Arial" w:eastAsia="Arial" w:hAnsi="Arial" w:cs="Arial"/>
                <w:b/>
                <w:sz w:val="18"/>
                <w:szCs w:val="18"/>
              </w:rPr>
            </w:pPr>
            <w:r w:rsidRPr="006956EF">
              <w:rPr>
                <w:rFonts w:ascii="Arial" w:eastAsia="Arial" w:hAnsi="Arial" w:cs="Arial"/>
                <w:b/>
                <w:color w:val="FFFFFF"/>
                <w:spacing w:val="-2"/>
                <w:sz w:val="18"/>
                <w:szCs w:val="18"/>
              </w:rPr>
              <w:t xml:space="preserve">Daytime </w:t>
            </w:r>
            <w:r w:rsidRPr="006956EF">
              <w:rPr>
                <w:rFonts w:ascii="Arial" w:eastAsia="Arial" w:hAnsi="Arial" w:cs="Arial"/>
                <w:b/>
                <w:color w:val="FFFFFF"/>
                <w:sz w:val="18"/>
                <w:szCs w:val="18"/>
              </w:rPr>
              <w:t>(07:00 - 19:00)</w:t>
            </w:r>
          </w:p>
        </w:tc>
        <w:tc>
          <w:tcPr>
            <w:tcW w:w="1427" w:type="dxa"/>
            <w:shd w:val="clear" w:color="auto" w:fill="001F5F"/>
          </w:tcPr>
          <w:p w14:paraId="082FEA30" w14:textId="77777777" w:rsidR="00822273" w:rsidRPr="006956EF" w:rsidRDefault="00822273" w:rsidP="00A45F70">
            <w:pPr>
              <w:spacing w:before="49" w:line="276" w:lineRule="auto"/>
              <w:ind w:left="127" w:firstLine="304"/>
              <w:rPr>
                <w:rFonts w:ascii="Arial" w:eastAsia="Arial" w:hAnsi="Arial" w:cs="Arial"/>
                <w:b/>
                <w:sz w:val="18"/>
                <w:szCs w:val="18"/>
              </w:rPr>
            </w:pPr>
            <w:r w:rsidRPr="006956EF">
              <w:rPr>
                <w:rFonts w:ascii="Arial" w:eastAsia="Arial" w:hAnsi="Arial" w:cs="Arial"/>
                <w:b/>
                <w:color w:val="FFFFFF"/>
                <w:spacing w:val="-2"/>
                <w:sz w:val="18"/>
                <w:szCs w:val="18"/>
              </w:rPr>
              <w:t xml:space="preserve">Evening </w:t>
            </w:r>
            <w:r w:rsidRPr="006956EF">
              <w:rPr>
                <w:rFonts w:ascii="Arial" w:eastAsia="Arial" w:hAnsi="Arial" w:cs="Arial"/>
                <w:b/>
                <w:color w:val="FFFFFF"/>
                <w:sz w:val="18"/>
                <w:szCs w:val="18"/>
              </w:rPr>
              <w:t>(19:00 - 23:00)</w:t>
            </w:r>
          </w:p>
        </w:tc>
        <w:tc>
          <w:tcPr>
            <w:tcW w:w="2481" w:type="dxa"/>
            <w:shd w:val="clear" w:color="auto" w:fill="001F5F"/>
          </w:tcPr>
          <w:p w14:paraId="3137E185" w14:textId="77777777" w:rsidR="00822273" w:rsidRPr="006956EF" w:rsidRDefault="00822273" w:rsidP="00A45F70">
            <w:pPr>
              <w:spacing w:before="49" w:line="276" w:lineRule="auto"/>
              <w:ind w:left="125" w:right="16" w:firstLine="381"/>
              <w:rPr>
                <w:rFonts w:ascii="Arial" w:eastAsia="Arial" w:hAnsi="Arial" w:cs="Arial"/>
                <w:b/>
                <w:sz w:val="18"/>
                <w:szCs w:val="18"/>
              </w:rPr>
            </w:pPr>
            <w:r w:rsidRPr="006956EF">
              <w:rPr>
                <w:rFonts w:ascii="Arial" w:eastAsia="Arial" w:hAnsi="Arial" w:cs="Arial"/>
                <w:b/>
                <w:color w:val="FFFFFF"/>
                <w:spacing w:val="-4"/>
                <w:sz w:val="18"/>
                <w:szCs w:val="18"/>
              </w:rPr>
              <w:t xml:space="preserve">Night </w:t>
            </w:r>
            <w:r w:rsidRPr="006956EF">
              <w:rPr>
                <w:rFonts w:ascii="Arial" w:eastAsia="Arial" w:hAnsi="Arial" w:cs="Arial"/>
                <w:b/>
                <w:color w:val="FFFFFF"/>
                <w:sz w:val="18"/>
                <w:szCs w:val="18"/>
              </w:rPr>
              <w:t>(23:00 - 07:00)</w:t>
            </w:r>
          </w:p>
        </w:tc>
      </w:tr>
      <w:tr w:rsidR="00822273" w:rsidRPr="006956EF" w14:paraId="5044AC04" w14:textId="77777777" w:rsidTr="00A45F70">
        <w:trPr>
          <w:trHeight w:val="513"/>
          <w:jc w:val="center"/>
        </w:trPr>
        <w:tc>
          <w:tcPr>
            <w:tcW w:w="3156" w:type="dxa"/>
            <w:tcBorders>
              <w:left w:val="single" w:sz="4" w:space="0" w:color="313D4F"/>
              <w:bottom w:val="single" w:sz="4" w:space="0" w:color="313D4F"/>
              <w:right w:val="single" w:sz="4" w:space="0" w:color="313D4F"/>
            </w:tcBorders>
          </w:tcPr>
          <w:p w14:paraId="16FBD47A" w14:textId="77777777" w:rsidR="00822273" w:rsidRPr="006956EF" w:rsidRDefault="00822273" w:rsidP="00A45F70">
            <w:pPr>
              <w:tabs>
                <w:tab w:val="left" w:pos="1479"/>
                <w:tab w:val="left" w:pos="2548"/>
              </w:tabs>
              <w:spacing w:before="47" w:line="276" w:lineRule="auto"/>
              <w:ind w:left="110" w:right="96"/>
              <w:rPr>
                <w:rFonts w:ascii="Arial" w:eastAsia="Arial" w:hAnsi="Arial" w:cs="Arial"/>
                <w:b/>
                <w:sz w:val="18"/>
                <w:szCs w:val="18"/>
              </w:rPr>
            </w:pPr>
            <w:r w:rsidRPr="006956EF">
              <w:rPr>
                <w:rFonts w:ascii="Arial" w:eastAsia="Arial" w:hAnsi="Arial" w:cs="Arial"/>
                <w:b/>
                <w:spacing w:val="-2"/>
                <w:sz w:val="18"/>
                <w:szCs w:val="18"/>
              </w:rPr>
              <w:t>Industrial facilities transportation resources</w:t>
            </w:r>
          </w:p>
        </w:tc>
        <w:tc>
          <w:tcPr>
            <w:tcW w:w="1427" w:type="dxa"/>
            <w:tcBorders>
              <w:left w:val="single" w:sz="4" w:space="0" w:color="313D4F"/>
              <w:bottom w:val="single" w:sz="4" w:space="0" w:color="313D4F"/>
              <w:right w:val="single" w:sz="4" w:space="0" w:color="313D4F"/>
            </w:tcBorders>
          </w:tcPr>
          <w:p w14:paraId="5612FF92" w14:textId="77777777" w:rsidR="00822273" w:rsidRPr="006956EF" w:rsidRDefault="00822273" w:rsidP="00A45F70">
            <w:pPr>
              <w:spacing w:before="11" w:line="276" w:lineRule="auto"/>
              <w:rPr>
                <w:rFonts w:ascii="Arial" w:eastAsia="Arial" w:hAnsi="Arial" w:cs="Arial"/>
                <w:i/>
                <w:sz w:val="18"/>
                <w:szCs w:val="18"/>
              </w:rPr>
            </w:pPr>
          </w:p>
          <w:p w14:paraId="31E3672C" w14:textId="77777777" w:rsidR="00822273" w:rsidRPr="006956EF" w:rsidRDefault="00822273" w:rsidP="00A45F70">
            <w:pPr>
              <w:spacing w:line="276" w:lineRule="auto"/>
              <w:ind w:left="7" w:right="5"/>
              <w:jc w:val="center"/>
              <w:rPr>
                <w:rFonts w:ascii="Arial" w:eastAsia="Arial" w:hAnsi="Arial" w:cs="Arial"/>
                <w:b/>
                <w:sz w:val="18"/>
                <w:szCs w:val="18"/>
              </w:rPr>
            </w:pPr>
            <w:proofErr w:type="spellStart"/>
            <w:r w:rsidRPr="006956EF">
              <w:rPr>
                <w:rFonts w:ascii="Arial" w:eastAsia="Arial" w:hAnsi="Arial" w:cs="Arial"/>
                <w:b/>
                <w:spacing w:val="-2"/>
                <w:position w:val="1"/>
                <w:sz w:val="18"/>
                <w:szCs w:val="18"/>
              </w:rPr>
              <w:t>LAeq</w:t>
            </w:r>
            <w:proofErr w:type="spellEnd"/>
            <w:r w:rsidRPr="006956EF">
              <w:rPr>
                <w:rFonts w:ascii="Arial" w:eastAsia="Arial" w:hAnsi="Arial" w:cs="Arial"/>
                <w:b/>
                <w:spacing w:val="-2"/>
                <w:sz w:val="18"/>
                <w:szCs w:val="18"/>
              </w:rPr>
              <w:t>,5min.</w:t>
            </w:r>
          </w:p>
        </w:tc>
        <w:tc>
          <w:tcPr>
            <w:tcW w:w="1427" w:type="dxa"/>
            <w:tcBorders>
              <w:left w:val="single" w:sz="4" w:space="0" w:color="313D4F"/>
              <w:bottom w:val="single" w:sz="4" w:space="0" w:color="313D4F"/>
              <w:right w:val="single" w:sz="4" w:space="0" w:color="313D4F"/>
            </w:tcBorders>
          </w:tcPr>
          <w:p w14:paraId="7BF9C25F" w14:textId="77777777" w:rsidR="00822273" w:rsidRPr="006956EF" w:rsidRDefault="00822273" w:rsidP="00A45F70">
            <w:pPr>
              <w:spacing w:before="150" w:line="276" w:lineRule="auto"/>
              <w:ind w:left="358"/>
              <w:rPr>
                <w:rFonts w:ascii="Arial" w:eastAsia="Arial" w:hAnsi="Arial" w:cs="Arial"/>
                <w:b/>
                <w:sz w:val="18"/>
                <w:szCs w:val="18"/>
              </w:rPr>
            </w:pPr>
            <w:r w:rsidRPr="006956EF">
              <w:rPr>
                <w:rFonts w:ascii="Arial" w:eastAsia="Arial" w:hAnsi="Arial" w:cs="Arial"/>
                <w:b/>
                <w:sz w:val="18"/>
                <w:szCs w:val="18"/>
              </w:rPr>
              <w:t xml:space="preserve">65 </w:t>
            </w:r>
            <w:r w:rsidRPr="006956EF">
              <w:rPr>
                <w:rFonts w:ascii="Arial" w:eastAsia="Arial" w:hAnsi="Arial" w:cs="Arial"/>
                <w:b/>
                <w:spacing w:val="-2"/>
                <w:sz w:val="18"/>
                <w:szCs w:val="18"/>
              </w:rPr>
              <w:t>dB(A)</w:t>
            </w:r>
          </w:p>
        </w:tc>
        <w:tc>
          <w:tcPr>
            <w:tcW w:w="1427" w:type="dxa"/>
            <w:tcBorders>
              <w:left w:val="single" w:sz="4" w:space="0" w:color="313D4F"/>
              <w:bottom w:val="single" w:sz="4" w:space="0" w:color="313D4F"/>
              <w:right w:val="single" w:sz="4" w:space="0" w:color="313D4F"/>
            </w:tcBorders>
          </w:tcPr>
          <w:p w14:paraId="37A2A9FA" w14:textId="77777777" w:rsidR="00822273" w:rsidRPr="006956EF" w:rsidRDefault="00822273" w:rsidP="00A45F70">
            <w:pPr>
              <w:spacing w:before="150" w:line="276" w:lineRule="auto"/>
              <w:ind w:left="358"/>
              <w:rPr>
                <w:rFonts w:ascii="Arial" w:eastAsia="Arial" w:hAnsi="Arial" w:cs="Arial"/>
                <w:b/>
                <w:sz w:val="18"/>
                <w:szCs w:val="18"/>
              </w:rPr>
            </w:pPr>
            <w:r w:rsidRPr="006956EF">
              <w:rPr>
                <w:rFonts w:ascii="Arial" w:eastAsia="Arial" w:hAnsi="Arial" w:cs="Arial"/>
                <w:b/>
                <w:sz w:val="18"/>
                <w:szCs w:val="18"/>
              </w:rPr>
              <w:t xml:space="preserve">60 </w:t>
            </w:r>
            <w:r w:rsidRPr="006956EF">
              <w:rPr>
                <w:rFonts w:ascii="Arial" w:eastAsia="Arial" w:hAnsi="Arial" w:cs="Arial"/>
                <w:b/>
                <w:spacing w:val="-2"/>
                <w:sz w:val="18"/>
                <w:szCs w:val="18"/>
              </w:rPr>
              <w:t>dB(A)</w:t>
            </w:r>
          </w:p>
        </w:tc>
        <w:tc>
          <w:tcPr>
            <w:tcW w:w="2481" w:type="dxa"/>
            <w:tcBorders>
              <w:left w:val="single" w:sz="4" w:space="0" w:color="313D4F"/>
              <w:bottom w:val="single" w:sz="4" w:space="0" w:color="313D4F"/>
              <w:right w:val="single" w:sz="4" w:space="0" w:color="313D4F"/>
            </w:tcBorders>
          </w:tcPr>
          <w:p w14:paraId="765FB236" w14:textId="77777777" w:rsidR="00822273" w:rsidRPr="006956EF" w:rsidRDefault="00822273" w:rsidP="00A45F70">
            <w:pPr>
              <w:spacing w:before="150" w:line="276" w:lineRule="auto"/>
              <w:ind w:left="355"/>
              <w:rPr>
                <w:rFonts w:ascii="Arial" w:eastAsia="Arial" w:hAnsi="Arial" w:cs="Arial"/>
                <w:b/>
                <w:sz w:val="18"/>
                <w:szCs w:val="18"/>
              </w:rPr>
            </w:pPr>
            <w:r w:rsidRPr="006956EF">
              <w:rPr>
                <w:rFonts w:ascii="Arial" w:eastAsia="Arial" w:hAnsi="Arial" w:cs="Arial"/>
                <w:b/>
                <w:sz w:val="18"/>
                <w:szCs w:val="18"/>
              </w:rPr>
              <w:t xml:space="preserve">55 </w:t>
            </w:r>
            <w:r w:rsidRPr="006956EF">
              <w:rPr>
                <w:rFonts w:ascii="Arial" w:eastAsia="Arial" w:hAnsi="Arial" w:cs="Arial"/>
                <w:b/>
                <w:spacing w:val="-2"/>
                <w:sz w:val="18"/>
                <w:szCs w:val="18"/>
              </w:rPr>
              <w:t>dB(A)</w:t>
            </w:r>
          </w:p>
        </w:tc>
      </w:tr>
      <w:tr w:rsidR="00822273" w:rsidRPr="006956EF" w14:paraId="766A12F8" w14:textId="77777777" w:rsidTr="00A45F70">
        <w:trPr>
          <w:trHeight w:val="511"/>
          <w:jc w:val="center"/>
        </w:trPr>
        <w:tc>
          <w:tcPr>
            <w:tcW w:w="3156" w:type="dxa"/>
            <w:tcBorders>
              <w:top w:val="single" w:sz="4" w:space="0" w:color="313D4F"/>
              <w:left w:val="single" w:sz="4" w:space="0" w:color="313D4F"/>
              <w:bottom w:val="single" w:sz="4" w:space="0" w:color="313D4F"/>
              <w:right w:val="single" w:sz="4" w:space="0" w:color="313D4F"/>
            </w:tcBorders>
          </w:tcPr>
          <w:p w14:paraId="7587EC97" w14:textId="77777777" w:rsidR="00822273" w:rsidRPr="006956EF" w:rsidRDefault="00822273" w:rsidP="00A45F70">
            <w:pPr>
              <w:spacing w:before="146" w:line="276" w:lineRule="auto"/>
              <w:ind w:left="110"/>
              <w:rPr>
                <w:rFonts w:ascii="Arial" w:eastAsia="Arial" w:hAnsi="Arial" w:cs="Arial"/>
                <w:sz w:val="18"/>
                <w:szCs w:val="18"/>
              </w:rPr>
            </w:pPr>
            <w:r w:rsidRPr="006956EF">
              <w:rPr>
                <w:rFonts w:ascii="Arial" w:eastAsia="Arial" w:hAnsi="Arial" w:cs="Arial"/>
                <w:spacing w:val="-2"/>
                <w:sz w:val="18"/>
                <w:szCs w:val="18"/>
              </w:rPr>
              <w:t>Workplaces</w:t>
            </w:r>
            <w:r w:rsidRPr="006956EF">
              <w:rPr>
                <w:rFonts w:ascii="Arial" w:eastAsia="Arial" w:hAnsi="Arial" w:cs="Arial"/>
                <w:spacing w:val="-2"/>
                <w:position w:val="6"/>
                <w:sz w:val="18"/>
                <w:szCs w:val="18"/>
              </w:rPr>
              <w:t>(2)</w:t>
            </w:r>
          </w:p>
        </w:tc>
        <w:tc>
          <w:tcPr>
            <w:tcW w:w="1427" w:type="dxa"/>
            <w:tcBorders>
              <w:top w:val="single" w:sz="4" w:space="0" w:color="313D4F"/>
              <w:left w:val="single" w:sz="4" w:space="0" w:color="313D4F"/>
              <w:bottom w:val="single" w:sz="4" w:space="0" w:color="313D4F"/>
              <w:right w:val="single" w:sz="4" w:space="0" w:color="313D4F"/>
            </w:tcBorders>
          </w:tcPr>
          <w:p w14:paraId="7A8C6692" w14:textId="77777777" w:rsidR="00822273" w:rsidRPr="006956EF" w:rsidRDefault="00822273" w:rsidP="00A45F70">
            <w:pPr>
              <w:spacing w:before="11" w:line="276" w:lineRule="auto"/>
              <w:rPr>
                <w:rFonts w:ascii="Arial" w:eastAsia="Arial" w:hAnsi="Arial" w:cs="Arial"/>
                <w:i/>
                <w:sz w:val="18"/>
                <w:szCs w:val="18"/>
              </w:rPr>
            </w:pPr>
          </w:p>
          <w:p w14:paraId="7747E9D8" w14:textId="77777777" w:rsidR="00822273" w:rsidRPr="006956EF" w:rsidRDefault="00822273" w:rsidP="00A45F70">
            <w:pPr>
              <w:spacing w:line="276" w:lineRule="auto"/>
              <w:ind w:left="7"/>
              <w:jc w:val="center"/>
              <w:rPr>
                <w:rFonts w:ascii="Arial" w:eastAsia="Arial" w:hAnsi="Arial" w:cs="Arial"/>
                <w:sz w:val="18"/>
                <w:szCs w:val="18"/>
              </w:rPr>
            </w:pPr>
            <w:proofErr w:type="spellStart"/>
            <w:r w:rsidRPr="006956EF">
              <w:rPr>
                <w:rFonts w:ascii="Arial" w:eastAsia="Arial" w:hAnsi="Arial" w:cs="Arial"/>
                <w:spacing w:val="-2"/>
                <w:position w:val="1"/>
                <w:sz w:val="18"/>
                <w:szCs w:val="18"/>
              </w:rPr>
              <w:t>LAeq</w:t>
            </w:r>
            <w:proofErr w:type="spellEnd"/>
            <w:r w:rsidRPr="006956EF">
              <w:rPr>
                <w:rFonts w:ascii="Arial" w:eastAsia="Arial" w:hAnsi="Arial" w:cs="Arial"/>
                <w:spacing w:val="-2"/>
                <w:sz w:val="18"/>
                <w:szCs w:val="18"/>
              </w:rPr>
              <w:t>,5min.</w:t>
            </w:r>
          </w:p>
        </w:tc>
        <w:tc>
          <w:tcPr>
            <w:tcW w:w="2854" w:type="dxa"/>
            <w:gridSpan w:val="2"/>
            <w:tcBorders>
              <w:top w:val="single" w:sz="4" w:space="0" w:color="313D4F"/>
              <w:left w:val="single" w:sz="4" w:space="0" w:color="313D4F"/>
              <w:bottom w:val="single" w:sz="4" w:space="0" w:color="313D4F"/>
              <w:right w:val="single" w:sz="4" w:space="0" w:color="313D4F"/>
            </w:tcBorders>
          </w:tcPr>
          <w:p w14:paraId="1CE2F896" w14:textId="77777777" w:rsidR="00822273" w:rsidRPr="006956EF" w:rsidRDefault="00822273" w:rsidP="00A45F70">
            <w:pPr>
              <w:spacing w:before="150" w:line="276" w:lineRule="auto"/>
              <w:ind w:left="694"/>
              <w:rPr>
                <w:rFonts w:ascii="Arial" w:eastAsia="Arial" w:hAnsi="Arial" w:cs="Arial"/>
                <w:sz w:val="18"/>
                <w:szCs w:val="18"/>
              </w:rPr>
            </w:pPr>
            <w:r w:rsidRPr="006956EF">
              <w:rPr>
                <w:rFonts w:ascii="Arial" w:eastAsia="Arial" w:hAnsi="Arial" w:cs="Arial"/>
                <w:sz w:val="18"/>
                <w:szCs w:val="18"/>
              </w:rPr>
              <w:t xml:space="preserve">Background + 5 </w:t>
            </w:r>
            <w:r w:rsidRPr="006956EF">
              <w:rPr>
                <w:rFonts w:ascii="Arial" w:eastAsia="Arial" w:hAnsi="Arial" w:cs="Arial"/>
                <w:spacing w:val="-2"/>
                <w:sz w:val="18"/>
                <w:szCs w:val="18"/>
              </w:rPr>
              <w:t>dB(A)</w:t>
            </w:r>
          </w:p>
        </w:tc>
        <w:tc>
          <w:tcPr>
            <w:tcW w:w="2481" w:type="dxa"/>
            <w:tcBorders>
              <w:top w:val="single" w:sz="4" w:space="0" w:color="313D4F"/>
              <w:left w:val="single" w:sz="4" w:space="0" w:color="313D4F"/>
              <w:bottom w:val="single" w:sz="4" w:space="0" w:color="313D4F"/>
              <w:right w:val="single" w:sz="4" w:space="0" w:color="313D4F"/>
            </w:tcBorders>
          </w:tcPr>
          <w:p w14:paraId="4A67425F" w14:textId="77777777" w:rsidR="00822273" w:rsidRPr="006956EF" w:rsidRDefault="00822273" w:rsidP="00A45F70">
            <w:pPr>
              <w:spacing w:before="47" w:line="276" w:lineRule="auto"/>
              <w:ind w:left="494" w:right="16" w:hanging="279"/>
              <w:rPr>
                <w:rFonts w:ascii="Arial" w:eastAsia="Arial" w:hAnsi="Arial" w:cs="Arial"/>
                <w:sz w:val="18"/>
                <w:szCs w:val="18"/>
              </w:rPr>
            </w:pPr>
            <w:r w:rsidRPr="006956EF">
              <w:rPr>
                <w:rFonts w:ascii="Arial" w:eastAsia="Arial" w:hAnsi="Arial" w:cs="Arial"/>
                <w:sz w:val="18"/>
                <w:szCs w:val="18"/>
              </w:rPr>
              <w:t xml:space="preserve">Background + 3 </w:t>
            </w:r>
            <w:r w:rsidRPr="006956EF">
              <w:rPr>
                <w:rFonts w:ascii="Arial" w:eastAsia="Arial" w:hAnsi="Arial" w:cs="Arial"/>
                <w:spacing w:val="-2"/>
                <w:sz w:val="18"/>
                <w:szCs w:val="18"/>
              </w:rPr>
              <w:t>dB(A)</w:t>
            </w:r>
          </w:p>
        </w:tc>
      </w:tr>
      <w:tr w:rsidR="00822273" w:rsidRPr="006956EF" w14:paraId="7AB0DDF5" w14:textId="77777777" w:rsidTr="00A45F70">
        <w:trPr>
          <w:trHeight w:val="513"/>
          <w:jc w:val="center"/>
        </w:trPr>
        <w:tc>
          <w:tcPr>
            <w:tcW w:w="3156" w:type="dxa"/>
            <w:tcBorders>
              <w:top w:val="single" w:sz="4" w:space="0" w:color="313D4F"/>
              <w:left w:val="single" w:sz="4" w:space="0" w:color="313D4F"/>
              <w:bottom w:val="single" w:sz="4" w:space="0" w:color="313D4F"/>
              <w:right w:val="single" w:sz="4" w:space="0" w:color="313D4F"/>
            </w:tcBorders>
          </w:tcPr>
          <w:p w14:paraId="5E66B9D7" w14:textId="77777777" w:rsidR="00822273" w:rsidRPr="006956EF" w:rsidRDefault="00822273" w:rsidP="00A45F70">
            <w:pPr>
              <w:tabs>
                <w:tab w:val="left" w:pos="1018"/>
                <w:tab w:val="left" w:pos="1785"/>
                <w:tab w:val="left" w:pos="2589"/>
              </w:tabs>
              <w:spacing w:before="52" w:line="276" w:lineRule="auto"/>
              <w:ind w:left="110" w:right="95"/>
              <w:rPr>
                <w:rFonts w:ascii="Arial" w:eastAsia="Arial" w:hAnsi="Arial" w:cs="Arial"/>
                <w:sz w:val="18"/>
                <w:szCs w:val="18"/>
              </w:rPr>
            </w:pPr>
            <w:r w:rsidRPr="006956EF">
              <w:rPr>
                <w:rFonts w:ascii="Arial" w:eastAsia="Arial" w:hAnsi="Arial" w:cs="Arial"/>
                <w:spacing w:val="-2"/>
                <w:sz w:val="18"/>
                <w:szCs w:val="18"/>
              </w:rPr>
              <w:t>In case of more than one workplace</w:t>
            </w:r>
          </w:p>
        </w:tc>
        <w:tc>
          <w:tcPr>
            <w:tcW w:w="1427" w:type="dxa"/>
            <w:tcBorders>
              <w:top w:val="single" w:sz="4" w:space="0" w:color="313D4F"/>
              <w:left w:val="single" w:sz="4" w:space="0" w:color="313D4F"/>
              <w:bottom w:val="single" w:sz="4" w:space="0" w:color="313D4F"/>
              <w:right w:val="single" w:sz="4" w:space="0" w:color="313D4F"/>
            </w:tcBorders>
          </w:tcPr>
          <w:p w14:paraId="25F44FCA" w14:textId="77777777" w:rsidR="00822273" w:rsidRPr="006956EF" w:rsidRDefault="00822273" w:rsidP="00A45F70">
            <w:pPr>
              <w:spacing w:before="14" w:line="276" w:lineRule="auto"/>
              <w:rPr>
                <w:rFonts w:ascii="Arial" w:eastAsia="Arial" w:hAnsi="Arial" w:cs="Arial"/>
                <w:i/>
                <w:sz w:val="18"/>
                <w:szCs w:val="18"/>
              </w:rPr>
            </w:pPr>
          </w:p>
          <w:p w14:paraId="28A5B454" w14:textId="77777777" w:rsidR="00822273" w:rsidRPr="006956EF" w:rsidRDefault="00822273" w:rsidP="00A45F70">
            <w:pPr>
              <w:spacing w:line="276" w:lineRule="auto"/>
              <w:ind w:left="7"/>
              <w:jc w:val="center"/>
              <w:rPr>
                <w:rFonts w:ascii="Arial" w:eastAsia="Arial" w:hAnsi="Arial" w:cs="Arial"/>
                <w:sz w:val="18"/>
                <w:szCs w:val="18"/>
              </w:rPr>
            </w:pPr>
            <w:proofErr w:type="spellStart"/>
            <w:r w:rsidRPr="006956EF">
              <w:rPr>
                <w:rFonts w:ascii="Arial" w:eastAsia="Arial" w:hAnsi="Arial" w:cs="Arial"/>
                <w:spacing w:val="-2"/>
                <w:position w:val="1"/>
                <w:sz w:val="18"/>
                <w:szCs w:val="18"/>
              </w:rPr>
              <w:t>LAeq</w:t>
            </w:r>
            <w:proofErr w:type="spellEnd"/>
            <w:r w:rsidRPr="006956EF">
              <w:rPr>
                <w:rFonts w:ascii="Arial" w:eastAsia="Arial" w:hAnsi="Arial" w:cs="Arial"/>
                <w:spacing w:val="-2"/>
                <w:sz w:val="18"/>
                <w:szCs w:val="18"/>
              </w:rPr>
              <w:t>,5min.</w:t>
            </w:r>
          </w:p>
        </w:tc>
        <w:tc>
          <w:tcPr>
            <w:tcW w:w="2854" w:type="dxa"/>
            <w:gridSpan w:val="2"/>
            <w:tcBorders>
              <w:top w:val="single" w:sz="4" w:space="0" w:color="313D4F"/>
              <w:left w:val="single" w:sz="4" w:space="0" w:color="313D4F"/>
              <w:bottom w:val="single" w:sz="4" w:space="0" w:color="313D4F"/>
              <w:right w:val="single" w:sz="4" w:space="0" w:color="313D4F"/>
            </w:tcBorders>
          </w:tcPr>
          <w:p w14:paraId="7803B9FA" w14:textId="77777777" w:rsidR="00822273" w:rsidRPr="006956EF" w:rsidRDefault="00822273" w:rsidP="00A45F70">
            <w:pPr>
              <w:spacing w:before="152" w:line="276" w:lineRule="auto"/>
              <w:ind w:left="694"/>
              <w:rPr>
                <w:rFonts w:ascii="Arial" w:eastAsia="Arial" w:hAnsi="Arial" w:cs="Arial"/>
                <w:sz w:val="18"/>
                <w:szCs w:val="18"/>
              </w:rPr>
            </w:pPr>
            <w:r w:rsidRPr="006956EF">
              <w:rPr>
                <w:rFonts w:ascii="Arial" w:eastAsia="Arial" w:hAnsi="Arial" w:cs="Arial"/>
                <w:sz w:val="18"/>
                <w:szCs w:val="18"/>
              </w:rPr>
              <w:t xml:space="preserve">Background + 7 </w:t>
            </w:r>
            <w:r w:rsidRPr="006956EF">
              <w:rPr>
                <w:rFonts w:ascii="Arial" w:eastAsia="Arial" w:hAnsi="Arial" w:cs="Arial"/>
                <w:spacing w:val="-2"/>
                <w:sz w:val="18"/>
                <w:szCs w:val="18"/>
              </w:rPr>
              <w:t>dB(A)</w:t>
            </w:r>
          </w:p>
        </w:tc>
        <w:tc>
          <w:tcPr>
            <w:tcW w:w="2481" w:type="dxa"/>
            <w:tcBorders>
              <w:top w:val="single" w:sz="4" w:space="0" w:color="313D4F"/>
              <w:left w:val="single" w:sz="4" w:space="0" w:color="313D4F"/>
              <w:bottom w:val="single" w:sz="4" w:space="0" w:color="313D4F"/>
              <w:right w:val="single" w:sz="4" w:space="0" w:color="313D4F"/>
            </w:tcBorders>
          </w:tcPr>
          <w:p w14:paraId="4202A641" w14:textId="77777777" w:rsidR="00822273" w:rsidRPr="006956EF" w:rsidRDefault="00822273" w:rsidP="00A45F70">
            <w:pPr>
              <w:spacing w:before="49" w:line="276" w:lineRule="auto"/>
              <w:ind w:left="494" w:right="16" w:hanging="279"/>
              <w:rPr>
                <w:rFonts w:ascii="Arial" w:eastAsia="Arial" w:hAnsi="Arial" w:cs="Arial"/>
                <w:sz w:val="18"/>
                <w:szCs w:val="18"/>
              </w:rPr>
            </w:pPr>
            <w:r w:rsidRPr="006956EF">
              <w:rPr>
                <w:rFonts w:ascii="Arial" w:eastAsia="Arial" w:hAnsi="Arial" w:cs="Arial"/>
                <w:sz w:val="18"/>
                <w:szCs w:val="18"/>
              </w:rPr>
              <w:t xml:space="preserve">Background + 5 </w:t>
            </w:r>
            <w:r w:rsidRPr="006956EF">
              <w:rPr>
                <w:rFonts w:ascii="Arial" w:eastAsia="Arial" w:hAnsi="Arial" w:cs="Arial"/>
                <w:spacing w:val="-2"/>
                <w:sz w:val="18"/>
                <w:szCs w:val="18"/>
              </w:rPr>
              <w:t>dB(A)</w:t>
            </w:r>
          </w:p>
        </w:tc>
      </w:tr>
      <w:tr w:rsidR="00822273" w:rsidRPr="006956EF" w14:paraId="7166790B" w14:textId="77777777" w:rsidTr="00A45F70">
        <w:trPr>
          <w:trHeight w:val="513"/>
          <w:jc w:val="center"/>
        </w:trPr>
        <w:tc>
          <w:tcPr>
            <w:tcW w:w="3156" w:type="dxa"/>
            <w:tcBorders>
              <w:top w:val="single" w:sz="4" w:space="0" w:color="313D4F"/>
              <w:left w:val="single" w:sz="4" w:space="0" w:color="313D4F"/>
              <w:bottom w:val="single" w:sz="4" w:space="0" w:color="313D4F"/>
              <w:right w:val="single" w:sz="4" w:space="0" w:color="313D4F"/>
            </w:tcBorders>
          </w:tcPr>
          <w:p w14:paraId="6E3FF1BE" w14:textId="77777777" w:rsidR="00822273" w:rsidRPr="006956EF" w:rsidRDefault="00822273" w:rsidP="00A45F70">
            <w:pPr>
              <w:spacing w:before="150" w:line="276" w:lineRule="auto"/>
              <w:ind w:left="110"/>
              <w:rPr>
                <w:rFonts w:ascii="Arial" w:eastAsia="Arial" w:hAnsi="Arial" w:cs="Arial"/>
                <w:sz w:val="18"/>
                <w:szCs w:val="18"/>
              </w:rPr>
            </w:pPr>
            <w:r w:rsidRPr="006956EF">
              <w:rPr>
                <w:rFonts w:ascii="Arial" w:eastAsia="Arial" w:hAnsi="Arial" w:cs="Arial"/>
                <w:sz w:val="18"/>
                <w:szCs w:val="18"/>
              </w:rPr>
              <w:t xml:space="preserve">All </w:t>
            </w:r>
            <w:r w:rsidRPr="006956EF">
              <w:rPr>
                <w:rFonts w:ascii="Arial" w:eastAsia="Arial" w:hAnsi="Arial" w:cs="Arial"/>
                <w:spacing w:val="-2"/>
                <w:sz w:val="18"/>
                <w:szCs w:val="18"/>
              </w:rPr>
              <w:t>sources</w:t>
            </w:r>
          </w:p>
        </w:tc>
        <w:tc>
          <w:tcPr>
            <w:tcW w:w="1427" w:type="dxa"/>
            <w:tcBorders>
              <w:top w:val="single" w:sz="4" w:space="0" w:color="313D4F"/>
              <w:left w:val="single" w:sz="4" w:space="0" w:color="313D4F"/>
              <w:bottom w:val="single" w:sz="4" w:space="0" w:color="313D4F"/>
              <w:right w:val="single" w:sz="4" w:space="0" w:color="313D4F"/>
            </w:tcBorders>
          </w:tcPr>
          <w:p w14:paraId="2629FC0A" w14:textId="77777777" w:rsidR="00822273" w:rsidRPr="006956EF" w:rsidRDefault="00822273" w:rsidP="00A45F70">
            <w:pPr>
              <w:spacing w:before="11" w:line="276" w:lineRule="auto"/>
              <w:rPr>
                <w:rFonts w:ascii="Arial" w:eastAsia="Arial" w:hAnsi="Arial" w:cs="Arial"/>
                <w:i/>
                <w:sz w:val="18"/>
                <w:szCs w:val="18"/>
              </w:rPr>
            </w:pPr>
          </w:p>
          <w:p w14:paraId="33B6C268" w14:textId="77777777" w:rsidR="00822273" w:rsidRPr="006956EF" w:rsidRDefault="00822273" w:rsidP="00A45F70">
            <w:pPr>
              <w:spacing w:line="276" w:lineRule="auto"/>
              <w:ind w:left="7"/>
              <w:jc w:val="center"/>
              <w:rPr>
                <w:rFonts w:ascii="Arial" w:eastAsia="Arial" w:hAnsi="Arial" w:cs="Arial"/>
                <w:sz w:val="18"/>
                <w:szCs w:val="18"/>
              </w:rPr>
            </w:pPr>
            <w:proofErr w:type="spellStart"/>
            <w:r w:rsidRPr="006956EF">
              <w:rPr>
                <w:rFonts w:ascii="Arial" w:eastAsia="Arial" w:hAnsi="Arial" w:cs="Arial"/>
                <w:spacing w:val="-4"/>
                <w:sz w:val="18"/>
                <w:szCs w:val="18"/>
              </w:rPr>
              <w:t>LCmax</w:t>
            </w:r>
            <w:proofErr w:type="spellEnd"/>
          </w:p>
        </w:tc>
        <w:tc>
          <w:tcPr>
            <w:tcW w:w="5335" w:type="dxa"/>
            <w:gridSpan w:val="3"/>
            <w:tcBorders>
              <w:top w:val="single" w:sz="4" w:space="0" w:color="313D4F"/>
              <w:left w:val="single" w:sz="4" w:space="0" w:color="313D4F"/>
              <w:bottom w:val="single" w:sz="4" w:space="0" w:color="313D4F"/>
              <w:right w:val="single" w:sz="4" w:space="0" w:color="313D4F"/>
            </w:tcBorders>
          </w:tcPr>
          <w:p w14:paraId="054CE128" w14:textId="77777777" w:rsidR="00822273" w:rsidRPr="006956EF" w:rsidRDefault="00822273" w:rsidP="00A45F70">
            <w:pPr>
              <w:spacing w:before="150" w:line="276" w:lineRule="auto"/>
              <w:ind w:left="5"/>
              <w:jc w:val="center"/>
              <w:rPr>
                <w:rFonts w:ascii="Arial" w:eastAsia="Arial" w:hAnsi="Arial" w:cs="Arial"/>
                <w:sz w:val="18"/>
                <w:szCs w:val="18"/>
              </w:rPr>
            </w:pPr>
            <w:r w:rsidRPr="006956EF">
              <w:rPr>
                <w:rFonts w:ascii="Arial" w:eastAsia="Arial" w:hAnsi="Arial" w:cs="Arial"/>
                <w:sz w:val="18"/>
                <w:szCs w:val="18"/>
              </w:rPr>
              <w:t xml:space="preserve">100 </w:t>
            </w:r>
            <w:r w:rsidRPr="006956EF">
              <w:rPr>
                <w:rFonts w:ascii="Arial" w:eastAsia="Arial" w:hAnsi="Arial" w:cs="Arial"/>
                <w:spacing w:val="-2"/>
                <w:sz w:val="18"/>
                <w:szCs w:val="18"/>
              </w:rPr>
              <w:t>dB(C)</w:t>
            </w:r>
          </w:p>
        </w:tc>
      </w:tr>
    </w:tbl>
    <w:p w14:paraId="033EA013" w14:textId="77777777" w:rsidR="00822273" w:rsidRPr="000A409A" w:rsidRDefault="00822273" w:rsidP="00822273">
      <w:pPr>
        <w:pStyle w:val="ListeParagraf"/>
        <w:widowControl w:val="0"/>
        <w:numPr>
          <w:ilvl w:val="0"/>
          <w:numId w:val="33"/>
        </w:numPr>
        <w:tabs>
          <w:tab w:val="left" w:pos="273"/>
        </w:tabs>
        <w:autoSpaceDE w:val="0"/>
        <w:autoSpaceDN w:val="0"/>
        <w:spacing w:before="9" w:line="276" w:lineRule="auto"/>
        <w:ind w:right="111" w:firstLine="0"/>
        <w:contextualSpacing w:val="0"/>
        <w:jc w:val="both"/>
        <w:rPr>
          <w:rFonts w:ascii="Arial" w:eastAsia="Arial" w:hAnsi="Arial" w:cs="Arial"/>
          <w:sz w:val="12"/>
          <w:szCs w:val="12"/>
        </w:rPr>
      </w:pPr>
      <w:r w:rsidRPr="000A409A">
        <w:rPr>
          <w:rFonts w:ascii="Arial" w:eastAsia="Arial" w:hAnsi="Arial" w:cs="Arial"/>
          <w:sz w:val="12"/>
          <w:szCs w:val="12"/>
        </w:rPr>
        <w:t>: These limit values are valid as of 31.12.2023. These limit values are valid for each 1/3 octave of the specified frequency range band. In the acoustic reports prepared until this date, environmental noise measurement results and measurement results measures identified are included.</w:t>
      </w:r>
    </w:p>
    <w:p w14:paraId="148F9CCC" w14:textId="77777777" w:rsidR="00822273" w:rsidRPr="000A409A" w:rsidRDefault="00822273" w:rsidP="00822273">
      <w:pPr>
        <w:pStyle w:val="ListeParagraf"/>
        <w:widowControl w:val="0"/>
        <w:numPr>
          <w:ilvl w:val="0"/>
          <w:numId w:val="33"/>
        </w:numPr>
        <w:tabs>
          <w:tab w:val="left" w:pos="273"/>
        </w:tabs>
        <w:autoSpaceDE w:val="0"/>
        <w:autoSpaceDN w:val="0"/>
        <w:spacing w:before="9" w:after="200" w:line="276" w:lineRule="auto"/>
        <w:ind w:right="111" w:firstLine="0"/>
        <w:contextualSpacing w:val="0"/>
        <w:jc w:val="both"/>
        <w:rPr>
          <w:rFonts w:ascii="Arial" w:eastAsia="Arial" w:hAnsi="Arial" w:cs="Arial"/>
          <w:sz w:val="12"/>
          <w:szCs w:val="12"/>
        </w:rPr>
      </w:pPr>
      <w:r w:rsidRPr="000A409A">
        <w:rPr>
          <w:rFonts w:ascii="Arial" w:eastAsia="Arial" w:hAnsi="Arial" w:cs="Arial"/>
          <w:sz w:val="12"/>
          <w:szCs w:val="12"/>
        </w:rPr>
        <w:t>: Each workplace contributing to the background noise level is jointly responsible for meeting this limit value. Each workplace takes necessary measures according to their contribution to noise.</w:t>
      </w:r>
    </w:p>
    <w:p w14:paraId="69AE8A3F" w14:textId="77777777" w:rsidR="00822273" w:rsidRPr="00AB6D43" w:rsidRDefault="00822273" w:rsidP="00266D2E">
      <w:pPr>
        <w:spacing w:before="240" w:after="240"/>
        <w:jc w:val="both"/>
        <w:rPr>
          <w:rFonts w:ascii="Arial" w:hAnsi="Arial" w:cs="Arial"/>
          <w:sz w:val="18"/>
          <w:szCs w:val="18"/>
        </w:rPr>
      </w:pPr>
    </w:p>
    <w:p w14:paraId="2A0B022C" w14:textId="77777777" w:rsidR="00266D2E" w:rsidRPr="00AB6D43" w:rsidRDefault="00266D2E" w:rsidP="00266D2E">
      <w:pPr>
        <w:pStyle w:val="ResimYazs"/>
        <w:keepNext/>
        <w:rPr>
          <w:rFonts w:ascii="Arial" w:hAnsi="Arial" w:cs="Arial"/>
        </w:rPr>
      </w:pPr>
      <w:bookmarkStart w:id="52" w:name="_Toc191946615"/>
      <w:r w:rsidRPr="00AB6D43">
        <w:rPr>
          <w:rFonts w:ascii="Arial" w:hAnsi="Arial" w:cs="Arial"/>
        </w:rPr>
        <w:t xml:space="preserve">Table </w:t>
      </w:r>
      <w:r w:rsidRPr="00AB6D43">
        <w:rPr>
          <w:rFonts w:ascii="Arial" w:hAnsi="Arial" w:cs="Arial"/>
        </w:rPr>
        <w:fldChar w:fldCharType="begin"/>
      </w:r>
      <w:r w:rsidRPr="00AB6D43">
        <w:rPr>
          <w:rFonts w:ascii="Arial" w:hAnsi="Arial" w:cs="Arial"/>
        </w:rPr>
        <w:instrText xml:space="preserve"> SEQ Table \* ARABIC </w:instrText>
      </w:r>
      <w:r w:rsidRPr="00AB6D43">
        <w:rPr>
          <w:rFonts w:ascii="Arial" w:hAnsi="Arial" w:cs="Arial"/>
        </w:rPr>
        <w:fldChar w:fldCharType="separate"/>
      </w:r>
      <w:r>
        <w:rPr>
          <w:rFonts w:ascii="Arial" w:hAnsi="Arial" w:cs="Arial"/>
          <w:noProof/>
        </w:rPr>
        <w:t>8</w:t>
      </w:r>
      <w:r w:rsidRPr="00AB6D43">
        <w:rPr>
          <w:rFonts w:ascii="Arial" w:hAnsi="Arial" w:cs="Arial"/>
        </w:rPr>
        <w:fldChar w:fldCharType="end"/>
      </w:r>
      <w:r w:rsidRPr="00AB6D43">
        <w:rPr>
          <w:rFonts w:ascii="Arial" w:hAnsi="Arial" w:cs="Arial"/>
        </w:rPr>
        <w:t>. IFC General EHS Guides Noise Levels</w:t>
      </w:r>
      <w:bookmarkEnd w:id="52"/>
    </w:p>
    <w:tbl>
      <w:tblPr>
        <w:tblStyle w:val="TableNormal"/>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463"/>
        <w:gridCol w:w="2773"/>
        <w:gridCol w:w="2635"/>
      </w:tblGrid>
      <w:tr w:rsidR="00266D2E" w:rsidRPr="00AB6D43" w14:paraId="725EEE8E" w14:textId="77777777" w:rsidTr="00A45F70">
        <w:trPr>
          <w:trHeight w:val="926"/>
          <w:jc w:val="center"/>
        </w:trPr>
        <w:tc>
          <w:tcPr>
            <w:tcW w:w="3463" w:type="dxa"/>
            <w:shd w:val="clear" w:color="auto" w:fill="001F5F"/>
          </w:tcPr>
          <w:p w14:paraId="035F1952" w14:textId="77777777" w:rsidR="00266D2E" w:rsidRPr="00AB6D43" w:rsidRDefault="00266D2E" w:rsidP="00A45F70">
            <w:pPr>
              <w:spacing w:before="75" w:line="276" w:lineRule="auto"/>
              <w:rPr>
                <w:rFonts w:ascii="Arial" w:eastAsia="Arial" w:hAnsi="Arial" w:cs="Arial"/>
                <w:i/>
                <w:sz w:val="18"/>
                <w:szCs w:val="18"/>
              </w:rPr>
            </w:pPr>
          </w:p>
          <w:p w14:paraId="725B0F44" w14:textId="77777777" w:rsidR="00266D2E" w:rsidRPr="00AB6D43" w:rsidRDefault="00266D2E" w:rsidP="00A45F70">
            <w:pPr>
              <w:spacing w:line="276" w:lineRule="auto"/>
              <w:ind w:left="10"/>
              <w:jc w:val="center"/>
              <w:rPr>
                <w:rFonts w:ascii="Arial" w:eastAsia="Arial" w:hAnsi="Arial" w:cs="Arial"/>
                <w:b/>
                <w:sz w:val="18"/>
                <w:szCs w:val="18"/>
              </w:rPr>
            </w:pPr>
            <w:r w:rsidRPr="00AB6D43">
              <w:rPr>
                <w:rFonts w:ascii="Arial" w:eastAsia="Arial" w:hAnsi="Arial" w:cs="Arial"/>
                <w:b/>
                <w:color w:val="FFFFFF"/>
                <w:spacing w:val="-2"/>
                <w:sz w:val="18"/>
                <w:szCs w:val="18"/>
              </w:rPr>
              <w:t>Buyer</w:t>
            </w:r>
          </w:p>
        </w:tc>
        <w:tc>
          <w:tcPr>
            <w:tcW w:w="2773" w:type="dxa"/>
            <w:shd w:val="clear" w:color="auto" w:fill="001F5F"/>
          </w:tcPr>
          <w:p w14:paraId="2A65918D" w14:textId="77777777" w:rsidR="00266D2E" w:rsidRPr="00AB6D43" w:rsidRDefault="00266D2E" w:rsidP="00A45F70">
            <w:pPr>
              <w:spacing w:line="276" w:lineRule="auto"/>
              <w:ind w:left="796" w:right="585" w:firstLine="285"/>
              <w:rPr>
                <w:rFonts w:ascii="Arial" w:eastAsia="Arial" w:hAnsi="Arial" w:cs="Arial"/>
                <w:b/>
                <w:sz w:val="18"/>
                <w:szCs w:val="18"/>
              </w:rPr>
            </w:pPr>
            <w:r w:rsidRPr="00AB6D43">
              <w:rPr>
                <w:rFonts w:ascii="Arial" w:eastAsia="Arial" w:hAnsi="Arial" w:cs="Arial"/>
                <w:b/>
                <w:color w:val="FFFFFF"/>
                <w:spacing w:val="-2"/>
                <w:sz w:val="18"/>
                <w:szCs w:val="18"/>
              </w:rPr>
              <w:t xml:space="preserve">Daytime </w:t>
            </w:r>
            <w:r w:rsidRPr="00AB6D43">
              <w:rPr>
                <w:rFonts w:ascii="Arial" w:eastAsia="Arial" w:hAnsi="Arial" w:cs="Arial"/>
                <w:b/>
                <w:color w:val="FFFFFF"/>
                <w:sz w:val="18"/>
                <w:szCs w:val="18"/>
              </w:rPr>
              <w:t>(07:00 - 22:00)</w:t>
            </w:r>
          </w:p>
        </w:tc>
        <w:tc>
          <w:tcPr>
            <w:tcW w:w="2635" w:type="dxa"/>
            <w:shd w:val="clear" w:color="auto" w:fill="001F5F"/>
          </w:tcPr>
          <w:p w14:paraId="158D8CCA" w14:textId="77777777" w:rsidR="00266D2E" w:rsidRPr="00AB6D43" w:rsidRDefault="00266D2E" w:rsidP="00A45F70">
            <w:pPr>
              <w:spacing w:line="276" w:lineRule="auto"/>
              <w:ind w:left="723" w:right="635" w:firstLine="401"/>
              <w:rPr>
                <w:rFonts w:ascii="Arial" w:eastAsia="Arial" w:hAnsi="Arial" w:cs="Arial"/>
                <w:b/>
                <w:sz w:val="18"/>
                <w:szCs w:val="18"/>
              </w:rPr>
            </w:pPr>
            <w:r w:rsidRPr="00AB6D43">
              <w:rPr>
                <w:rFonts w:ascii="Arial" w:eastAsia="Arial" w:hAnsi="Arial" w:cs="Arial"/>
                <w:b/>
                <w:color w:val="FFFFFF"/>
                <w:spacing w:val="-4"/>
                <w:sz w:val="18"/>
                <w:szCs w:val="18"/>
              </w:rPr>
              <w:t xml:space="preserve">Night </w:t>
            </w:r>
            <w:r w:rsidRPr="00AB6D43">
              <w:rPr>
                <w:rFonts w:ascii="Arial" w:eastAsia="Arial" w:hAnsi="Arial" w:cs="Arial"/>
                <w:b/>
                <w:color w:val="FFFFFF"/>
                <w:sz w:val="18"/>
                <w:szCs w:val="18"/>
              </w:rPr>
              <w:t>(22:00 - 07:00)</w:t>
            </w:r>
          </w:p>
        </w:tc>
      </w:tr>
      <w:tr w:rsidR="00266D2E" w:rsidRPr="00AB6D43" w14:paraId="20AB93C5" w14:textId="77777777" w:rsidTr="00A45F70">
        <w:trPr>
          <w:trHeight w:val="476"/>
          <w:jc w:val="center"/>
        </w:trPr>
        <w:tc>
          <w:tcPr>
            <w:tcW w:w="3463" w:type="dxa"/>
          </w:tcPr>
          <w:p w14:paraId="3EF2C13C" w14:textId="77777777" w:rsidR="00266D2E" w:rsidRPr="00AB6D43" w:rsidRDefault="00266D2E" w:rsidP="00A45F70">
            <w:pPr>
              <w:spacing w:before="119" w:line="276" w:lineRule="auto"/>
              <w:ind w:left="110"/>
              <w:rPr>
                <w:rFonts w:ascii="Arial" w:eastAsia="Arial" w:hAnsi="Arial" w:cs="Arial"/>
                <w:b/>
                <w:sz w:val="18"/>
                <w:szCs w:val="18"/>
              </w:rPr>
            </w:pPr>
            <w:r w:rsidRPr="00AB6D43">
              <w:rPr>
                <w:rFonts w:ascii="Arial" w:eastAsia="Arial" w:hAnsi="Arial" w:cs="Arial"/>
                <w:b/>
                <w:sz w:val="18"/>
                <w:szCs w:val="18"/>
              </w:rPr>
              <w:t xml:space="preserve">Settlement </w:t>
            </w:r>
            <w:r w:rsidRPr="00AB6D43">
              <w:rPr>
                <w:rFonts w:ascii="Arial" w:eastAsia="Arial" w:hAnsi="Arial" w:cs="Arial"/>
                <w:b/>
                <w:spacing w:val="-2"/>
                <w:sz w:val="18"/>
                <w:szCs w:val="18"/>
              </w:rPr>
              <w:t>Areas</w:t>
            </w:r>
          </w:p>
        </w:tc>
        <w:tc>
          <w:tcPr>
            <w:tcW w:w="2773" w:type="dxa"/>
          </w:tcPr>
          <w:p w14:paraId="01EBFA2F" w14:textId="77777777" w:rsidR="00266D2E" w:rsidRPr="00AB6D43" w:rsidRDefault="00266D2E" w:rsidP="00A45F70">
            <w:pPr>
              <w:spacing w:before="123" w:line="276" w:lineRule="auto"/>
              <w:ind w:left="11"/>
              <w:jc w:val="center"/>
              <w:rPr>
                <w:rFonts w:ascii="Arial" w:eastAsia="Arial" w:hAnsi="Arial" w:cs="Arial"/>
                <w:b/>
                <w:sz w:val="18"/>
                <w:szCs w:val="18"/>
              </w:rPr>
            </w:pPr>
            <w:r w:rsidRPr="00AB6D43">
              <w:rPr>
                <w:rFonts w:ascii="Arial" w:eastAsia="Arial" w:hAnsi="Arial" w:cs="Arial"/>
                <w:b/>
                <w:spacing w:val="-5"/>
                <w:sz w:val="18"/>
                <w:szCs w:val="18"/>
              </w:rPr>
              <w:t>55</w:t>
            </w:r>
          </w:p>
        </w:tc>
        <w:tc>
          <w:tcPr>
            <w:tcW w:w="2635" w:type="dxa"/>
          </w:tcPr>
          <w:p w14:paraId="54E99951" w14:textId="77777777" w:rsidR="00266D2E" w:rsidRPr="00AB6D43" w:rsidRDefault="00266D2E" w:rsidP="00A45F70">
            <w:pPr>
              <w:spacing w:before="123" w:line="276" w:lineRule="auto"/>
              <w:ind w:left="9" w:right="1"/>
              <w:jc w:val="center"/>
              <w:rPr>
                <w:rFonts w:ascii="Arial" w:eastAsia="Arial" w:hAnsi="Arial" w:cs="Arial"/>
                <w:b/>
                <w:sz w:val="18"/>
                <w:szCs w:val="18"/>
              </w:rPr>
            </w:pPr>
            <w:r w:rsidRPr="00AB6D43">
              <w:rPr>
                <w:rFonts w:ascii="Arial" w:eastAsia="Arial" w:hAnsi="Arial" w:cs="Arial"/>
                <w:b/>
                <w:spacing w:val="-5"/>
                <w:sz w:val="18"/>
                <w:szCs w:val="18"/>
              </w:rPr>
              <w:t>45</w:t>
            </w:r>
          </w:p>
        </w:tc>
      </w:tr>
      <w:tr w:rsidR="00266D2E" w:rsidRPr="00AB6D43" w14:paraId="17D515D8" w14:textId="77777777" w:rsidTr="00A45F70">
        <w:trPr>
          <w:trHeight w:val="480"/>
          <w:jc w:val="center"/>
        </w:trPr>
        <w:tc>
          <w:tcPr>
            <w:tcW w:w="3463" w:type="dxa"/>
            <w:shd w:val="clear" w:color="auto" w:fill="D5DCE4" w:themeFill="text2" w:themeFillTint="33"/>
          </w:tcPr>
          <w:p w14:paraId="7150A0CA" w14:textId="77777777" w:rsidR="00266D2E" w:rsidRPr="00AB6D43" w:rsidRDefault="00266D2E" w:rsidP="00A45F70">
            <w:pPr>
              <w:spacing w:before="121" w:line="276" w:lineRule="auto"/>
              <w:ind w:left="110"/>
              <w:rPr>
                <w:rFonts w:ascii="Arial" w:eastAsia="Arial" w:hAnsi="Arial" w:cs="Arial"/>
                <w:sz w:val="18"/>
                <w:szCs w:val="18"/>
              </w:rPr>
            </w:pPr>
            <w:r w:rsidRPr="00AB6D43">
              <w:rPr>
                <w:rFonts w:ascii="Arial" w:eastAsia="Arial" w:hAnsi="Arial" w:cs="Arial"/>
                <w:sz w:val="18"/>
                <w:szCs w:val="18"/>
              </w:rPr>
              <w:t xml:space="preserve">Commercial/industrial </w:t>
            </w:r>
            <w:r w:rsidRPr="00AB6D43">
              <w:rPr>
                <w:rFonts w:ascii="Arial" w:eastAsia="Arial" w:hAnsi="Arial" w:cs="Arial"/>
                <w:spacing w:val="-2"/>
                <w:sz w:val="18"/>
                <w:szCs w:val="18"/>
              </w:rPr>
              <w:t>areas</w:t>
            </w:r>
          </w:p>
        </w:tc>
        <w:tc>
          <w:tcPr>
            <w:tcW w:w="2773" w:type="dxa"/>
            <w:shd w:val="clear" w:color="auto" w:fill="D5DCE4" w:themeFill="text2" w:themeFillTint="33"/>
          </w:tcPr>
          <w:p w14:paraId="3D355660" w14:textId="77777777" w:rsidR="00266D2E" w:rsidRPr="00AB6D43" w:rsidRDefault="00266D2E" w:rsidP="00A45F70">
            <w:pPr>
              <w:spacing w:before="126" w:line="276" w:lineRule="auto"/>
              <w:ind w:left="11"/>
              <w:jc w:val="center"/>
              <w:rPr>
                <w:rFonts w:ascii="Arial" w:eastAsia="Arial" w:hAnsi="Arial" w:cs="Arial"/>
                <w:sz w:val="18"/>
                <w:szCs w:val="18"/>
              </w:rPr>
            </w:pPr>
            <w:r w:rsidRPr="00AB6D43">
              <w:rPr>
                <w:rFonts w:ascii="Arial" w:eastAsia="Arial" w:hAnsi="Arial" w:cs="Arial"/>
                <w:spacing w:val="-5"/>
                <w:sz w:val="18"/>
                <w:szCs w:val="18"/>
              </w:rPr>
              <w:t>70</w:t>
            </w:r>
          </w:p>
        </w:tc>
        <w:tc>
          <w:tcPr>
            <w:tcW w:w="2635" w:type="dxa"/>
            <w:shd w:val="clear" w:color="auto" w:fill="D5DCE4" w:themeFill="text2" w:themeFillTint="33"/>
          </w:tcPr>
          <w:p w14:paraId="423F776B" w14:textId="77777777" w:rsidR="00266D2E" w:rsidRPr="00AB6D43" w:rsidRDefault="00266D2E" w:rsidP="00A45F70">
            <w:pPr>
              <w:spacing w:before="126" w:line="276" w:lineRule="auto"/>
              <w:ind w:left="9" w:right="1"/>
              <w:jc w:val="center"/>
              <w:rPr>
                <w:rFonts w:ascii="Arial" w:eastAsia="Arial" w:hAnsi="Arial" w:cs="Arial"/>
                <w:sz w:val="18"/>
                <w:szCs w:val="18"/>
              </w:rPr>
            </w:pPr>
            <w:r w:rsidRPr="00AB6D43">
              <w:rPr>
                <w:rFonts w:ascii="Arial" w:eastAsia="Arial" w:hAnsi="Arial" w:cs="Arial"/>
                <w:spacing w:val="-5"/>
                <w:sz w:val="18"/>
                <w:szCs w:val="18"/>
              </w:rPr>
              <w:t>70</w:t>
            </w:r>
          </w:p>
        </w:tc>
      </w:tr>
    </w:tbl>
    <w:p w14:paraId="0878D628" w14:textId="3BBD7D36" w:rsidR="00A17F39" w:rsidRDefault="00266D2E">
      <w:pPr>
        <w:spacing w:after="160" w:line="259" w:lineRule="auto"/>
        <w:rPr>
          <w:rFonts w:ascii="Arial" w:hAnsi="Arial" w:cs="Arial"/>
          <w:sz w:val="18"/>
          <w:szCs w:val="18"/>
        </w:rPr>
      </w:pPr>
      <w:r w:rsidRPr="00AB6D43">
        <w:rPr>
          <w:rFonts w:ascii="Arial" w:hAnsi="Arial" w:cs="Arial"/>
          <w:sz w:val="18"/>
          <w:szCs w:val="18"/>
        </w:rPr>
        <w:t>Although the limit value meets the limits of the relevant national regulation, it is above the IFC standards. The calculations were made assuming that all equipment will operate simultaneously. In real life, lower environmental noise levels are expected. In addition, in case of any complaints about noise, measurements will be taken to determine the environmental noise level caused by construction work and if it is high, additional measures such as barriers, arrangement of working hours, etc. will be taken.</w:t>
      </w:r>
    </w:p>
    <w:p w14:paraId="6F79604C" w14:textId="53A43735" w:rsidR="004270DB" w:rsidRDefault="004270DB">
      <w:pPr>
        <w:spacing w:after="160" w:line="259" w:lineRule="auto"/>
        <w:rPr>
          <w:rFonts w:ascii="Arial" w:hAnsi="Arial" w:cs="Arial"/>
          <w:sz w:val="18"/>
          <w:szCs w:val="18"/>
        </w:rPr>
      </w:pPr>
      <w:r>
        <w:rPr>
          <w:rFonts w:ascii="Arial" w:hAnsi="Arial" w:cs="Arial"/>
          <w:sz w:val="18"/>
          <w:szCs w:val="18"/>
        </w:rPr>
        <w:br w:type="page"/>
      </w:r>
    </w:p>
    <w:p w14:paraId="7BEDD9FF" w14:textId="04740EBF" w:rsidR="004270DB" w:rsidRDefault="004270DB" w:rsidP="004270DB">
      <w:pPr>
        <w:pStyle w:val="Balk2"/>
        <w:ind w:left="0"/>
      </w:pPr>
      <w:bookmarkStart w:id="53" w:name="_Ref213759324"/>
      <w:r w:rsidRPr="00FC77CD">
        <w:t>Appendix-</w:t>
      </w:r>
      <w:r>
        <w:t>12</w:t>
      </w:r>
      <w:r w:rsidRPr="00FC77CD">
        <w:t xml:space="preserve">. </w:t>
      </w:r>
      <w:r>
        <w:t xml:space="preserve"> </w:t>
      </w:r>
      <w:r w:rsidRPr="004270DB">
        <w:t>Minutes of Public Consultation Meeting</w:t>
      </w:r>
      <w:bookmarkEnd w:id="53"/>
    </w:p>
    <w:p w14:paraId="6E56525A" w14:textId="77777777" w:rsidR="004270DB" w:rsidRPr="00B76B65" w:rsidRDefault="004270DB" w:rsidP="004270DB">
      <w:pPr>
        <w:jc w:val="center"/>
        <w:rPr>
          <w:rFonts w:ascii="Times New Roman" w:hAnsi="Times New Roman" w:cs="Times New Roman"/>
          <w:b/>
          <w:bCs/>
          <w:sz w:val="48"/>
          <w:szCs w:val="48"/>
        </w:rPr>
      </w:pPr>
      <w:r w:rsidRPr="00F236C2">
        <w:rPr>
          <w:rFonts w:ascii="Times New Roman" w:hAnsi="Times New Roman" w:cs="Times New Roman"/>
          <w:b/>
          <w:bCs/>
          <w:sz w:val="40"/>
          <w:szCs w:val="40"/>
        </w:rPr>
        <w:t>Türkiye Public and Municipal Renewable Energy Project (PUMREP)</w:t>
      </w:r>
    </w:p>
    <w:p w14:paraId="00A23E6F" w14:textId="77777777" w:rsidR="004270DB" w:rsidRDefault="004270DB" w:rsidP="004270DB">
      <w:pPr>
        <w:jc w:val="center"/>
        <w:rPr>
          <w:rFonts w:ascii="Times New Roman" w:hAnsi="Times New Roman" w:cs="Times New Roman"/>
          <w:b/>
          <w:bCs/>
          <w:sz w:val="48"/>
          <w:szCs w:val="48"/>
        </w:rPr>
      </w:pPr>
    </w:p>
    <w:p w14:paraId="6B41E5FD" w14:textId="77777777" w:rsidR="004270DB" w:rsidRDefault="004270DB" w:rsidP="004270DB">
      <w:pPr>
        <w:jc w:val="center"/>
        <w:rPr>
          <w:rFonts w:ascii="Times New Roman" w:hAnsi="Times New Roman" w:cs="Times New Roman"/>
          <w:b/>
          <w:bCs/>
          <w:sz w:val="48"/>
          <w:szCs w:val="48"/>
        </w:rPr>
      </w:pPr>
    </w:p>
    <w:p w14:paraId="5A21078E" w14:textId="77777777" w:rsidR="004270DB" w:rsidRPr="00B76B65" w:rsidRDefault="004270DB" w:rsidP="004270DB">
      <w:pPr>
        <w:jc w:val="center"/>
        <w:rPr>
          <w:rFonts w:ascii="Times New Roman" w:hAnsi="Times New Roman" w:cs="Times New Roman"/>
          <w:b/>
          <w:bCs/>
          <w:sz w:val="48"/>
          <w:szCs w:val="48"/>
        </w:rPr>
      </w:pPr>
    </w:p>
    <w:p w14:paraId="402BC680" w14:textId="77777777" w:rsidR="004270DB" w:rsidRPr="00B76B65" w:rsidRDefault="004270DB" w:rsidP="004270DB">
      <w:pPr>
        <w:jc w:val="center"/>
        <w:rPr>
          <w:rFonts w:ascii="Times New Roman" w:hAnsi="Times New Roman" w:cs="Times New Roman"/>
          <w:b/>
          <w:bCs/>
          <w:sz w:val="36"/>
          <w:szCs w:val="36"/>
        </w:rPr>
      </w:pPr>
      <w:r>
        <w:rPr>
          <w:rFonts w:ascii="Times New Roman" w:hAnsi="Times New Roman" w:cs="Times New Roman"/>
          <w:b/>
          <w:bCs/>
          <w:sz w:val="36"/>
          <w:szCs w:val="36"/>
        </w:rPr>
        <w:t>KAYAPINAR</w:t>
      </w:r>
      <w:r w:rsidRPr="00B76B65">
        <w:rPr>
          <w:rFonts w:ascii="Times New Roman" w:hAnsi="Times New Roman" w:cs="Times New Roman"/>
          <w:b/>
          <w:bCs/>
          <w:sz w:val="36"/>
          <w:szCs w:val="36"/>
        </w:rPr>
        <w:t xml:space="preserve"> MUNICIPALITY</w:t>
      </w:r>
    </w:p>
    <w:p w14:paraId="6A6AF643" w14:textId="77777777" w:rsidR="004270DB" w:rsidRPr="00B76B65" w:rsidRDefault="004270DB" w:rsidP="004270DB">
      <w:pPr>
        <w:jc w:val="center"/>
        <w:rPr>
          <w:rFonts w:ascii="Times New Roman" w:hAnsi="Times New Roman" w:cs="Times New Roman"/>
          <w:b/>
          <w:bCs/>
          <w:sz w:val="36"/>
          <w:szCs w:val="36"/>
        </w:rPr>
      </w:pPr>
      <w:r w:rsidRPr="00B76B65">
        <w:rPr>
          <w:rFonts w:ascii="Times New Roman" w:hAnsi="Times New Roman" w:cs="Times New Roman"/>
          <w:b/>
          <w:bCs/>
          <w:sz w:val="36"/>
          <w:szCs w:val="36"/>
        </w:rPr>
        <w:t>SOLAR POWER PLANT PROJECT</w:t>
      </w:r>
    </w:p>
    <w:p w14:paraId="24765969" w14:textId="77777777" w:rsidR="004270DB" w:rsidRPr="00B76B65" w:rsidRDefault="004270DB" w:rsidP="004270DB">
      <w:pPr>
        <w:jc w:val="center"/>
        <w:rPr>
          <w:rFonts w:ascii="Times New Roman" w:hAnsi="Times New Roman" w:cs="Times New Roman"/>
          <w:b/>
          <w:bCs/>
          <w:sz w:val="32"/>
          <w:szCs w:val="32"/>
        </w:rPr>
      </w:pPr>
    </w:p>
    <w:p w14:paraId="6B50C84A" w14:textId="77777777" w:rsidR="004270DB" w:rsidRPr="00B76B65" w:rsidRDefault="004270DB" w:rsidP="004270DB">
      <w:pPr>
        <w:jc w:val="center"/>
        <w:rPr>
          <w:rFonts w:ascii="Times New Roman" w:hAnsi="Times New Roman" w:cs="Times New Roman"/>
          <w:b/>
          <w:bCs/>
          <w:sz w:val="36"/>
          <w:szCs w:val="36"/>
        </w:rPr>
      </w:pPr>
      <w:r w:rsidRPr="00B76B65">
        <w:rPr>
          <w:rFonts w:ascii="Times New Roman" w:hAnsi="Times New Roman" w:cs="Times New Roman"/>
          <w:b/>
          <w:bCs/>
          <w:sz w:val="36"/>
          <w:szCs w:val="36"/>
        </w:rPr>
        <w:t>Minutes of Public Consultation Meeting</w:t>
      </w:r>
    </w:p>
    <w:p w14:paraId="1520B319" w14:textId="77777777" w:rsidR="004270DB" w:rsidRPr="00B76B65" w:rsidRDefault="004270DB" w:rsidP="004270DB">
      <w:pPr>
        <w:jc w:val="center"/>
        <w:rPr>
          <w:rFonts w:ascii="Times New Roman" w:hAnsi="Times New Roman" w:cs="Times New Roman"/>
          <w:b/>
          <w:bCs/>
          <w:sz w:val="32"/>
          <w:szCs w:val="32"/>
        </w:rPr>
      </w:pPr>
    </w:p>
    <w:p w14:paraId="2283956F" w14:textId="77777777" w:rsidR="004270DB" w:rsidRPr="00B76B65" w:rsidRDefault="004270DB" w:rsidP="004270DB">
      <w:pPr>
        <w:rPr>
          <w:rFonts w:ascii="Times New Roman" w:hAnsi="Times New Roman" w:cs="Times New Roman"/>
          <w:b/>
          <w:bCs/>
          <w:sz w:val="32"/>
          <w:szCs w:val="32"/>
        </w:rPr>
      </w:pPr>
    </w:p>
    <w:p w14:paraId="2D088483" w14:textId="77777777" w:rsidR="004270DB" w:rsidRPr="00B76B65" w:rsidRDefault="004270DB" w:rsidP="004270DB">
      <w:pPr>
        <w:rPr>
          <w:rFonts w:ascii="Times New Roman" w:hAnsi="Times New Roman" w:cs="Times New Roman"/>
          <w:b/>
          <w:bCs/>
          <w:sz w:val="32"/>
          <w:szCs w:val="32"/>
        </w:rPr>
      </w:pPr>
    </w:p>
    <w:p w14:paraId="3AD0707A" w14:textId="77777777" w:rsidR="004270DB" w:rsidRPr="00B76B65" w:rsidRDefault="004270DB" w:rsidP="004270DB">
      <w:pPr>
        <w:jc w:val="center"/>
        <w:rPr>
          <w:rFonts w:ascii="Times New Roman" w:hAnsi="Times New Roman" w:cs="Times New Roman"/>
          <w:b/>
          <w:bCs/>
          <w:sz w:val="32"/>
          <w:szCs w:val="32"/>
        </w:rPr>
      </w:pPr>
    </w:p>
    <w:p w14:paraId="6977DED2" w14:textId="77777777" w:rsidR="004270DB" w:rsidRDefault="004270DB" w:rsidP="004270DB">
      <w:pPr>
        <w:jc w:val="center"/>
        <w:rPr>
          <w:rFonts w:ascii="Times New Roman" w:hAnsi="Times New Roman" w:cs="Times New Roman"/>
          <w:b/>
          <w:bCs/>
          <w:sz w:val="18"/>
          <w:szCs w:val="18"/>
        </w:rPr>
      </w:pPr>
      <w:r w:rsidRPr="00B76B65">
        <w:rPr>
          <w:rFonts w:ascii="Times New Roman" w:hAnsi="Times New Roman" w:cs="Times New Roman"/>
          <w:b/>
          <w:bCs/>
          <w:sz w:val="18"/>
          <w:szCs w:val="18"/>
        </w:rPr>
        <w:t xml:space="preserve">Meeting Date: </w:t>
      </w:r>
      <w:r>
        <w:rPr>
          <w:rFonts w:ascii="Times New Roman" w:hAnsi="Times New Roman" w:cs="Times New Roman"/>
          <w:b/>
          <w:bCs/>
          <w:sz w:val="18"/>
          <w:szCs w:val="18"/>
        </w:rPr>
        <w:t>27</w:t>
      </w:r>
      <w:r w:rsidRPr="00B76B65">
        <w:rPr>
          <w:rFonts w:ascii="Times New Roman" w:hAnsi="Times New Roman" w:cs="Times New Roman"/>
          <w:b/>
          <w:bCs/>
          <w:sz w:val="18"/>
          <w:szCs w:val="18"/>
        </w:rPr>
        <w:t>.</w:t>
      </w:r>
      <w:r>
        <w:rPr>
          <w:rFonts w:ascii="Times New Roman" w:hAnsi="Times New Roman" w:cs="Times New Roman"/>
          <w:b/>
          <w:bCs/>
          <w:sz w:val="18"/>
          <w:szCs w:val="18"/>
        </w:rPr>
        <w:t>10</w:t>
      </w:r>
      <w:r w:rsidRPr="00B76B65">
        <w:rPr>
          <w:rFonts w:ascii="Times New Roman" w:hAnsi="Times New Roman" w:cs="Times New Roman"/>
          <w:b/>
          <w:bCs/>
          <w:sz w:val="18"/>
          <w:szCs w:val="18"/>
        </w:rPr>
        <w:t>.2025</w:t>
      </w:r>
    </w:p>
    <w:p w14:paraId="36AC0AB6" w14:textId="77777777" w:rsidR="004270DB" w:rsidRPr="00B76B65" w:rsidRDefault="004270DB" w:rsidP="004270DB">
      <w:pPr>
        <w:jc w:val="center"/>
        <w:rPr>
          <w:rFonts w:ascii="Times New Roman" w:hAnsi="Times New Roman" w:cs="Times New Roman"/>
          <w:b/>
          <w:bCs/>
          <w:sz w:val="18"/>
          <w:szCs w:val="18"/>
        </w:rPr>
      </w:pPr>
      <w:r>
        <w:rPr>
          <w:rFonts w:ascii="Times New Roman" w:hAnsi="Times New Roman" w:cs="Times New Roman"/>
          <w:b/>
          <w:bCs/>
          <w:sz w:val="18"/>
          <w:szCs w:val="18"/>
        </w:rPr>
        <w:t>Meeting Time: 14:00</w:t>
      </w:r>
    </w:p>
    <w:p w14:paraId="0123BB97" w14:textId="77777777" w:rsidR="004270DB" w:rsidRPr="00B76B65" w:rsidRDefault="004270DB" w:rsidP="004270DB">
      <w:pPr>
        <w:jc w:val="center"/>
        <w:rPr>
          <w:rFonts w:ascii="Times New Roman" w:hAnsi="Times New Roman" w:cs="Times New Roman"/>
          <w:b/>
          <w:bCs/>
          <w:sz w:val="18"/>
          <w:szCs w:val="18"/>
        </w:rPr>
        <w:sectPr w:rsidR="004270DB" w:rsidRPr="00B76B65" w:rsidSect="00CD2610">
          <w:footerReference w:type="default" r:id="rId58"/>
          <w:footerReference w:type="first" r:id="rId59"/>
          <w:pgSz w:w="12240" w:h="15840" w:code="1"/>
          <w:pgMar w:top="1728" w:right="1728" w:bottom="1728" w:left="1728" w:header="173" w:footer="1224" w:gutter="0"/>
          <w:pgNumType w:start="1"/>
          <w:cols w:space="720"/>
          <w:titlePg/>
          <w:docGrid w:linePitch="299"/>
        </w:sectPr>
      </w:pPr>
      <w:r w:rsidRPr="00B76B65">
        <w:rPr>
          <w:rFonts w:ascii="Times New Roman" w:hAnsi="Times New Roman" w:cs="Times New Roman"/>
          <w:b/>
          <w:bCs/>
          <w:sz w:val="18"/>
          <w:szCs w:val="18"/>
        </w:rPr>
        <w:t xml:space="preserve">Meeting Venue: </w:t>
      </w:r>
      <w:r w:rsidRPr="0059545B">
        <w:rPr>
          <w:rFonts w:ascii="Times New Roman" w:hAnsi="Times New Roman" w:cs="Times New Roman"/>
          <w:b/>
          <w:bCs/>
          <w:sz w:val="18"/>
          <w:szCs w:val="18"/>
        </w:rPr>
        <w:t>Kayapınar Municipality Meeting Hall</w:t>
      </w:r>
    </w:p>
    <w:p w14:paraId="52E050AB" w14:textId="77777777" w:rsidR="004270DB" w:rsidRPr="00B76B65" w:rsidRDefault="004270DB" w:rsidP="004270DB">
      <w:pPr>
        <w:pStyle w:val="ListeParagraf"/>
        <w:jc w:val="center"/>
        <w:rPr>
          <w:rFonts w:ascii="Times New Roman" w:hAnsi="Times New Roman" w:cs="Times New Roman"/>
          <w:b/>
          <w:bCs/>
          <w:sz w:val="24"/>
          <w:szCs w:val="24"/>
        </w:rPr>
      </w:pPr>
      <w:r>
        <w:rPr>
          <w:rFonts w:ascii="Times New Roman" w:hAnsi="Times New Roman" w:cs="Times New Roman"/>
          <w:b/>
          <w:bCs/>
          <w:sz w:val="24"/>
          <w:szCs w:val="24"/>
        </w:rPr>
        <w:t>PUBLIC CONSULTATION</w:t>
      </w:r>
    </w:p>
    <w:p w14:paraId="02838E89" w14:textId="77777777" w:rsidR="004270DB" w:rsidRPr="002613AA" w:rsidRDefault="004270DB" w:rsidP="004270DB">
      <w:pPr>
        <w:spacing w:before="100" w:beforeAutospacing="1" w:after="100" w:afterAutospacing="1" w:line="240" w:lineRule="auto"/>
        <w:jc w:val="both"/>
        <w:rPr>
          <w:rFonts w:ascii="Times New Roman" w:eastAsia="Times New Roman" w:hAnsi="Times New Roman" w:cs="Times New Roman"/>
          <w:sz w:val="24"/>
          <w:szCs w:val="24"/>
        </w:rPr>
      </w:pPr>
      <w:r w:rsidRPr="002613AA">
        <w:rPr>
          <w:rFonts w:ascii="Times New Roman" w:eastAsia="Times New Roman" w:hAnsi="Times New Roman" w:cs="Times New Roman"/>
          <w:sz w:val="24"/>
          <w:szCs w:val="24"/>
        </w:rPr>
        <w:t xml:space="preserve">Within the scope of the sub-project, the Environmental and Social Management Plan Checklist (ESMP-Checklist) and the Stakeholder Engagement Plan (SEP) have been prepared in accordance with Turkish environmental and social legislation, as well as the World Bank Environmental and Social Standards, Safeguard Policies, World Bank General EHS Guidelines, Industry Sector Guidelines, and İLBANK’s </w:t>
      </w:r>
      <w:r>
        <w:rPr>
          <w:rFonts w:ascii="Times New Roman" w:eastAsia="Times New Roman" w:hAnsi="Times New Roman" w:cs="Times New Roman"/>
          <w:sz w:val="24"/>
          <w:szCs w:val="24"/>
        </w:rPr>
        <w:t>PUMRE</w:t>
      </w:r>
      <w:r w:rsidRPr="002613AA">
        <w:rPr>
          <w:rFonts w:ascii="Times New Roman" w:eastAsia="Times New Roman" w:hAnsi="Times New Roman" w:cs="Times New Roman"/>
          <w:sz w:val="24"/>
          <w:szCs w:val="24"/>
        </w:rPr>
        <w:t>P Environmental and Social Management System (ESMS) and Stakeholder Engagement Plan (SEP).</w:t>
      </w:r>
    </w:p>
    <w:p w14:paraId="0BFFD79E" w14:textId="77777777" w:rsidR="004270DB" w:rsidRPr="002613AA" w:rsidRDefault="004270DB" w:rsidP="004270DB">
      <w:pPr>
        <w:spacing w:before="100" w:beforeAutospacing="1" w:after="100" w:afterAutospacing="1" w:line="240" w:lineRule="auto"/>
        <w:jc w:val="both"/>
        <w:rPr>
          <w:rFonts w:ascii="Times New Roman" w:eastAsia="Times New Roman" w:hAnsi="Times New Roman" w:cs="Times New Roman"/>
          <w:sz w:val="24"/>
          <w:szCs w:val="24"/>
        </w:rPr>
      </w:pPr>
      <w:r w:rsidRPr="002613AA">
        <w:rPr>
          <w:rFonts w:ascii="Times New Roman" w:eastAsia="Times New Roman" w:hAnsi="Times New Roman" w:cs="Times New Roman"/>
          <w:sz w:val="24"/>
          <w:szCs w:val="24"/>
        </w:rPr>
        <w:t>As part of the stakeholder engagement process, a Public Consultation Meeting was held on 2</w:t>
      </w:r>
      <w:r>
        <w:rPr>
          <w:rFonts w:ascii="Times New Roman" w:eastAsia="Times New Roman" w:hAnsi="Times New Roman" w:cs="Times New Roman"/>
          <w:sz w:val="24"/>
          <w:szCs w:val="24"/>
        </w:rPr>
        <w:t>7</w:t>
      </w:r>
      <w:r w:rsidRPr="002613AA">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October</w:t>
      </w:r>
      <w:r w:rsidRPr="002613AA">
        <w:rPr>
          <w:rFonts w:ascii="Times New Roman" w:eastAsia="Times New Roman" w:hAnsi="Times New Roman" w:cs="Times New Roman"/>
          <w:sz w:val="24"/>
          <w:szCs w:val="24"/>
        </w:rPr>
        <w:t xml:space="preserve"> 2025 at 1</w:t>
      </w:r>
      <w:r>
        <w:rPr>
          <w:rFonts w:ascii="Times New Roman" w:eastAsia="Times New Roman" w:hAnsi="Times New Roman" w:cs="Times New Roman"/>
          <w:sz w:val="24"/>
          <w:szCs w:val="24"/>
        </w:rPr>
        <w:t>4</w:t>
      </w:r>
      <w:r w:rsidRPr="002613AA">
        <w:rPr>
          <w:rFonts w:ascii="Times New Roman" w:eastAsia="Times New Roman" w:hAnsi="Times New Roman" w:cs="Times New Roman"/>
          <w:sz w:val="24"/>
          <w:szCs w:val="24"/>
        </w:rPr>
        <w:t xml:space="preserve">:00 in </w:t>
      </w:r>
      <w:r w:rsidRPr="0059545B">
        <w:rPr>
          <w:rFonts w:ascii="Times New Roman" w:eastAsia="Times New Roman" w:hAnsi="Times New Roman" w:cs="Times New Roman"/>
          <w:sz w:val="24"/>
          <w:szCs w:val="24"/>
        </w:rPr>
        <w:t>Kayapınar Municipality Meeting Hall</w:t>
      </w:r>
      <w:r w:rsidRPr="002613AA">
        <w:rPr>
          <w:rFonts w:ascii="Times New Roman" w:eastAsia="Times New Roman" w:hAnsi="Times New Roman" w:cs="Times New Roman"/>
          <w:sz w:val="24"/>
          <w:szCs w:val="24"/>
        </w:rPr>
        <w:t xml:space="preserve">. To inform the local community about the meeting, printed materials such as brochures and posters were prepared and displayed, and announcements were published on the </w:t>
      </w:r>
      <w:r>
        <w:rPr>
          <w:rFonts w:ascii="Times New Roman" w:eastAsia="Times New Roman" w:hAnsi="Times New Roman" w:cs="Times New Roman"/>
          <w:sz w:val="24"/>
          <w:szCs w:val="24"/>
        </w:rPr>
        <w:t>Kayapınar</w:t>
      </w:r>
      <w:r w:rsidRPr="002613AA">
        <w:rPr>
          <w:rFonts w:ascii="Times New Roman" w:eastAsia="Times New Roman" w:hAnsi="Times New Roman" w:cs="Times New Roman"/>
          <w:sz w:val="24"/>
          <w:szCs w:val="24"/>
        </w:rPr>
        <w:t xml:space="preserve"> Municipality website as well as in local and national newspapers.</w:t>
      </w:r>
    </w:p>
    <w:p w14:paraId="70FF8491" w14:textId="77777777" w:rsidR="004270DB" w:rsidRPr="00B76B65" w:rsidRDefault="004270DB" w:rsidP="004270DB">
      <w:pPr>
        <w:pStyle w:val="Balk2"/>
        <w:spacing w:after="0" w:line="240" w:lineRule="auto"/>
      </w:pPr>
      <w:r w:rsidRPr="00B76B65">
        <w:t>Meeting Summary</w:t>
      </w:r>
    </w:p>
    <w:p w14:paraId="158D9A0B" w14:textId="77777777" w:rsidR="004270DB" w:rsidRDefault="004270DB" w:rsidP="004270DB">
      <w:pPr>
        <w:spacing w:before="240" w:line="276" w:lineRule="auto"/>
        <w:jc w:val="both"/>
        <w:rPr>
          <w:rFonts w:ascii="Times New Roman" w:hAnsi="Times New Roman" w:cs="Times New Roman"/>
          <w:sz w:val="24"/>
          <w:szCs w:val="24"/>
        </w:rPr>
      </w:pPr>
      <w:r w:rsidRPr="000376D1">
        <w:rPr>
          <w:rFonts w:ascii="Times New Roman" w:hAnsi="Times New Roman" w:cs="Times New Roman"/>
          <w:sz w:val="24"/>
          <w:szCs w:val="24"/>
        </w:rPr>
        <w:t xml:space="preserve">At the </w:t>
      </w:r>
      <w:r>
        <w:rPr>
          <w:rFonts w:ascii="Times New Roman" w:hAnsi="Times New Roman" w:cs="Times New Roman"/>
          <w:sz w:val="24"/>
          <w:szCs w:val="24"/>
        </w:rPr>
        <w:t>Kayapınar</w:t>
      </w:r>
      <w:r w:rsidRPr="000376D1">
        <w:rPr>
          <w:rFonts w:ascii="Times New Roman" w:hAnsi="Times New Roman" w:cs="Times New Roman"/>
          <w:sz w:val="24"/>
          <w:szCs w:val="24"/>
        </w:rPr>
        <w:t xml:space="preserve"> Municipality Public </w:t>
      </w:r>
      <w:r>
        <w:rPr>
          <w:rFonts w:ascii="Times New Roman" w:hAnsi="Times New Roman" w:cs="Times New Roman"/>
          <w:sz w:val="24"/>
          <w:szCs w:val="24"/>
        </w:rPr>
        <w:t>Consultation</w:t>
      </w:r>
      <w:r w:rsidRPr="000376D1">
        <w:rPr>
          <w:rFonts w:ascii="Times New Roman" w:hAnsi="Times New Roman" w:cs="Times New Roman"/>
          <w:sz w:val="24"/>
          <w:szCs w:val="24"/>
        </w:rPr>
        <w:t xml:space="preserve"> Meeting, a representative from the consulting firm provided detailed information about the process and content of the reports prepared for the implementation of the subproject. A presentation was made outlining the benefits the subproject will provide to the municipality and the local community. The presentation is include</w:t>
      </w:r>
      <w:r w:rsidRPr="0096383F">
        <w:rPr>
          <w:rFonts w:ascii="Times New Roman" w:hAnsi="Times New Roman" w:cs="Times New Roman"/>
          <w:sz w:val="24"/>
          <w:szCs w:val="24"/>
        </w:rPr>
        <w:t xml:space="preserve">d in </w:t>
      </w:r>
      <w:r w:rsidRPr="0096383F">
        <w:rPr>
          <w:rFonts w:ascii="Times New Roman" w:hAnsi="Times New Roman" w:cs="Times New Roman"/>
          <w:sz w:val="24"/>
          <w:szCs w:val="24"/>
        </w:rPr>
        <w:fldChar w:fldCharType="begin"/>
      </w:r>
      <w:r w:rsidRPr="0096383F">
        <w:rPr>
          <w:rFonts w:ascii="Times New Roman" w:hAnsi="Times New Roman" w:cs="Times New Roman"/>
          <w:sz w:val="24"/>
          <w:szCs w:val="24"/>
        </w:rPr>
        <w:instrText xml:space="preserve"> REF _Ref206981997 \h  \* MERGEFORMAT </w:instrText>
      </w:r>
      <w:r w:rsidRPr="0096383F">
        <w:rPr>
          <w:rFonts w:ascii="Times New Roman" w:hAnsi="Times New Roman" w:cs="Times New Roman"/>
          <w:sz w:val="24"/>
          <w:szCs w:val="24"/>
        </w:rPr>
      </w:r>
      <w:r w:rsidRPr="0096383F">
        <w:rPr>
          <w:rFonts w:ascii="Times New Roman" w:hAnsi="Times New Roman" w:cs="Times New Roman"/>
          <w:sz w:val="24"/>
          <w:szCs w:val="24"/>
        </w:rPr>
        <w:fldChar w:fldCharType="separate"/>
      </w:r>
      <w:r w:rsidRPr="0096383F">
        <w:rPr>
          <w:rFonts w:ascii="Times New Roman" w:hAnsi="Times New Roman" w:cs="Times New Roman"/>
          <w:sz w:val="24"/>
          <w:szCs w:val="24"/>
        </w:rPr>
        <w:t>Annex-6</w:t>
      </w:r>
      <w:r w:rsidRPr="0096383F">
        <w:rPr>
          <w:rFonts w:ascii="Times New Roman" w:hAnsi="Times New Roman" w:cs="Times New Roman"/>
          <w:sz w:val="24"/>
          <w:szCs w:val="24"/>
        </w:rPr>
        <w:fldChar w:fldCharType="end"/>
      </w:r>
      <w:r w:rsidRPr="0096383F">
        <w:rPr>
          <w:rFonts w:ascii="Times New Roman" w:hAnsi="Times New Roman" w:cs="Times New Roman"/>
          <w:sz w:val="24"/>
          <w:szCs w:val="24"/>
        </w:rPr>
        <w:t>.</w:t>
      </w:r>
    </w:p>
    <w:p w14:paraId="745B476C" w14:textId="77777777" w:rsidR="004270DB" w:rsidRPr="00B76B65" w:rsidRDefault="004270DB" w:rsidP="004270DB">
      <w:pPr>
        <w:spacing w:before="240" w:line="276" w:lineRule="auto"/>
        <w:jc w:val="both"/>
        <w:rPr>
          <w:rFonts w:ascii="Times New Roman" w:hAnsi="Times New Roman" w:cs="Times New Roman"/>
          <w:sz w:val="24"/>
          <w:szCs w:val="24"/>
        </w:rPr>
      </w:pPr>
      <w:r w:rsidRPr="002613AA">
        <w:rPr>
          <w:rFonts w:ascii="Times New Roman" w:hAnsi="Times New Roman" w:cs="Times New Roman"/>
          <w:sz w:val="24"/>
          <w:szCs w:val="24"/>
        </w:rPr>
        <w:t xml:space="preserve">The meeting was attended by </w:t>
      </w:r>
      <w:r>
        <w:rPr>
          <w:rFonts w:ascii="Times New Roman" w:hAnsi="Times New Roman" w:cs="Times New Roman"/>
          <w:sz w:val="24"/>
          <w:szCs w:val="24"/>
        </w:rPr>
        <w:t>1</w:t>
      </w:r>
      <w:r w:rsidRPr="002613AA">
        <w:rPr>
          <w:rFonts w:ascii="Times New Roman" w:hAnsi="Times New Roman" w:cs="Times New Roman"/>
          <w:sz w:val="24"/>
          <w:szCs w:val="24"/>
        </w:rPr>
        <w:t xml:space="preserve"> municipal staff members</w:t>
      </w:r>
      <w:r>
        <w:rPr>
          <w:rFonts w:ascii="Times New Roman" w:hAnsi="Times New Roman" w:cs="Times New Roman"/>
          <w:sz w:val="24"/>
          <w:szCs w:val="24"/>
        </w:rPr>
        <w:t>,</w:t>
      </w:r>
      <w:r w:rsidRPr="002613AA">
        <w:rPr>
          <w:rFonts w:ascii="Times New Roman" w:hAnsi="Times New Roman" w:cs="Times New Roman"/>
          <w:sz w:val="24"/>
          <w:szCs w:val="24"/>
        </w:rPr>
        <w:t xml:space="preserve"> </w:t>
      </w:r>
      <w:r>
        <w:rPr>
          <w:rFonts w:ascii="Times New Roman" w:hAnsi="Times New Roman" w:cs="Times New Roman"/>
          <w:sz w:val="24"/>
          <w:szCs w:val="24"/>
        </w:rPr>
        <w:t>17</w:t>
      </w:r>
      <w:r w:rsidRPr="002613AA">
        <w:rPr>
          <w:rFonts w:ascii="Times New Roman" w:hAnsi="Times New Roman" w:cs="Times New Roman"/>
          <w:sz w:val="24"/>
          <w:szCs w:val="24"/>
        </w:rPr>
        <w:t xml:space="preserve"> local residents, making a total of </w:t>
      </w:r>
      <w:r>
        <w:rPr>
          <w:rFonts w:ascii="Times New Roman" w:hAnsi="Times New Roman" w:cs="Times New Roman"/>
          <w:sz w:val="24"/>
          <w:szCs w:val="24"/>
        </w:rPr>
        <w:t>18</w:t>
      </w:r>
      <w:r w:rsidRPr="002613AA">
        <w:rPr>
          <w:rFonts w:ascii="Times New Roman" w:hAnsi="Times New Roman" w:cs="Times New Roman"/>
          <w:sz w:val="24"/>
          <w:szCs w:val="24"/>
        </w:rPr>
        <w:t xml:space="preserve"> participants.</w:t>
      </w:r>
    </w:p>
    <w:p w14:paraId="6CCFF99C" w14:textId="77777777" w:rsidR="004270DB" w:rsidRDefault="004270DB" w:rsidP="004270DB">
      <w:pPr>
        <w:spacing w:before="240" w:line="276" w:lineRule="auto"/>
        <w:jc w:val="both"/>
        <w:rPr>
          <w:rFonts w:ascii="Times New Roman" w:hAnsi="Times New Roman" w:cs="Times New Roman"/>
          <w:sz w:val="24"/>
          <w:szCs w:val="24"/>
        </w:rPr>
      </w:pPr>
      <w:r w:rsidRPr="00A31532">
        <w:rPr>
          <w:rFonts w:ascii="Times New Roman" w:hAnsi="Times New Roman" w:cs="Times New Roman"/>
          <w:sz w:val="24"/>
          <w:szCs w:val="24"/>
        </w:rPr>
        <w:t>The area where the sub-project will be established (as a neighborhood, block and parcel), project power, equipment and technical specifications to be used, annual production of the project were specified and information was given that the legislative obligations were fulfilled.</w:t>
      </w:r>
    </w:p>
    <w:p w14:paraId="01A7CDC9" w14:textId="77777777" w:rsidR="004270DB" w:rsidRPr="00B76B65" w:rsidRDefault="004270DB" w:rsidP="004270DB">
      <w:pPr>
        <w:spacing w:before="240" w:line="276" w:lineRule="auto"/>
        <w:jc w:val="both"/>
      </w:pPr>
      <w:r w:rsidRPr="00B76B65">
        <w:rPr>
          <w:rFonts w:ascii="Times New Roman" w:hAnsi="Times New Roman" w:cs="Times New Roman"/>
          <w:sz w:val="24"/>
          <w:szCs w:val="24"/>
        </w:rPr>
        <w:t xml:space="preserve">Within the scope of the </w:t>
      </w:r>
      <w:r w:rsidRPr="000376D1">
        <w:rPr>
          <w:rFonts w:ascii="Times New Roman" w:hAnsi="Times New Roman" w:cs="Times New Roman"/>
          <w:sz w:val="24"/>
          <w:szCs w:val="24"/>
        </w:rPr>
        <w:t xml:space="preserve">Public </w:t>
      </w:r>
      <w:r>
        <w:rPr>
          <w:rFonts w:ascii="Times New Roman" w:hAnsi="Times New Roman" w:cs="Times New Roman"/>
          <w:sz w:val="24"/>
          <w:szCs w:val="24"/>
        </w:rPr>
        <w:t>Consultation</w:t>
      </w:r>
      <w:r w:rsidRPr="000376D1">
        <w:rPr>
          <w:rFonts w:ascii="Times New Roman" w:hAnsi="Times New Roman" w:cs="Times New Roman"/>
          <w:sz w:val="24"/>
          <w:szCs w:val="24"/>
        </w:rPr>
        <w:t xml:space="preserve"> Meeting</w:t>
      </w:r>
      <w:r w:rsidRPr="00B76B65">
        <w:rPr>
          <w:rFonts w:ascii="Times New Roman" w:hAnsi="Times New Roman" w:cs="Times New Roman"/>
          <w:sz w:val="24"/>
          <w:szCs w:val="24"/>
        </w:rPr>
        <w:t xml:space="preserve">; the consultant company environmental expert conveyed the environmental and social risks of the sub-project from the content of the ESMP Report, the works planned to prevent the said risks, the effects of the geographical location of the region where the project will be located and the climate conditions on the project and the analyses made on possible natural disasters. </w:t>
      </w:r>
      <w:r w:rsidRPr="002613AA">
        <w:rPr>
          <w:rFonts w:ascii="Times New Roman" w:hAnsi="Times New Roman" w:cs="Times New Roman"/>
          <w:sz w:val="24"/>
          <w:szCs w:val="24"/>
        </w:rPr>
        <w:t>In addition, during the Public Consultation Meeting, information was provided to the participants regarding the grievance channels that can be used to submit any complaints, concerns, suggestions, or opinions during the pre-construction, construction, and operation phases of the project.</w:t>
      </w:r>
      <w:r>
        <w:rPr>
          <w:rFonts w:ascii="Times New Roman" w:hAnsi="Times New Roman" w:cs="Times New Roman"/>
          <w:sz w:val="24"/>
          <w:szCs w:val="24"/>
        </w:rPr>
        <w:t xml:space="preserve"> </w:t>
      </w:r>
      <w:r w:rsidRPr="00B76B65">
        <w:rPr>
          <w:rFonts w:ascii="Times New Roman" w:hAnsi="Times New Roman" w:cs="Times New Roman"/>
          <w:sz w:val="24"/>
          <w:szCs w:val="24"/>
        </w:rPr>
        <w:t xml:space="preserve">In line with the information provided, the meeting was concluded with questions and answers and lasted approximately </w:t>
      </w:r>
      <w:r w:rsidRPr="0059545B">
        <w:rPr>
          <w:rFonts w:ascii="Times New Roman" w:hAnsi="Times New Roman" w:cs="Times New Roman"/>
          <w:sz w:val="24"/>
          <w:szCs w:val="24"/>
        </w:rPr>
        <w:t>45 minutes</w:t>
      </w:r>
      <w:r w:rsidRPr="00B76B65">
        <w:rPr>
          <w:rFonts w:ascii="Times New Roman" w:hAnsi="Times New Roman" w:cs="Times New Roman"/>
          <w:sz w:val="24"/>
          <w:szCs w:val="24"/>
        </w:rPr>
        <w:t>.</w:t>
      </w:r>
      <w:r w:rsidRPr="00B76B65">
        <w:br w:type="page"/>
      </w:r>
    </w:p>
    <w:p w14:paraId="1D8E5217" w14:textId="77777777" w:rsidR="004270DB" w:rsidRPr="00B76B65" w:rsidRDefault="004270DB" w:rsidP="004270DB">
      <w:pPr>
        <w:pStyle w:val="Balk2"/>
        <w:rPr>
          <w:b w:val="0"/>
          <w:bCs/>
        </w:rPr>
      </w:pPr>
      <w:bookmarkStart w:id="55" w:name="_Toc172837630"/>
      <w:bookmarkStart w:id="56" w:name="_Toc177512815"/>
      <w:r w:rsidRPr="00B76B65">
        <w:rPr>
          <w:lang w:eastAsia="ja-JP"/>
        </w:rPr>
        <w:t xml:space="preserve"> </w:t>
      </w:r>
      <w:bookmarkEnd w:id="55"/>
      <w:bookmarkEnd w:id="56"/>
      <w:r w:rsidRPr="00B76B65">
        <w:rPr>
          <w:rStyle w:val="Gl"/>
          <w:rFonts w:cs="Times New Roman"/>
          <w:szCs w:val="24"/>
        </w:rPr>
        <w:t>Question and Answer Section</w:t>
      </w:r>
    </w:p>
    <w:tbl>
      <w:tblPr>
        <w:tblStyle w:val="TabloKlavuzu"/>
        <w:tblW w:w="0" w:type="auto"/>
        <w:tblLook w:val="04A0" w:firstRow="1" w:lastRow="0" w:firstColumn="1" w:lastColumn="0" w:noHBand="0" w:noVBand="1"/>
      </w:tblPr>
      <w:tblGrid>
        <w:gridCol w:w="4387"/>
        <w:gridCol w:w="4387"/>
      </w:tblGrid>
      <w:tr w:rsidR="004270DB" w:rsidRPr="00B76B65" w14:paraId="4F400878" w14:textId="77777777" w:rsidTr="00622D13">
        <w:tc>
          <w:tcPr>
            <w:tcW w:w="8774" w:type="dxa"/>
            <w:gridSpan w:val="2"/>
          </w:tcPr>
          <w:p w14:paraId="77F00D6D" w14:textId="77777777" w:rsidR="004270DB" w:rsidRPr="00B76B65" w:rsidRDefault="004270DB" w:rsidP="00622D13">
            <w:pPr>
              <w:rPr>
                <w:rFonts w:ascii="Times New Roman" w:hAnsi="Times New Roman" w:cs="Times New Roman"/>
                <w:b/>
                <w:bCs/>
                <w:lang w:eastAsia="ja-JP"/>
              </w:rPr>
            </w:pPr>
            <w:r w:rsidRPr="00B76B65">
              <w:rPr>
                <w:rFonts w:ascii="Times New Roman" w:hAnsi="Times New Roman" w:cs="Times New Roman"/>
                <w:b/>
                <w:bCs/>
                <w:lang w:eastAsia="ja-JP"/>
              </w:rPr>
              <w:t>Question 1.</w:t>
            </w:r>
          </w:p>
        </w:tc>
      </w:tr>
      <w:tr w:rsidR="004270DB" w:rsidRPr="00B76B65" w14:paraId="0BADD34F" w14:textId="77777777" w:rsidTr="00622D13">
        <w:tc>
          <w:tcPr>
            <w:tcW w:w="4387" w:type="dxa"/>
          </w:tcPr>
          <w:p w14:paraId="6691BB2F" w14:textId="77777777" w:rsidR="004270DB" w:rsidRPr="00B76B65" w:rsidRDefault="004270DB" w:rsidP="00622D13">
            <w:pPr>
              <w:rPr>
                <w:rFonts w:ascii="Times New Roman" w:hAnsi="Times New Roman" w:cs="Times New Roman"/>
                <w:lang w:eastAsia="ja-JP"/>
              </w:rPr>
            </w:pPr>
            <w:r w:rsidRPr="00B76B65">
              <w:rPr>
                <w:rFonts w:ascii="Times New Roman" w:hAnsi="Times New Roman" w:cs="Times New Roman"/>
                <w:lang w:eastAsia="ja-JP"/>
              </w:rPr>
              <w:t>Name / Occupation</w:t>
            </w:r>
          </w:p>
        </w:tc>
        <w:tc>
          <w:tcPr>
            <w:tcW w:w="4387" w:type="dxa"/>
          </w:tcPr>
          <w:p w14:paraId="7FC6E0DF" w14:textId="77777777" w:rsidR="004270DB" w:rsidRPr="00B76B65" w:rsidRDefault="004270DB" w:rsidP="00622D13">
            <w:pPr>
              <w:rPr>
                <w:rFonts w:ascii="Times New Roman" w:hAnsi="Times New Roman" w:cs="Times New Roman"/>
                <w:lang w:eastAsia="ja-JP"/>
              </w:rPr>
            </w:pPr>
            <w:proofErr w:type="spellStart"/>
            <w:r>
              <w:rPr>
                <w:rFonts w:ascii="Times New Roman" w:hAnsi="Times New Roman" w:cs="Times New Roman"/>
                <w:lang w:eastAsia="ja-JP"/>
              </w:rPr>
              <w:t>Yenice</w:t>
            </w:r>
            <w:proofErr w:type="spellEnd"/>
            <w:r>
              <w:rPr>
                <w:rFonts w:ascii="Times New Roman" w:hAnsi="Times New Roman" w:cs="Times New Roman"/>
                <w:lang w:eastAsia="ja-JP"/>
              </w:rPr>
              <w:t xml:space="preserve"> </w:t>
            </w:r>
            <w:r w:rsidRPr="00A90C89">
              <w:rPr>
                <w:rFonts w:ascii="Times New Roman" w:hAnsi="Times New Roman" w:cs="Times New Roman"/>
                <w:lang w:eastAsia="ja-JP"/>
              </w:rPr>
              <w:t>Neighborhood Resident</w:t>
            </w:r>
          </w:p>
        </w:tc>
      </w:tr>
      <w:tr w:rsidR="004270DB" w:rsidRPr="00B76B65" w14:paraId="07114220" w14:textId="77777777" w:rsidTr="00622D13">
        <w:tc>
          <w:tcPr>
            <w:tcW w:w="8774" w:type="dxa"/>
            <w:gridSpan w:val="2"/>
          </w:tcPr>
          <w:p w14:paraId="269040C3" w14:textId="77777777" w:rsidR="004270DB" w:rsidRPr="000E1684" w:rsidRDefault="004270DB" w:rsidP="00622D13">
            <w:pPr>
              <w:rPr>
                <w:rFonts w:ascii="Times New Roman" w:hAnsi="Times New Roman" w:cs="Times New Roman"/>
                <w:lang w:eastAsia="ja-JP"/>
              </w:rPr>
            </w:pPr>
            <w:r w:rsidRPr="000E1684">
              <w:rPr>
                <w:rFonts w:ascii="Times New Roman" w:hAnsi="Times New Roman" w:cs="Times New Roman"/>
              </w:rPr>
              <w:t>Will we be able to sell the electricity we produce?</w:t>
            </w:r>
          </w:p>
        </w:tc>
      </w:tr>
      <w:tr w:rsidR="004270DB" w:rsidRPr="00B76B65" w14:paraId="0F8183A8" w14:textId="77777777" w:rsidTr="00622D13">
        <w:tc>
          <w:tcPr>
            <w:tcW w:w="8774" w:type="dxa"/>
            <w:gridSpan w:val="2"/>
          </w:tcPr>
          <w:p w14:paraId="3C226B77" w14:textId="77777777" w:rsidR="004270DB" w:rsidRPr="00B76B65" w:rsidRDefault="004270DB" w:rsidP="00622D13">
            <w:pPr>
              <w:rPr>
                <w:rFonts w:ascii="Times New Roman" w:hAnsi="Times New Roman" w:cs="Times New Roman"/>
                <w:lang w:eastAsia="ja-JP"/>
              </w:rPr>
            </w:pPr>
            <w:r w:rsidRPr="00B76B65">
              <w:rPr>
                <w:rFonts w:ascii="Times New Roman" w:hAnsi="Times New Roman" w:cs="Times New Roman"/>
                <w:b/>
                <w:bCs/>
                <w:lang w:eastAsia="ja-JP"/>
              </w:rPr>
              <w:t>Answer 1.</w:t>
            </w:r>
          </w:p>
        </w:tc>
      </w:tr>
      <w:tr w:rsidR="004270DB" w:rsidRPr="00B76B65" w14:paraId="011985EC" w14:textId="77777777" w:rsidTr="00622D13">
        <w:tc>
          <w:tcPr>
            <w:tcW w:w="4387" w:type="dxa"/>
          </w:tcPr>
          <w:p w14:paraId="76A48C2F" w14:textId="77777777" w:rsidR="004270DB" w:rsidRPr="00B76B65" w:rsidRDefault="004270DB" w:rsidP="00622D13">
            <w:pPr>
              <w:rPr>
                <w:rFonts w:ascii="Times New Roman" w:hAnsi="Times New Roman" w:cs="Times New Roman"/>
                <w:lang w:eastAsia="ja-JP"/>
              </w:rPr>
            </w:pPr>
            <w:r w:rsidRPr="00B76B65">
              <w:rPr>
                <w:rFonts w:ascii="Times New Roman" w:hAnsi="Times New Roman" w:cs="Times New Roman"/>
                <w:lang w:eastAsia="ja-JP"/>
              </w:rPr>
              <w:t>Name / Occupation</w:t>
            </w:r>
          </w:p>
        </w:tc>
        <w:tc>
          <w:tcPr>
            <w:tcW w:w="4387" w:type="dxa"/>
          </w:tcPr>
          <w:p w14:paraId="21A2E435" w14:textId="77777777" w:rsidR="004270DB" w:rsidRPr="00B76B65" w:rsidRDefault="004270DB" w:rsidP="00622D13">
            <w:pPr>
              <w:rPr>
                <w:rFonts w:ascii="Times New Roman" w:hAnsi="Times New Roman" w:cs="Times New Roman"/>
                <w:lang w:eastAsia="ja-JP"/>
              </w:rPr>
            </w:pPr>
            <w:r w:rsidRPr="00B76B65">
              <w:rPr>
                <w:rFonts w:ascii="Times New Roman" w:hAnsi="Times New Roman" w:cs="Times New Roman"/>
                <w:lang w:eastAsia="ja-JP"/>
              </w:rPr>
              <w:t xml:space="preserve"> CA Engineering</w:t>
            </w:r>
          </w:p>
        </w:tc>
      </w:tr>
      <w:tr w:rsidR="004270DB" w:rsidRPr="00B76B65" w14:paraId="0BE43376" w14:textId="77777777" w:rsidTr="00622D13">
        <w:trPr>
          <w:trHeight w:val="583"/>
        </w:trPr>
        <w:tc>
          <w:tcPr>
            <w:tcW w:w="8774" w:type="dxa"/>
            <w:gridSpan w:val="2"/>
          </w:tcPr>
          <w:p w14:paraId="4B3358D8" w14:textId="77777777" w:rsidR="004270DB" w:rsidRPr="00B76B65" w:rsidRDefault="004270DB" w:rsidP="00622D13">
            <w:pPr>
              <w:jc w:val="both"/>
              <w:rPr>
                <w:rFonts w:ascii="Times New Roman" w:hAnsi="Times New Roman" w:cs="Times New Roman"/>
                <w:lang w:eastAsia="ja-JP"/>
              </w:rPr>
            </w:pPr>
            <w:r w:rsidRPr="0059545B">
              <w:rPr>
                <w:rFonts w:ascii="Times New Roman" w:hAnsi="Times New Roman" w:cs="Times New Roman"/>
                <w:lang w:eastAsia="ja-JP"/>
              </w:rPr>
              <w:t>The energy generated by the project will first be utilized to meet the water demand. Once the water needs have been fully satisfied, the process of selling the surplus energy can begin.</w:t>
            </w:r>
          </w:p>
        </w:tc>
      </w:tr>
    </w:tbl>
    <w:p w14:paraId="4C96DE67" w14:textId="77777777" w:rsidR="004270DB" w:rsidRPr="00B76B65" w:rsidRDefault="004270DB" w:rsidP="004270DB"/>
    <w:p w14:paraId="52DEF985" w14:textId="77777777" w:rsidR="004270DB" w:rsidRPr="00B76B65" w:rsidRDefault="004270DB" w:rsidP="004270DB">
      <w:pPr>
        <w:pStyle w:val="Balk2"/>
      </w:pPr>
      <w:r w:rsidRPr="00B76B65">
        <w:t>Meeting Conclusion</w:t>
      </w:r>
    </w:p>
    <w:p w14:paraId="4F1756EE" w14:textId="77777777" w:rsidR="004270DB" w:rsidRPr="00B76B65" w:rsidRDefault="004270DB" w:rsidP="004270DB">
      <w:pPr>
        <w:jc w:val="both"/>
        <w:rPr>
          <w:rFonts w:ascii="Times New Roman" w:hAnsi="Times New Roman" w:cs="Times New Roman"/>
          <w:sz w:val="24"/>
          <w:szCs w:val="24"/>
        </w:rPr>
      </w:pPr>
      <w:r w:rsidRPr="002613AA">
        <w:rPr>
          <w:rFonts w:ascii="Times New Roman" w:hAnsi="Times New Roman" w:cs="Times New Roman"/>
          <w:sz w:val="24"/>
          <w:szCs w:val="24"/>
        </w:rPr>
        <w:t xml:space="preserve">The Public Consultation Meeting, which lasted approximately </w:t>
      </w:r>
      <w:r>
        <w:rPr>
          <w:rFonts w:ascii="Times New Roman" w:hAnsi="Times New Roman" w:cs="Times New Roman"/>
          <w:sz w:val="24"/>
          <w:szCs w:val="24"/>
        </w:rPr>
        <w:t>45 minutes</w:t>
      </w:r>
      <w:r w:rsidRPr="002613AA">
        <w:rPr>
          <w:rFonts w:ascii="Times New Roman" w:hAnsi="Times New Roman" w:cs="Times New Roman"/>
          <w:sz w:val="24"/>
          <w:szCs w:val="24"/>
        </w:rPr>
        <w:t xml:space="preserve">, included a presentation by representatives of the consulting firm providing information about the project. Following the presentation, a question-and-answer session was conducted to gather participants’ views and inquiries. During the meeting, information was shared regarding the environmental, social, and economic aspects of the </w:t>
      </w:r>
      <w:r>
        <w:rPr>
          <w:rFonts w:ascii="Times New Roman" w:hAnsi="Times New Roman" w:cs="Times New Roman"/>
          <w:sz w:val="24"/>
          <w:szCs w:val="24"/>
        </w:rPr>
        <w:t>Kayapınar</w:t>
      </w:r>
      <w:r w:rsidRPr="002613AA">
        <w:rPr>
          <w:rFonts w:ascii="Times New Roman" w:hAnsi="Times New Roman" w:cs="Times New Roman"/>
          <w:sz w:val="24"/>
          <w:szCs w:val="24"/>
        </w:rPr>
        <w:t xml:space="preserve"> Municipality PV Project, as well as the next phase of the sub-project. In addition, participants were informed about the grievance mechanism available for submitting complaints, requests, or suggestions throughout the project duration. The meeting concluded after collecting participants’ feedback and recommendations.</w:t>
      </w:r>
      <w:r w:rsidRPr="00B76B65">
        <w:rPr>
          <w:rFonts w:ascii="Times New Roman" w:hAnsi="Times New Roman" w:cs="Times New Roman"/>
          <w:sz w:val="24"/>
          <w:szCs w:val="24"/>
        </w:rPr>
        <w:br w:type="page"/>
      </w:r>
    </w:p>
    <w:p w14:paraId="4D6ECCB7" w14:textId="77777777" w:rsidR="004270DB" w:rsidRDefault="004270DB" w:rsidP="004270DB">
      <w:pPr>
        <w:pStyle w:val="Balk2"/>
        <w:rPr>
          <w:rStyle w:val="Gl"/>
          <w:b/>
          <w:bCs w:val="0"/>
        </w:rPr>
      </w:pPr>
      <w:r w:rsidRPr="00B76B65">
        <w:rPr>
          <w:rStyle w:val="Gl"/>
        </w:rPr>
        <w:t>Participant Lis</w:t>
      </w:r>
      <w:r>
        <w:rPr>
          <w:rStyle w:val="Gl"/>
        </w:rPr>
        <w:t>t</w:t>
      </w:r>
    </w:p>
    <w:p w14:paraId="2EB063AB" w14:textId="77777777" w:rsidR="004270DB" w:rsidRPr="0096383F" w:rsidRDefault="004270DB" w:rsidP="004270DB">
      <w:r w:rsidRPr="0096383F">
        <w:rPr>
          <w:noProof/>
        </w:rPr>
        <w:drawing>
          <wp:inline distT="0" distB="0" distL="0" distR="0" wp14:anchorId="31E58C0C" wp14:editId="4E3A8160">
            <wp:extent cx="5972810" cy="4551680"/>
            <wp:effectExtent l="0" t="0" r="8890" b="1270"/>
            <wp:docPr id="21"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972810" cy="4551680"/>
                    </a:xfrm>
                    <a:prstGeom prst="rect">
                      <a:avLst/>
                    </a:prstGeom>
                  </pic:spPr>
                </pic:pic>
              </a:graphicData>
            </a:graphic>
          </wp:inline>
        </w:drawing>
      </w:r>
    </w:p>
    <w:p w14:paraId="3FEC7322" w14:textId="77777777" w:rsidR="004270DB" w:rsidRPr="00B76B65" w:rsidRDefault="004270DB" w:rsidP="004270DB">
      <w:pPr>
        <w:pStyle w:val="Balk1"/>
      </w:pPr>
      <w:r w:rsidRPr="00B76B65">
        <w:t xml:space="preserve"> ATTACHMENTS</w:t>
      </w:r>
    </w:p>
    <w:p w14:paraId="6D09BB49" w14:textId="77777777" w:rsidR="004270DB" w:rsidRDefault="004270DB" w:rsidP="004270DB">
      <w:pPr>
        <w:pStyle w:val="Balk2"/>
        <w:ind w:left="0"/>
      </w:pPr>
      <w:bookmarkStart w:id="57" w:name="_Toc177512819"/>
      <w:r w:rsidRPr="00B76B65">
        <w:t>Annex-1: Photo of the Public Consultation Meeting (</w:t>
      </w:r>
      <w:r>
        <w:t>27</w:t>
      </w:r>
      <w:r w:rsidRPr="00B76B65">
        <w:t>.</w:t>
      </w:r>
      <w:r>
        <w:t>10</w:t>
      </w:r>
      <w:r w:rsidRPr="00B76B65">
        <w:t>.2025)</w:t>
      </w:r>
      <w:bookmarkStart w:id="58" w:name="_Hlk196346806"/>
      <w:bookmarkEnd w:id="57"/>
    </w:p>
    <w:p w14:paraId="2962DADA" w14:textId="77777777" w:rsidR="004270DB" w:rsidRDefault="004270DB" w:rsidP="004270DB">
      <w:bookmarkStart w:id="59" w:name="_Hlk212764087"/>
      <w:r>
        <w:rPr>
          <w:noProof/>
        </w:rPr>
        <w:drawing>
          <wp:inline distT="0" distB="0" distL="0" distR="0" wp14:anchorId="3582119F" wp14:editId="59EAE11E">
            <wp:extent cx="5133975" cy="3850754"/>
            <wp:effectExtent l="0" t="0" r="0" b="0"/>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136375" cy="3852554"/>
                    </a:xfrm>
                    <a:prstGeom prst="rect">
                      <a:avLst/>
                    </a:prstGeom>
                    <a:noFill/>
                    <a:ln>
                      <a:noFill/>
                    </a:ln>
                  </pic:spPr>
                </pic:pic>
              </a:graphicData>
            </a:graphic>
          </wp:inline>
        </w:drawing>
      </w:r>
    </w:p>
    <w:p w14:paraId="5072B66F" w14:textId="77777777" w:rsidR="004270DB" w:rsidRDefault="004270DB" w:rsidP="004270DB">
      <w:r>
        <w:rPr>
          <w:noProof/>
        </w:rPr>
        <w:drawing>
          <wp:inline distT="0" distB="0" distL="0" distR="0" wp14:anchorId="22CB2C5E" wp14:editId="6771DE46">
            <wp:extent cx="5514975" cy="4136524"/>
            <wp:effectExtent l="0" t="0" r="0" b="0"/>
            <wp:docPr id="22"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518300" cy="4139018"/>
                    </a:xfrm>
                    <a:prstGeom prst="rect">
                      <a:avLst/>
                    </a:prstGeom>
                    <a:noFill/>
                    <a:ln>
                      <a:noFill/>
                    </a:ln>
                  </pic:spPr>
                </pic:pic>
              </a:graphicData>
            </a:graphic>
          </wp:inline>
        </w:drawing>
      </w:r>
    </w:p>
    <w:p w14:paraId="5BCDA6F9" w14:textId="77777777" w:rsidR="004270DB" w:rsidRPr="00131846" w:rsidRDefault="004270DB" w:rsidP="004270DB">
      <w:r>
        <w:rPr>
          <w:noProof/>
        </w:rPr>
        <w:drawing>
          <wp:inline distT="0" distB="0" distL="0" distR="0" wp14:anchorId="16691240" wp14:editId="57EDED87">
            <wp:extent cx="5158070" cy="6877050"/>
            <wp:effectExtent l="0" t="0" r="5080" b="0"/>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162041" cy="6882345"/>
                    </a:xfrm>
                    <a:prstGeom prst="rect">
                      <a:avLst/>
                    </a:prstGeom>
                    <a:noFill/>
                    <a:ln>
                      <a:noFill/>
                    </a:ln>
                  </pic:spPr>
                </pic:pic>
              </a:graphicData>
            </a:graphic>
          </wp:inline>
        </w:drawing>
      </w:r>
    </w:p>
    <w:bookmarkEnd w:id="59"/>
    <w:p w14:paraId="7B8B98D0" w14:textId="77777777" w:rsidR="004270DB" w:rsidRDefault="004270DB" w:rsidP="004270DB">
      <w:pPr>
        <w:jc w:val="both"/>
        <w:rPr>
          <w:rFonts w:ascii="Times New Roman" w:hAnsi="Times New Roman" w:cs="Times New Roman"/>
          <w:sz w:val="24"/>
          <w:szCs w:val="24"/>
        </w:rPr>
      </w:pPr>
    </w:p>
    <w:p w14:paraId="35725528" w14:textId="77777777" w:rsidR="004270DB" w:rsidRPr="00B76B65" w:rsidRDefault="004270DB" w:rsidP="004270DB">
      <w:pPr>
        <w:jc w:val="both"/>
        <w:rPr>
          <w:rFonts w:ascii="Times New Roman" w:hAnsi="Times New Roman" w:cs="Times New Roman"/>
          <w:sz w:val="24"/>
          <w:szCs w:val="24"/>
        </w:rPr>
      </w:pPr>
      <w:bookmarkStart w:id="60" w:name="_Hlk196346847"/>
      <w:bookmarkEnd w:id="58"/>
    </w:p>
    <w:p w14:paraId="7E39A117" w14:textId="77777777" w:rsidR="004270DB" w:rsidRPr="00B76B65" w:rsidRDefault="004270DB" w:rsidP="004270DB">
      <w:pPr>
        <w:pStyle w:val="Balk2"/>
        <w:ind w:left="720" w:hanging="720"/>
      </w:pPr>
      <w:bookmarkStart w:id="61" w:name="_Toc177512820"/>
      <w:bookmarkEnd w:id="60"/>
      <w:r w:rsidRPr="00B76B65">
        <w:t>Annex-2: National Newspaper Advertisement (Newspaper Announcement Date –</w:t>
      </w:r>
      <w:bookmarkEnd w:id="61"/>
      <w:proofErr w:type="spellStart"/>
      <w:r>
        <w:t>Takvim</w:t>
      </w:r>
      <w:proofErr w:type="spellEnd"/>
      <w:r>
        <w:t xml:space="preserve"> 16</w:t>
      </w:r>
      <w:r w:rsidRPr="00B76B65">
        <w:t>.</w:t>
      </w:r>
      <w:r>
        <w:t>10</w:t>
      </w:r>
      <w:r w:rsidRPr="00B76B65">
        <w:t>.202</w:t>
      </w:r>
      <w:r>
        <w:t>5</w:t>
      </w:r>
      <w:r w:rsidRPr="00B76B65">
        <w:t>)</w:t>
      </w:r>
    </w:p>
    <w:p w14:paraId="03E5ED17" w14:textId="77777777" w:rsidR="004270DB" w:rsidRDefault="004270DB" w:rsidP="004270DB">
      <w:pPr>
        <w:pStyle w:val="NormalWeb"/>
        <w:jc w:val="center"/>
      </w:pPr>
      <w:bookmarkStart w:id="62" w:name="_Hlk212764139"/>
      <w:r w:rsidRPr="004E0913">
        <w:rPr>
          <w:noProof/>
        </w:rPr>
        <w:drawing>
          <wp:inline distT="0" distB="0" distL="0" distR="0" wp14:anchorId="5DBE2A6F" wp14:editId="636ECEB8">
            <wp:extent cx="4722223" cy="6530197"/>
            <wp:effectExtent l="0" t="0" r="2540" b="4445"/>
            <wp:docPr id="23"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4724615" cy="6533505"/>
                    </a:xfrm>
                    <a:prstGeom prst="rect">
                      <a:avLst/>
                    </a:prstGeom>
                  </pic:spPr>
                </pic:pic>
              </a:graphicData>
            </a:graphic>
          </wp:inline>
        </w:drawing>
      </w:r>
    </w:p>
    <w:p w14:paraId="26C5370A" w14:textId="77777777" w:rsidR="004270DB" w:rsidRDefault="004270DB" w:rsidP="004270DB">
      <w:pPr>
        <w:pStyle w:val="NormalWeb"/>
        <w:jc w:val="center"/>
      </w:pPr>
      <w:r w:rsidRPr="004E0913">
        <w:rPr>
          <w:noProof/>
        </w:rPr>
        <w:drawing>
          <wp:inline distT="0" distB="0" distL="0" distR="0" wp14:anchorId="2CFD665A" wp14:editId="104C47B1">
            <wp:extent cx="4907915" cy="7717790"/>
            <wp:effectExtent l="0" t="0" r="6985" b="0"/>
            <wp:docPr id="24" name="Resi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4907915" cy="7717790"/>
                    </a:xfrm>
                    <a:prstGeom prst="rect">
                      <a:avLst/>
                    </a:prstGeom>
                  </pic:spPr>
                </pic:pic>
              </a:graphicData>
            </a:graphic>
          </wp:inline>
        </w:drawing>
      </w:r>
    </w:p>
    <w:bookmarkEnd w:id="62"/>
    <w:p w14:paraId="76DD507F" w14:textId="77777777" w:rsidR="004270DB" w:rsidRPr="00B76B65" w:rsidRDefault="004270DB" w:rsidP="004270DB">
      <w:pPr>
        <w:pStyle w:val="Balk2"/>
        <w:ind w:left="720" w:hanging="720"/>
      </w:pPr>
      <w:r>
        <w:t>Annex-3: Local</w:t>
      </w:r>
      <w:r w:rsidRPr="00B76B65">
        <w:t xml:space="preserve"> Newspaper Advertisement (Newspaper Advertisement Date </w:t>
      </w:r>
      <w:r>
        <w:t>–</w:t>
      </w:r>
      <w:r w:rsidRPr="00B76B65">
        <w:t xml:space="preserve"> </w:t>
      </w:r>
      <w:proofErr w:type="spellStart"/>
      <w:r>
        <w:t>GercüşHaber</w:t>
      </w:r>
      <w:proofErr w:type="spellEnd"/>
      <w:r>
        <w:t xml:space="preserve"> </w:t>
      </w:r>
      <w:r w:rsidRPr="00B76B65">
        <w:t>Newspaper -</w:t>
      </w:r>
      <w:r>
        <w:t>16</w:t>
      </w:r>
      <w:r w:rsidRPr="00B76B65">
        <w:t>.</w:t>
      </w:r>
      <w:r>
        <w:t>10</w:t>
      </w:r>
      <w:r w:rsidRPr="00B76B65">
        <w:t>.202</w:t>
      </w:r>
      <w:r>
        <w:t>5</w:t>
      </w:r>
      <w:r w:rsidRPr="00B76B65">
        <w:t>)</w:t>
      </w:r>
    </w:p>
    <w:p w14:paraId="23661E7C" w14:textId="77777777" w:rsidR="004270DB" w:rsidRDefault="004270DB" w:rsidP="004270DB">
      <w:pPr>
        <w:jc w:val="center"/>
      </w:pPr>
      <w:r w:rsidRPr="004E0913">
        <w:rPr>
          <w:noProof/>
        </w:rPr>
        <w:drawing>
          <wp:inline distT="0" distB="0" distL="0" distR="0" wp14:anchorId="5966FF3B" wp14:editId="5F5A6189">
            <wp:extent cx="4561426" cy="6668219"/>
            <wp:effectExtent l="0" t="0" r="0" b="0"/>
            <wp:docPr id="25"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4563553" cy="6671329"/>
                    </a:xfrm>
                    <a:prstGeom prst="rect">
                      <a:avLst/>
                    </a:prstGeom>
                  </pic:spPr>
                </pic:pic>
              </a:graphicData>
            </a:graphic>
          </wp:inline>
        </w:drawing>
      </w:r>
    </w:p>
    <w:p w14:paraId="1FAC48C0" w14:textId="77777777" w:rsidR="004270DB" w:rsidRPr="000C4F6A" w:rsidRDefault="004270DB" w:rsidP="004270DB">
      <w:pPr>
        <w:jc w:val="center"/>
      </w:pPr>
    </w:p>
    <w:p w14:paraId="2F6FAF17" w14:textId="77777777" w:rsidR="004270DB" w:rsidRPr="00D57C4A" w:rsidRDefault="004270DB" w:rsidP="004270DB">
      <w:pPr>
        <w:pStyle w:val="Balk2"/>
        <w:ind w:left="0"/>
      </w:pPr>
      <w:bookmarkStart w:id="63" w:name="_Toc177512821"/>
      <w:r w:rsidRPr="00B76B65">
        <w:t>Annex-</w:t>
      </w:r>
      <w:r>
        <w:t>4</w:t>
      </w:r>
      <w:r w:rsidRPr="00B76B65">
        <w:t xml:space="preserve">: </w:t>
      </w:r>
      <w:bookmarkEnd w:id="63"/>
      <w:r>
        <w:t xml:space="preserve">Kayapınar </w:t>
      </w:r>
      <w:r w:rsidRPr="00122784">
        <w:t xml:space="preserve">Municipality </w:t>
      </w:r>
      <w:r w:rsidRPr="001E1281">
        <w:t xml:space="preserve">Announcements </w:t>
      </w:r>
      <w:r w:rsidRPr="00122784">
        <w:t>(</w:t>
      </w:r>
      <w:r>
        <w:t>16.10.2025</w:t>
      </w:r>
      <w:r w:rsidRPr="00122784">
        <w:t>)</w:t>
      </w:r>
    </w:p>
    <w:p w14:paraId="6A9CC7D1" w14:textId="77777777" w:rsidR="004270DB" w:rsidRDefault="004270DB" w:rsidP="004270DB">
      <w:pPr>
        <w:pStyle w:val="NormalWeb"/>
        <w:jc w:val="center"/>
      </w:pPr>
      <w:r>
        <w:rPr>
          <w:noProof/>
        </w:rPr>
        <w:drawing>
          <wp:inline distT="0" distB="0" distL="0" distR="0" wp14:anchorId="295C9C36" wp14:editId="60E19C7B">
            <wp:extent cx="3536830" cy="6286375"/>
            <wp:effectExtent l="0" t="0" r="6985" b="635"/>
            <wp:docPr id="26" name="Resi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538853" cy="6289971"/>
                    </a:xfrm>
                    <a:prstGeom prst="rect">
                      <a:avLst/>
                    </a:prstGeom>
                    <a:noFill/>
                    <a:ln>
                      <a:noFill/>
                    </a:ln>
                  </pic:spPr>
                </pic:pic>
              </a:graphicData>
            </a:graphic>
          </wp:inline>
        </w:drawing>
      </w:r>
    </w:p>
    <w:p w14:paraId="1BAA7B30" w14:textId="77777777" w:rsidR="004270DB" w:rsidRDefault="004270DB" w:rsidP="004270DB">
      <w:pPr>
        <w:pStyle w:val="NormalWeb"/>
        <w:jc w:val="center"/>
      </w:pPr>
      <w:r>
        <w:rPr>
          <w:noProof/>
        </w:rPr>
        <w:drawing>
          <wp:inline distT="0" distB="0" distL="0" distR="0" wp14:anchorId="4A3D04DB" wp14:editId="21F02E29">
            <wp:extent cx="4169053" cy="7410091"/>
            <wp:effectExtent l="0" t="0" r="3175" b="635"/>
            <wp:docPr id="27"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169744" cy="7411319"/>
                    </a:xfrm>
                    <a:prstGeom prst="rect">
                      <a:avLst/>
                    </a:prstGeom>
                    <a:noFill/>
                    <a:ln>
                      <a:noFill/>
                    </a:ln>
                  </pic:spPr>
                </pic:pic>
              </a:graphicData>
            </a:graphic>
          </wp:inline>
        </w:drawing>
      </w:r>
      <w:r>
        <w:t xml:space="preserve"> </w:t>
      </w:r>
    </w:p>
    <w:p w14:paraId="7644A73E" w14:textId="77777777" w:rsidR="004270DB" w:rsidRDefault="004270DB" w:rsidP="004270DB">
      <w:bookmarkStart w:id="64" w:name="_Hlk212764316"/>
      <w:r>
        <w:rPr>
          <w:noProof/>
        </w:rPr>
        <w:drawing>
          <wp:inline distT="0" distB="0" distL="0" distR="0" wp14:anchorId="1627A441" wp14:editId="09D4FE6D">
            <wp:extent cx="2493034" cy="3324592"/>
            <wp:effectExtent l="0" t="0" r="2540" b="9525"/>
            <wp:docPr id="28" name="Resi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500231" cy="3334190"/>
                    </a:xfrm>
                    <a:prstGeom prst="rect">
                      <a:avLst/>
                    </a:prstGeom>
                    <a:noFill/>
                    <a:ln>
                      <a:noFill/>
                    </a:ln>
                  </pic:spPr>
                </pic:pic>
              </a:graphicData>
            </a:graphic>
          </wp:inline>
        </w:drawing>
      </w:r>
      <w:r>
        <w:t xml:space="preserve"> </w:t>
      </w:r>
      <w:r>
        <w:rPr>
          <w:noProof/>
        </w:rPr>
        <w:drawing>
          <wp:inline distT="0" distB="0" distL="0" distR="0" wp14:anchorId="4B314089" wp14:editId="3B85B6AA">
            <wp:extent cx="2518913" cy="3359106"/>
            <wp:effectExtent l="0" t="0" r="0" b="0"/>
            <wp:docPr id="29" name="Resi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527350" cy="3370357"/>
                    </a:xfrm>
                    <a:prstGeom prst="rect">
                      <a:avLst/>
                    </a:prstGeom>
                    <a:noFill/>
                    <a:ln>
                      <a:noFill/>
                    </a:ln>
                  </pic:spPr>
                </pic:pic>
              </a:graphicData>
            </a:graphic>
          </wp:inline>
        </w:drawing>
      </w:r>
    </w:p>
    <w:p w14:paraId="42D0E850" w14:textId="77777777" w:rsidR="004270DB" w:rsidRPr="002B61BF" w:rsidRDefault="004270DB" w:rsidP="004270DB">
      <w:r>
        <w:rPr>
          <w:noProof/>
        </w:rPr>
        <w:drawing>
          <wp:inline distT="0" distB="0" distL="0" distR="0" wp14:anchorId="13BD6B02" wp14:editId="64BED7A2">
            <wp:extent cx="2490467" cy="3321169"/>
            <wp:effectExtent l="0" t="0" r="5715" b="0"/>
            <wp:docPr id="30" name="Resi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500989" cy="3335200"/>
                    </a:xfrm>
                    <a:prstGeom prst="rect">
                      <a:avLst/>
                    </a:prstGeom>
                    <a:noFill/>
                    <a:ln>
                      <a:noFill/>
                    </a:ln>
                  </pic:spPr>
                </pic:pic>
              </a:graphicData>
            </a:graphic>
          </wp:inline>
        </w:drawing>
      </w:r>
      <w:r>
        <w:t xml:space="preserve">  </w:t>
      </w:r>
      <w:r>
        <w:rPr>
          <w:noProof/>
        </w:rPr>
        <w:drawing>
          <wp:inline distT="0" distB="0" distL="0" distR="0" wp14:anchorId="08634CA1" wp14:editId="647F69BE">
            <wp:extent cx="2490225" cy="3320847"/>
            <wp:effectExtent l="0" t="0" r="5715" b="0"/>
            <wp:docPr id="31" name="Resi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513621" cy="3352046"/>
                    </a:xfrm>
                    <a:prstGeom prst="rect">
                      <a:avLst/>
                    </a:prstGeom>
                    <a:noFill/>
                    <a:ln>
                      <a:noFill/>
                    </a:ln>
                  </pic:spPr>
                </pic:pic>
              </a:graphicData>
            </a:graphic>
          </wp:inline>
        </w:drawing>
      </w:r>
    </w:p>
    <w:bookmarkEnd w:id="64"/>
    <w:p w14:paraId="636D2964" w14:textId="77777777" w:rsidR="004270DB" w:rsidRPr="002B61BF" w:rsidRDefault="004270DB" w:rsidP="004270DB">
      <w:r w:rsidRPr="002B61BF">
        <w:t xml:space="preserve"> </w:t>
      </w:r>
    </w:p>
    <w:p w14:paraId="6DD9C37B" w14:textId="77777777" w:rsidR="004270DB" w:rsidRDefault="004270DB" w:rsidP="004270DB"/>
    <w:p w14:paraId="562D43F0" w14:textId="77777777" w:rsidR="004270DB" w:rsidRDefault="004270DB" w:rsidP="004270DB"/>
    <w:p w14:paraId="21942A94" w14:textId="77777777" w:rsidR="004270DB" w:rsidRPr="00B76B65" w:rsidRDefault="004270DB" w:rsidP="004270DB">
      <w:pPr>
        <w:pStyle w:val="Balk2"/>
        <w:ind w:left="720"/>
      </w:pPr>
      <w:r>
        <w:t xml:space="preserve">Annex-5: Kayapınar </w:t>
      </w:r>
      <w:r w:rsidRPr="00B76B65">
        <w:t>Municipality Public Consultation Meeting Brochure</w:t>
      </w:r>
    </w:p>
    <w:p w14:paraId="4C3221D1" w14:textId="77777777" w:rsidR="004270DB" w:rsidRDefault="004270DB" w:rsidP="004270DB">
      <w:r w:rsidRPr="0096383F">
        <w:rPr>
          <w:noProof/>
        </w:rPr>
        <w:drawing>
          <wp:inline distT="0" distB="0" distL="0" distR="0" wp14:anchorId="07089324" wp14:editId="6F017BE1">
            <wp:extent cx="5972810" cy="3968750"/>
            <wp:effectExtent l="0" t="0" r="8890" b="0"/>
            <wp:docPr id="32" name="Resi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972810" cy="3968750"/>
                    </a:xfrm>
                    <a:prstGeom prst="rect">
                      <a:avLst/>
                    </a:prstGeom>
                  </pic:spPr>
                </pic:pic>
              </a:graphicData>
            </a:graphic>
          </wp:inline>
        </w:drawing>
      </w:r>
    </w:p>
    <w:p w14:paraId="3A4835A7" w14:textId="77777777" w:rsidR="004270DB" w:rsidRDefault="004270DB" w:rsidP="004270DB">
      <w:r w:rsidRPr="0096383F">
        <w:rPr>
          <w:noProof/>
        </w:rPr>
        <w:drawing>
          <wp:inline distT="0" distB="0" distL="0" distR="0" wp14:anchorId="26FA6299" wp14:editId="6EA544CC">
            <wp:extent cx="5972810" cy="4192270"/>
            <wp:effectExtent l="0" t="0" r="8890" b="0"/>
            <wp:docPr id="33" name="Resi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972810" cy="4192270"/>
                    </a:xfrm>
                    <a:prstGeom prst="rect">
                      <a:avLst/>
                    </a:prstGeom>
                  </pic:spPr>
                </pic:pic>
              </a:graphicData>
            </a:graphic>
          </wp:inline>
        </w:drawing>
      </w:r>
    </w:p>
    <w:p w14:paraId="7F3F22A1" w14:textId="77777777" w:rsidR="004270DB" w:rsidRDefault="004270DB" w:rsidP="004270DB"/>
    <w:p w14:paraId="342067F6" w14:textId="77777777" w:rsidR="004270DB" w:rsidRDefault="004270DB" w:rsidP="004270DB">
      <w:r>
        <w:br w:type="page"/>
      </w:r>
    </w:p>
    <w:p w14:paraId="5A410A61" w14:textId="77777777" w:rsidR="004270DB" w:rsidRDefault="004270DB" w:rsidP="004270DB">
      <w:pPr>
        <w:pStyle w:val="Balk2"/>
        <w:ind w:left="720"/>
      </w:pPr>
      <w:bookmarkStart w:id="65" w:name="_Ref206981997"/>
      <w:r>
        <w:t xml:space="preserve">Annex-6: </w:t>
      </w:r>
      <w:r w:rsidRPr="000376D1">
        <w:t>Public Consultation Meeting Presentation</w:t>
      </w:r>
      <w:bookmarkEnd w:id="65"/>
    </w:p>
    <w:p w14:paraId="0C38060E" w14:textId="77777777" w:rsidR="004270DB" w:rsidRDefault="004270DB" w:rsidP="004270DB">
      <w:pPr>
        <w:jc w:val="center"/>
      </w:pPr>
      <w:bookmarkStart w:id="66" w:name="_Hlk212764426"/>
      <w:r w:rsidRPr="0096383F">
        <w:rPr>
          <w:noProof/>
        </w:rPr>
        <w:drawing>
          <wp:inline distT="0" distB="0" distL="0" distR="0" wp14:anchorId="554D2F4F" wp14:editId="0D1CC471">
            <wp:extent cx="3934046" cy="6573329"/>
            <wp:effectExtent l="0" t="0" r="0" b="0"/>
            <wp:docPr id="1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3936086" cy="6576738"/>
                    </a:xfrm>
                    <a:prstGeom prst="rect">
                      <a:avLst/>
                    </a:prstGeom>
                  </pic:spPr>
                </pic:pic>
              </a:graphicData>
            </a:graphic>
          </wp:inline>
        </w:drawing>
      </w:r>
    </w:p>
    <w:p w14:paraId="5C4D0041" w14:textId="77777777" w:rsidR="004270DB" w:rsidRDefault="004270DB" w:rsidP="004270DB">
      <w:pPr>
        <w:jc w:val="center"/>
      </w:pPr>
      <w:r w:rsidRPr="0096383F">
        <w:rPr>
          <w:noProof/>
        </w:rPr>
        <w:drawing>
          <wp:inline distT="0" distB="0" distL="0" distR="0" wp14:anchorId="23A8D541" wp14:editId="1F09ECEA">
            <wp:extent cx="4297467" cy="7263442"/>
            <wp:effectExtent l="0" t="0" r="8255" b="0"/>
            <wp:docPr id="34" name="Resi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299637" cy="7267110"/>
                    </a:xfrm>
                    <a:prstGeom prst="rect">
                      <a:avLst/>
                    </a:prstGeom>
                  </pic:spPr>
                </pic:pic>
              </a:graphicData>
            </a:graphic>
          </wp:inline>
        </w:drawing>
      </w:r>
    </w:p>
    <w:p w14:paraId="110FAE29" w14:textId="77777777" w:rsidR="004270DB" w:rsidRDefault="004270DB" w:rsidP="004270DB">
      <w:pPr>
        <w:jc w:val="center"/>
      </w:pPr>
      <w:r w:rsidRPr="0096383F">
        <w:rPr>
          <w:noProof/>
        </w:rPr>
        <w:drawing>
          <wp:inline distT="0" distB="0" distL="0" distR="0" wp14:anchorId="5AD29FBA" wp14:editId="5D4690CA">
            <wp:extent cx="4599940" cy="7717790"/>
            <wp:effectExtent l="0" t="0" r="0" b="0"/>
            <wp:docPr id="35" name="Resi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4599940" cy="7717790"/>
                    </a:xfrm>
                    <a:prstGeom prst="rect">
                      <a:avLst/>
                    </a:prstGeom>
                  </pic:spPr>
                </pic:pic>
              </a:graphicData>
            </a:graphic>
          </wp:inline>
        </w:drawing>
      </w:r>
    </w:p>
    <w:p w14:paraId="219907A1" w14:textId="77777777" w:rsidR="004270DB" w:rsidRPr="000376D1" w:rsidRDefault="004270DB" w:rsidP="004270DB">
      <w:pPr>
        <w:jc w:val="center"/>
      </w:pPr>
      <w:r w:rsidRPr="0096383F">
        <w:rPr>
          <w:noProof/>
        </w:rPr>
        <w:drawing>
          <wp:inline distT="0" distB="0" distL="0" distR="0" wp14:anchorId="772D76A3" wp14:editId="262D4294">
            <wp:extent cx="5096586" cy="5801535"/>
            <wp:effectExtent l="0" t="0" r="8890" b="8890"/>
            <wp:docPr id="36" name="Resi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096586" cy="5801535"/>
                    </a:xfrm>
                    <a:prstGeom prst="rect">
                      <a:avLst/>
                    </a:prstGeom>
                  </pic:spPr>
                </pic:pic>
              </a:graphicData>
            </a:graphic>
          </wp:inline>
        </w:drawing>
      </w:r>
    </w:p>
    <w:p w14:paraId="06C66FD4" w14:textId="77777777" w:rsidR="004270DB" w:rsidRPr="00B76B65" w:rsidRDefault="004270DB" w:rsidP="004270DB"/>
    <w:bookmarkEnd w:id="66"/>
    <w:p w14:paraId="05BCBE4F" w14:textId="77777777" w:rsidR="004270DB" w:rsidRDefault="004270DB" w:rsidP="004270DB"/>
    <w:p w14:paraId="34DD8935" w14:textId="77777777" w:rsidR="004270DB" w:rsidRPr="00B76B65" w:rsidRDefault="004270DB" w:rsidP="004270DB"/>
    <w:p w14:paraId="5DE6D7B3" w14:textId="77777777" w:rsidR="004270DB" w:rsidRPr="00836C48" w:rsidRDefault="004270DB">
      <w:pPr>
        <w:spacing w:after="160" w:line="259" w:lineRule="auto"/>
        <w:rPr>
          <w:rFonts w:ascii="Arial" w:hAnsi="Arial" w:cs="Arial"/>
          <w:b/>
          <w:bCs/>
        </w:rPr>
      </w:pPr>
    </w:p>
    <w:sectPr w:rsidR="004270DB" w:rsidRPr="00836C48" w:rsidSect="00D12949">
      <w:pgSz w:w="11906" w:h="16838" w:code="9"/>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9C7C4F8" w14:textId="77777777" w:rsidR="0015266B" w:rsidRDefault="0015266B" w:rsidP="000E0F50">
      <w:pPr>
        <w:spacing w:line="240" w:lineRule="auto"/>
      </w:pPr>
      <w:r>
        <w:separator/>
      </w:r>
    </w:p>
  </w:endnote>
  <w:endnote w:type="continuationSeparator" w:id="0">
    <w:p w14:paraId="699AB433" w14:textId="77777777" w:rsidR="0015266B" w:rsidRDefault="0015266B" w:rsidP="000E0F5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A2"/>
    <w:family w:val="swiss"/>
    <w:pitch w:val="variable"/>
    <w:sig w:usb0="E0002EFF" w:usb1="C000785B" w:usb2="00000009" w:usb3="00000000" w:csb0="000001FF"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A2"/>
    <w:family w:val="swiss"/>
    <w:pitch w:val="variable"/>
    <w:sig w:usb0="E4002EFF" w:usb1="C200247B" w:usb2="00000009" w:usb3="00000000" w:csb0="000001FF" w:csb1="00000000"/>
  </w:font>
  <w:font w:name="Calibri Light">
    <w:panose1 w:val="020F0302020204030204"/>
    <w:charset w:val="A2"/>
    <w:family w:val="swiss"/>
    <w:pitch w:val="variable"/>
    <w:sig w:usb0="E4002EFF" w:usb1="C200247B" w:usb2="00000009" w:usb3="00000000" w:csb0="000001FF" w:csb1="00000000"/>
  </w:font>
  <w:font w:name="Times">
    <w:panose1 w:val="02020603050405020304"/>
    <w:charset w:val="00"/>
    <w:family w:val="roman"/>
    <w:pitch w:val="variable"/>
    <w:sig w:usb0="E0002EFF" w:usb1="C000785B" w:usb2="00000009" w:usb3="00000000" w:csb0="000001FF" w:csb1="00000000"/>
  </w:font>
  <w:font w:name="Segoe UI">
    <w:panose1 w:val="020B0502040204020203"/>
    <w:charset w:val="A2"/>
    <w:family w:val="swiss"/>
    <w:pitch w:val="variable"/>
    <w:sig w:usb0="E4002EFF" w:usb1="C000E47F" w:usb2="00000009" w:usb3="00000000" w:csb0="000001FF" w:csb1="00000000"/>
  </w:font>
  <w:font w:name="Verdana">
    <w:panose1 w:val="020B0604030504040204"/>
    <w:charset w:val="A2"/>
    <w:family w:val="swiss"/>
    <w:pitch w:val="variable"/>
    <w:sig w:usb0="A00006FF" w:usb1="4000205B" w:usb2="0000001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Batang">
    <w:altName w:val="바탕"/>
    <w:panose1 w:val="02030600000101010101"/>
    <w:charset w:val="81"/>
    <w:family w:val="roman"/>
    <w:pitch w:val="variable"/>
    <w:sig w:usb0="B00002AF" w:usb1="69D77CFB" w:usb2="00000030" w:usb3="00000000" w:csb0="0008009F" w:csb1="00000000"/>
  </w:font>
  <w:font w:name="SimSun">
    <w:altName w:val="宋体"/>
    <w:panose1 w:val="02010600030101010101"/>
    <w:charset w:val="86"/>
    <w:family w:val="auto"/>
    <w:pitch w:val="variable"/>
    <w:sig w:usb0="00000203" w:usb1="288F0000" w:usb2="00000016" w:usb3="00000000" w:csb0="00040001" w:csb1="00000000"/>
  </w:font>
  <w:font w:name="Montserrat-SemiBold">
    <w:altName w:val="Calibri"/>
    <w:panose1 w:val="00000000000000000000"/>
    <w:charset w:val="A2"/>
    <w:family w:val="auto"/>
    <w:notTrueType/>
    <w:pitch w:val="default"/>
    <w:sig w:usb0="00000005" w:usb1="00000000" w:usb2="00000000" w:usb3="00000000" w:csb0="00000010"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95673F" w14:textId="77777777" w:rsidR="00E3649B" w:rsidRDefault="00E3649B">
    <w:pPr>
      <w:pStyle w:val="AltBilgi"/>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D6BA89" w14:textId="77777777" w:rsidR="001E59A7" w:rsidRDefault="001E59A7">
    <w:pPr>
      <w:pStyle w:val="AltBilgi"/>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63B0CA" w14:textId="137F0C28" w:rsidR="001E59A7" w:rsidRDefault="002D25AE" w:rsidP="002D25AE">
    <w:pPr>
      <w:pStyle w:val="AltBilgi"/>
    </w:pPr>
    <w:bookmarkStart w:id="12" w:name="DocumentMarkings4FooterPrimary"/>
    <w:r w:rsidRPr="002D25AE">
      <w:rPr>
        <w:color w:val="000000"/>
        <w:sz w:val="17"/>
      </w:rPr>
      <w:t> </w:t>
    </w:r>
    <w:bookmarkEnd w:id="12"/>
  </w:p>
  <w:p w14:paraId="2C81E9D6" w14:textId="77777777" w:rsidR="001E59A7" w:rsidRPr="00026F98" w:rsidRDefault="0015266B" w:rsidP="00026F98">
    <w:pPr>
      <w:pStyle w:val="AltBilgi"/>
      <w:jc w:val="center"/>
      <w:rPr>
        <w:rFonts w:ascii="Arial" w:eastAsia="SimSun" w:hAnsi="Arial" w:cs="Times New Roman"/>
        <w:noProof/>
        <w:sz w:val="12"/>
      </w:rPr>
    </w:pPr>
    <w:sdt>
      <w:sdtPr>
        <w:id w:val="-1954390350"/>
        <w:docPartObj>
          <w:docPartGallery w:val="Page Numbers (Bottom of Page)"/>
          <w:docPartUnique/>
        </w:docPartObj>
      </w:sdtPr>
      <w:sdtEndPr>
        <w:rPr>
          <w:rFonts w:ascii="Arial" w:eastAsia="SimSun" w:hAnsi="Arial" w:cs="Times New Roman"/>
          <w:noProof/>
          <w:sz w:val="12"/>
        </w:rPr>
      </w:sdtEndPr>
      <w:sdtContent>
        <w:r w:rsidR="001E59A7" w:rsidRPr="00787623">
          <w:rPr>
            <w:rFonts w:ascii="Arial" w:eastAsia="SimSun" w:hAnsi="Arial" w:cs="Times New Roman"/>
            <w:noProof/>
            <w:sz w:val="12"/>
          </w:rPr>
          <w:fldChar w:fldCharType="begin"/>
        </w:r>
        <w:r w:rsidR="001E59A7" w:rsidRPr="00787623">
          <w:rPr>
            <w:rFonts w:ascii="Arial" w:eastAsia="SimSun" w:hAnsi="Arial" w:cs="Times New Roman"/>
            <w:noProof/>
            <w:sz w:val="12"/>
          </w:rPr>
          <w:instrText xml:space="preserve"> PAGE   \* MERGEFORMAT </w:instrText>
        </w:r>
        <w:r w:rsidR="001E59A7" w:rsidRPr="00787623">
          <w:rPr>
            <w:rFonts w:ascii="Arial" w:eastAsia="SimSun" w:hAnsi="Arial" w:cs="Times New Roman"/>
            <w:noProof/>
            <w:sz w:val="12"/>
          </w:rPr>
          <w:fldChar w:fldCharType="separate"/>
        </w:r>
        <w:r w:rsidR="001E59A7">
          <w:rPr>
            <w:rFonts w:ascii="Arial" w:eastAsia="SimSun" w:hAnsi="Arial" w:cs="Times New Roman"/>
            <w:noProof/>
            <w:sz w:val="12"/>
          </w:rPr>
          <w:t>32</w:t>
        </w:r>
        <w:r w:rsidR="001E59A7" w:rsidRPr="00787623">
          <w:rPr>
            <w:rFonts w:ascii="Arial" w:eastAsia="SimSun" w:hAnsi="Arial" w:cs="Times New Roman"/>
            <w:noProof/>
            <w:sz w:val="12"/>
          </w:rPr>
          <w:fldChar w:fldCharType="end"/>
        </w:r>
      </w:sdtContent>
    </w:sdt>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990682" w14:textId="77777777" w:rsidR="001E59A7" w:rsidRDefault="001E59A7">
    <w:pPr>
      <w:pStyle w:val="AltBilgi"/>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B1A3CD" w14:textId="77777777" w:rsidR="002D1C1E" w:rsidRDefault="002D1C1E">
    <w:pPr>
      <w:pStyle w:val="AltBilgi"/>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006262" w14:textId="49E7F571" w:rsidR="002D1C1E" w:rsidRDefault="002D25AE" w:rsidP="002D25AE">
    <w:pPr>
      <w:pStyle w:val="AltBilgi"/>
    </w:pPr>
    <w:bookmarkStart w:id="17" w:name="DocumentMarkings6FooterPrimary"/>
    <w:r w:rsidRPr="002D25AE">
      <w:rPr>
        <w:color w:val="000000"/>
        <w:sz w:val="17"/>
      </w:rPr>
      <w:t> </w:t>
    </w:r>
    <w:bookmarkEnd w:id="17"/>
  </w:p>
  <w:p w14:paraId="12121B7D" w14:textId="089DFD35" w:rsidR="002D1C1E" w:rsidRPr="00026F98" w:rsidRDefault="0015266B" w:rsidP="00026F98">
    <w:pPr>
      <w:pStyle w:val="AltBilgi"/>
      <w:jc w:val="center"/>
      <w:rPr>
        <w:rFonts w:ascii="Arial" w:eastAsia="SimSun" w:hAnsi="Arial" w:cs="Times New Roman"/>
        <w:noProof/>
        <w:sz w:val="12"/>
      </w:rPr>
    </w:pPr>
    <w:sdt>
      <w:sdtPr>
        <w:id w:val="641772806"/>
        <w:docPartObj>
          <w:docPartGallery w:val="Page Numbers (Bottom of Page)"/>
          <w:docPartUnique/>
        </w:docPartObj>
      </w:sdtPr>
      <w:sdtEndPr>
        <w:rPr>
          <w:rFonts w:ascii="Arial" w:eastAsia="SimSun" w:hAnsi="Arial" w:cs="Times New Roman"/>
          <w:noProof/>
          <w:sz w:val="12"/>
        </w:rPr>
      </w:sdtEndPr>
      <w:sdtContent>
        <w:r w:rsidR="002D1C1E" w:rsidRPr="00787623">
          <w:rPr>
            <w:rFonts w:ascii="Arial" w:eastAsia="SimSun" w:hAnsi="Arial" w:cs="Times New Roman"/>
            <w:noProof/>
            <w:sz w:val="12"/>
          </w:rPr>
          <w:fldChar w:fldCharType="begin"/>
        </w:r>
        <w:r w:rsidR="002D1C1E" w:rsidRPr="00787623">
          <w:rPr>
            <w:rFonts w:ascii="Arial" w:eastAsia="SimSun" w:hAnsi="Arial" w:cs="Times New Roman"/>
            <w:noProof/>
            <w:sz w:val="12"/>
          </w:rPr>
          <w:instrText xml:space="preserve"> PAGE   \* MERGEFORMAT </w:instrText>
        </w:r>
        <w:r w:rsidR="002D1C1E" w:rsidRPr="00787623">
          <w:rPr>
            <w:rFonts w:ascii="Arial" w:eastAsia="SimSun" w:hAnsi="Arial" w:cs="Times New Roman"/>
            <w:noProof/>
            <w:sz w:val="12"/>
          </w:rPr>
          <w:fldChar w:fldCharType="separate"/>
        </w:r>
        <w:r w:rsidR="00E3649B">
          <w:rPr>
            <w:rFonts w:ascii="Arial" w:eastAsia="SimSun" w:hAnsi="Arial" w:cs="Times New Roman"/>
            <w:noProof/>
            <w:sz w:val="12"/>
          </w:rPr>
          <w:t>33</w:t>
        </w:r>
        <w:r w:rsidR="002D1C1E" w:rsidRPr="00787623">
          <w:rPr>
            <w:rFonts w:ascii="Arial" w:eastAsia="SimSun" w:hAnsi="Arial" w:cs="Times New Roman"/>
            <w:noProof/>
            <w:sz w:val="12"/>
          </w:rPr>
          <w:fldChar w:fldCharType="end"/>
        </w:r>
      </w:sdtContent>
    </w:sdt>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9B0F1B" w14:textId="77777777" w:rsidR="002D1C1E" w:rsidRDefault="002D1C1E">
    <w:pPr>
      <w:pStyle w:val="AltBilgi"/>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E39C57" w14:textId="77777777" w:rsidR="003E1A42" w:rsidRDefault="003E1A42">
    <w:pPr>
      <w:pStyle w:val="AltBilgi"/>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ED9084" w14:textId="77777777" w:rsidR="003E1A42" w:rsidRDefault="003E1A42" w:rsidP="00A45F70">
    <w:pPr>
      <w:pStyle w:val="AltBilgi"/>
    </w:pPr>
    <w:r w:rsidRPr="00315E67">
      <w:rPr>
        <w:color w:val="000000"/>
        <w:sz w:val="17"/>
      </w:rPr>
      <w:t> </w: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60D0B2" w14:textId="77777777" w:rsidR="003E1A42" w:rsidRDefault="003E1A42">
    <w:pPr>
      <w:pStyle w:val="AltBilgi"/>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2738D5" w14:textId="77777777" w:rsidR="002D1C1E" w:rsidRDefault="002D1C1E">
    <w:pPr>
      <w:pStyle w:val="AltBilgi"/>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4EE158" w14:textId="3D7D590A" w:rsidR="002D1C1E" w:rsidRDefault="002D25AE" w:rsidP="002D25AE">
    <w:pPr>
      <w:pStyle w:val="AltBilgi"/>
    </w:pPr>
    <w:bookmarkStart w:id="1" w:name="DocumentMarkings1FooterPrimary"/>
    <w:r w:rsidRPr="002D25AE">
      <w:rPr>
        <w:color w:val="000000"/>
        <w:sz w:val="17"/>
      </w:rPr>
      <w:t> </w:t>
    </w:r>
    <w:bookmarkEnd w:id="1"/>
  </w:p>
  <w:sdt>
    <w:sdtPr>
      <w:id w:val="-1704773852"/>
      <w:docPartObj>
        <w:docPartGallery w:val="Page Numbers (Bottom of Page)"/>
        <w:docPartUnique/>
      </w:docPartObj>
    </w:sdtPr>
    <w:sdtEndPr>
      <w:rPr>
        <w:rFonts w:ascii="Arial" w:eastAsia="SimSun" w:hAnsi="Arial" w:cs="Times New Roman"/>
        <w:noProof/>
        <w:sz w:val="12"/>
      </w:rPr>
    </w:sdtEndPr>
    <w:sdtContent>
      <w:p w14:paraId="6CB90027" w14:textId="37BC2E74" w:rsidR="002D1C1E" w:rsidRDefault="002D1C1E">
        <w:pPr>
          <w:pStyle w:val="AltBilgi"/>
          <w:jc w:val="center"/>
        </w:pPr>
      </w:p>
      <w:p w14:paraId="7D224FB1" w14:textId="588257A9" w:rsidR="002D1C1E" w:rsidRPr="00787623" w:rsidRDefault="0015266B">
        <w:pPr>
          <w:pStyle w:val="AltBilgi"/>
          <w:jc w:val="center"/>
          <w:rPr>
            <w:rFonts w:ascii="Arial" w:eastAsia="SimSun" w:hAnsi="Arial" w:cs="Times New Roman"/>
            <w:noProof/>
            <w:sz w:val="12"/>
          </w:rPr>
        </w:pPr>
      </w:p>
    </w:sdtContent>
  </w:sdt>
  <w:p w14:paraId="3CD346C9" w14:textId="5CD44A07" w:rsidR="002D1C1E" w:rsidRPr="005A545C" w:rsidRDefault="002D1C1E" w:rsidP="00787623">
    <w:pPr>
      <w:pStyle w:val="AltBilgi"/>
      <w:rPr>
        <w:rFonts w:ascii="Arial" w:hAnsi="Arial" w:cs="Arial"/>
        <w:sz w:val="16"/>
        <w:szCs w:val="16"/>
      </w:rP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76D1EB" w14:textId="0065F38A" w:rsidR="002D1C1E" w:rsidRDefault="002D25AE" w:rsidP="002D25AE">
    <w:pPr>
      <w:pStyle w:val="AltBilgi"/>
    </w:pPr>
    <w:bookmarkStart w:id="25" w:name="DocumentMarkings7FooterPrimary"/>
    <w:r w:rsidRPr="002D25AE">
      <w:rPr>
        <w:color w:val="000000"/>
        <w:sz w:val="17"/>
      </w:rPr>
      <w:t> </w:t>
    </w:r>
    <w:bookmarkEnd w:id="25"/>
  </w:p>
  <w:p w14:paraId="7AB3B4FA" w14:textId="0A9E788D" w:rsidR="002D1C1E" w:rsidRPr="00026F98" w:rsidRDefault="0015266B" w:rsidP="00026F98">
    <w:pPr>
      <w:pStyle w:val="AltBilgi"/>
      <w:jc w:val="center"/>
      <w:rPr>
        <w:rFonts w:ascii="Arial" w:eastAsia="SimSun" w:hAnsi="Arial" w:cs="Times New Roman"/>
        <w:noProof/>
        <w:sz w:val="12"/>
      </w:rPr>
    </w:pPr>
    <w:sdt>
      <w:sdtPr>
        <w:id w:val="-1184901233"/>
        <w:docPartObj>
          <w:docPartGallery w:val="Page Numbers (Bottom of Page)"/>
          <w:docPartUnique/>
        </w:docPartObj>
      </w:sdtPr>
      <w:sdtEndPr>
        <w:rPr>
          <w:rFonts w:ascii="Arial" w:eastAsia="SimSun" w:hAnsi="Arial" w:cs="Times New Roman"/>
          <w:noProof/>
          <w:sz w:val="12"/>
        </w:rPr>
      </w:sdtEndPr>
      <w:sdtContent>
        <w:r w:rsidR="002D1C1E" w:rsidRPr="00787623">
          <w:rPr>
            <w:rFonts w:ascii="Arial" w:eastAsia="SimSun" w:hAnsi="Arial" w:cs="Times New Roman"/>
            <w:noProof/>
            <w:sz w:val="12"/>
          </w:rPr>
          <w:fldChar w:fldCharType="begin"/>
        </w:r>
        <w:r w:rsidR="002D1C1E" w:rsidRPr="00787623">
          <w:rPr>
            <w:rFonts w:ascii="Arial" w:eastAsia="SimSun" w:hAnsi="Arial" w:cs="Times New Roman"/>
            <w:noProof/>
            <w:sz w:val="12"/>
          </w:rPr>
          <w:instrText xml:space="preserve"> PAGE   \* MERGEFORMAT </w:instrText>
        </w:r>
        <w:r w:rsidR="002D1C1E" w:rsidRPr="00787623">
          <w:rPr>
            <w:rFonts w:ascii="Arial" w:eastAsia="SimSun" w:hAnsi="Arial" w:cs="Times New Roman"/>
            <w:noProof/>
            <w:sz w:val="12"/>
          </w:rPr>
          <w:fldChar w:fldCharType="separate"/>
        </w:r>
        <w:r w:rsidR="00E3649B">
          <w:rPr>
            <w:rFonts w:ascii="Arial" w:eastAsia="SimSun" w:hAnsi="Arial" w:cs="Times New Roman"/>
            <w:noProof/>
            <w:sz w:val="12"/>
          </w:rPr>
          <w:t>40</w:t>
        </w:r>
        <w:r w:rsidR="002D1C1E" w:rsidRPr="00787623">
          <w:rPr>
            <w:rFonts w:ascii="Arial" w:eastAsia="SimSun" w:hAnsi="Arial" w:cs="Times New Roman"/>
            <w:noProof/>
            <w:sz w:val="12"/>
          </w:rPr>
          <w:fldChar w:fldCharType="end"/>
        </w:r>
      </w:sdtContent>
    </w:sdt>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CF8B0F" w14:textId="77777777" w:rsidR="002D1C1E" w:rsidRDefault="002D1C1E">
    <w:pPr>
      <w:pStyle w:val="AltBilgi"/>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5FE8E1" w14:textId="77777777" w:rsidR="004270DB" w:rsidRPr="0085065D" w:rsidRDefault="004270DB" w:rsidP="00266B8F">
    <w:pPr>
      <w:pStyle w:val="AltBilgi"/>
    </w:pPr>
    <w:r w:rsidRPr="00266B8F">
      <w:rPr>
        <w:color w:val="000000"/>
        <w:sz w:val="17"/>
      </w:rPr>
      <w:t> </w:t>
    </w:r>
  </w:p>
  <w:p w14:paraId="4775D3A8" w14:textId="77777777" w:rsidR="004270DB" w:rsidRPr="0085065D" w:rsidRDefault="004270DB">
    <w:pPr>
      <w:pStyle w:val="AltBilgi"/>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AFF8B7" w14:textId="77777777" w:rsidR="004270DB" w:rsidRDefault="004270DB" w:rsidP="00266B8F">
    <w:pPr>
      <w:pStyle w:val="AltBilgi"/>
    </w:pPr>
    <w:bookmarkStart w:id="54" w:name="DocumentMarkings1FooterFirstPage"/>
    <w:r w:rsidRPr="00266B8F">
      <w:rPr>
        <w:color w:val="000000"/>
        <w:sz w:val="17"/>
      </w:rPr>
      <w:t> </w:t>
    </w:r>
    <w:bookmarkEnd w:id="54"/>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E2E041" w14:textId="77777777" w:rsidR="00E3649B" w:rsidRDefault="00E3649B">
    <w:pPr>
      <w:pStyle w:val="AltBilgi"/>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4664DD" w14:textId="77777777" w:rsidR="002D1C1E" w:rsidRDefault="002D1C1E">
    <w:pPr>
      <w:pStyle w:val="AltBilgi"/>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F26CEB" w14:textId="7C71B277" w:rsidR="002D1C1E" w:rsidRDefault="002D25AE" w:rsidP="002D25AE">
    <w:pPr>
      <w:pStyle w:val="AltBilgi"/>
    </w:pPr>
    <w:bookmarkStart w:id="9" w:name="DocumentMarkings2FooterPrimary"/>
    <w:r w:rsidRPr="002D25AE">
      <w:rPr>
        <w:color w:val="000000"/>
        <w:sz w:val="17"/>
      </w:rPr>
      <w:t> </w:t>
    </w:r>
    <w:bookmarkEnd w:id="9"/>
  </w:p>
  <w:p w14:paraId="3632DE2E" w14:textId="67979C36" w:rsidR="002D1C1E" w:rsidRPr="00026F98" w:rsidRDefault="0015266B" w:rsidP="00026F98">
    <w:pPr>
      <w:pStyle w:val="AltBilgi"/>
      <w:jc w:val="center"/>
      <w:rPr>
        <w:rFonts w:ascii="Arial" w:eastAsia="SimSun" w:hAnsi="Arial" w:cs="Times New Roman"/>
        <w:noProof/>
        <w:sz w:val="12"/>
      </w:rPr>
    </w:pPr>
    <w:sdt>
      <w:sdtPr>
        <w:id w:val="-1913841947"/>
        <w:docPartObj>
          <w:docPartGallery w:val="Page Numbers (Bottom of Page)"/>
          <w:docPartUnique/>
        </w:docPartObj>
      </w:sdtPr>
      <w:sdtEndPr>
        <w:rPr>
          <w:rFonts w:ascii="Arial" w:eastAsia="SimSun" w:hAnsi="Arial" w:cs="Times New Roman"/>
          <w:noProof/>
          <w:sz w:val="12"/>
        </w:rPr>
      </w:sdtEndPr>
      <w:sdtContent>
        <w:r w:rsidR="002D1C1E" w:rsidRPr="00787623">
          <w:rPr>
            <w:rFonts w:ascii="Arial" w:eastAsia="SimSun" w:hAnsi="Arial" w:cs="Times New Roman"/>
            <w:noProof/>
            <w:sz w:val="12"/>
          </w:rPr>
          <w:fldChar w:fldCharType="begin"/>
        </w:r>
        <w:r w:rsidR="002D1C1E" w:rsidRPr="00787623">
          <w:rPr>
            <w:rFonts w:ascii="Arial" w:eastAsia="SimSun" w:hAnsi="Arial" w:cs="Times New Roman"/>
            <w:noProof/>
            <w:sz w:val="12"/>
          </w:rPr>
          <w:instrText xml:space="preserve"> PAGE   \* MERGEFORMAT </w:instrText>
        </w:r>
        <w:r w:rsidR="002D1C1E" w:rsidRPr="00787623">
          <w:rPr>
            <w:rFonts w:ascii="Arial" w:eastAsia="SimSun" w:hAnsi="Arial" w:cs="Times New Roman"/>
            <w:noProof/>
            <w:sz w:val="12"/>
          </w:rPr>
          <w:fldChar w:fldCharType="separate"/>
        </w:r>
        <w:r w:rsidR="00E3649B">
          <w:rPr>
            <w:rFonts w:ascii="Arial" w:eastAsia="SimSun" w:hAnsi="Arial" w:cs="Times New Roman"/>
            <w:noProof/>
            <w:sz w:val="12"/>
          </w:rPr>
          <w:t>32</w:t>
        </w:r>
        <w:r w:rsidR="002D1C1E" w:rsidRPr="00787623">
          <w:rPr>
            <w:rFonts w:ascii="Arial" w:eastAsia="SimSun" w:hAnsi="Arial" w:cs="Times New Roman"/>
            <w:noProof/>
            <w:sz w:val="12"/>
          </w:rPr>
          <w:fldChar w:fldCharType="end"/>
        </w:r>
      </w:sdtContent>
    </w:sdt>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F1AA05" w14:textId="77777777" w:rsidR="002D1C1E" w:rsidRDefault="002D1C1E">
    <w:pPr>
      <w:pStyle w:val="AltBilgi"/>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8A7391" w14:textId="77777777" w:rsidR="001E59A7" w:rsidRDefault="001E59A7">
    <w:pPr>
      <w:pStyle w:val="AltBilgi"/>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7C18FF" w14:textId="0B18DCA2" w:rsidR="001E59A7" w:rsidRDefault="002D25AE" w:rsidP="002D25AE">
    <w:pPr>
      <w:pStyle w:val="AltBilgi"/>
    </w:pPr>
    <w:bookmarkStart w:id="11" w:name="DocumentMarkings3FooterPrimary"/>
    <w:r w:rsidRPr="002D25AE">
      <w:rPr>
        <w:color w:val="000000"/>
        <w:sz w:val="17"/>
      </w:rPr>
      <w:t> </w:t>
    </w:r>
    <w:bookmarkEnd w:id="11"/>
  </w:p>
  <w:p w14:paraId="4ED7CD7F" w14:textId="77777777" w:rsidR="001E59A7" w:rsidRPr="00026F98" w:rsidRDefault="0015266B" w:rsidP="00026F98">
    <w:pPr>
      <w:pStyle w:val="AltBilgi"/>
      <w:jc w:val="center"/>
      <w:rPr>
        <w:rFonts w:ascii="Arial" w:eastAsia="SimSun" w:hAnsi="Arial" w:cs="Times New Roman"/>
        <w:noProof/>
        <w:sz w:val="12"/>
      </w:rPr>
    </w:pPr>
    <w:sdt>
      <w:sdtPr>
        <w:id w:val="-486011403"/>
        <w:docPartObj>
          <w:docPartGallery w:val="Page Numbers (Bottom of Page)"/>
          <w:docPartUnique/>
        </w:docPartObj>
      </w:sdtPr>
      <w:sdtEndPr>
        <w:rPr>
          <w:rFonts w:ascii="Arial" w:eastAsia="SimSun" w:hAnsi="Arial" w:cs="Times New Roman"/>
          <w:noProof/>
          <w:sz w:val="12"/>
        </w:rPr>
      </w:sdtEndPr>
      <w:sdtContent>
        <w:r w:rsidR="001E59A7" w:rsidRPr="00787623">
          <w:rPr>
            <w:rFonts w:ascii="Arial" w:eastAsia="SimSun" w:hAnsi="Arial" w:cs="Times New Roman"/>
            <w:noProof/>
            <w:sz w:val="12"/>
          </w:rPr>
          <w:fldChar w:fldCharType="begin"/>
        </w:r>
        <w:r w:rsidR="001E59A7" w:rsidRPr="00787623">
          <w:rPr>
            <w:rFonts w:ascii="Arial" w:eastAsia="SimSun" w:hAnsi="Arial" w:cs="Times New Roman"/>
            <w:noProof/>
            <w:sz w:val="12"/>
          </w:rPr>
          <w:instrText xml:space="preserve"> PAGE   \* MERGEFORMAT </w:instrText>
        </w:r>
        <w:r w:rsidR="001E59A7" w:rsidRPr="00787623">
          <w:rPr>
            <w:rFonts w:ascii="Arial" w:eastAsia="SimSun" w:hAnsi="Arial" w:cs="Times New Roman"/>
            <w:noProof/>
            <w:sz w:val="12"/>
          </w:rPr>
          <w:fldChar w:fldCharType="separate"/>
        </w:r>
        <w:r w:rsidR="001E59A7">
          <w:rPr>
            <w:rFonts w:ascii="Arial" w:eastAsia="SimSun" w:hAnsi="Arial" w:cs="Times New Roman"/>
            <w:noProof/>
            <w:sz w:val="12"/>
          </w:rPr>
          <w:t>32</w:t>
        </w:r>
        <w:r w:rsidR="001E59A7" w:rsidRPr="00787623">
          <w:rPr>
            <w:rFonts w:ascii="Arial" w:eastAsia="SimSun" w:hAnsi="Arial" w:cs="Times New Roman"/>
            <w:noProof/>
            <w:sz w:val="12"/>
          </w:rPr>
          <w:fldChar w:fldCharType="end"/>
        </w:r>
      </w:sdtContent>
    </w:sdt>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B8C84B" w14:textId="77777777" w:rsidR="001E59A7" w:rsidRDefault="001E59A7">
    <w:pPr>
      <w:pStyle w:val="AltBilgi"/>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FDBED78" w14:textId="77777777" w:rsidR="0015266B" w:rsidRDefault="0015266B" w:rsidP="000E0F50">
      <w:pPr>
        <w:spacing w:line="240" w:lineRule="auto"/>
      </w:pPr>
      <w:r>
        <w:separator/>
      </w:r>
    </w:p>
  </w:footnote>
  <w:footnote w:type="continuationSeparator" w:id="0">
    <w:p w14:paraId="37E38B91" w14:textId="77777777" w:rsidR="0015266B" w:rsidRDefault="0015266B" w:rsidP="000E0F50">
      <w:pPr>
        <w:spacing w:line="240" w:lineRule="auto"/>
      </w:pPr>
      <w:r>
        <w:continuationSeparator/>
      </w:r>
    </w:p>
  </w:footnote>
  <w:footnote w:id="1">
    <w:p w14:paraId="4F6A5D9A" w14:textId="77777777" w:rsidR="00FE33A4" w:rsidRPr="000F1F32" w:rsidRDefault="00FE33A4" w:rsidP="001E0FFC">
      <w:pPr>
        <w:pStyle w:val="DipnotMetni"/>
        <w:spacing w:line="240" w:lineRule="atLeast"/>
        <w:rPr>
          <w:lang w:val="tr-TR"/>
        </w:rPr>
      </w:pPr>
      <w:r w:rsidRPr="007501A5">
        <w:rPr>
          <w:rStyle w:val="DipnotBavurusu"/>
          <w:rFonts w:ascii="Arial" w:hAnsi="Arial" w:cs="Arial"/>
          <w:sz w:val="16"/>
          <w:szCs w:val="16"/>
        </w:rPr>
        <w:footnoteRef/>
      </w:r>
      <w:r w:rsidRPr="007501A5">
        <w:rPr>
          <w:rFonts w:ascii="Arial" w:hAnsi="Arial" w:cs="Arial"/>
          <w:sz w:val="16"/>
          <w:szCs w:val="16"/>
          <w:lang w:val="tr-TR"/>
        </w:rPr>
        <w:t xml:space="preserve"> https://www.ifc.org/en/insights-reports/2000/general-environmental-health-and-safety-guidelines</w:t>
      </w:r>
    </w:p>
  </w:footnote>
  <w:footnote w:id="2">
    <w:p w14:paraId="29741F8F" w14:textId="70052AE7" w:rsidR="00F31D75" w:rsidRPr="00AB27CB" w:rsidRDefault="00F31D75" w:rsidP="00AB27CB">
      <w:pPr>
        <w:pStyle w:val="DipnotMetni"/>
        <w:jc w:val="both"/>
        <w:rPr>
          <w:lang w:val="tr-TR"/>
        </w:rPr>
      </w:pPr>
      <w:r w:rsidRPr="00AB27CB">
        <w:rPr>
          <w:rFonts w:ascii="Arial" w:hAnsi="Arial" w:cs="Arial"/>
          <w:sz w:val="16"/>
          <w:szCs w:val="16"/>
          <w:lang w:val="en-GB"/>
        </w:rPr>
        <w:footnoteRef/>
      </w:r>
      <w:r w:rsidRPr="00AB27CB">
        <w:rPr>
          <w:rFonts w:ascii="Arial" w:hAnsi="Arial" w:cs="Arial"/>
          <w:sz w:val="16"/>
          <w:szCs w:val="16"/>
          <w:lang w:val="en-GB"/>
        </w:rPr>
        <w:t xml:space="preserve"> Sensitive complaints could include the following (not an exhaustive list): 1) Sexual exploitation and/or any type of abuse by a staff member; 2) Fraud and/or corruption by a staff member, such as involvement in bribery or misusing funds; 3) Any action which constitutes a breach of ILBANK code of conduct including staff behavior.</w:t>
      </w:r>
      <w:r>
        <w:rPr>
          <w:rFonts w:ascii="Arial" w:hAnsi="Arial" w:cs="Arial"/>
          <w:sz w:val="16"/>
          <w:szCs w:val="16"/>
          <w:lang w:val="en-GB"/>
        </w:rPr>
        <w:t>.</w:t>
      </w:r>
    </w:p>
  </w:footnote>
  <w:footnote w:id="3">
    <w:p w14:paraId="04774E46" w14:textId="77777777" w:rsidR="002D1C1E" w:rsidRPr="005609E9" w:rsidRDefault="002D1C1E" w:rsidP="00BA4C72">
      <w:pPr>
        <w:pStyle w:val="DipnotMetni"/>
        <w:spacing w:line="240" w:lineRule="atLeast"/>
        <w:jc w:val="both"/>
        <w:rPr>
          <w:rFonts w:ascii="Arial" w:hAnsi="Arial" w:cs="Arial"/>
          <w:sz w:val="16"/>
          <w:szCs w:val="16"/>
          <w:lang w:val="tr-TR"/>
        </w:rPr>
      </w:pPr>
      <w:r w:rsidRPr="005609E9">
        <w:rPr>
          <w:rStyle w:val="DipnotBavurusu"/>
          <w:rFonts w:ascii="Arial" w:hAnsi="Arial" w:cs="Arial"/>
          <w:sz w:val="16"/>
          <w:szCs w:val="16"/>
        </w:rPr>
        <w:footnoteRef/>
      </w:r>
      <w:r w:rsidRPr="005609E9">
        <w:rPr>
          <w:rFonts w:ascii="Arial" w:hAnsi="Arial" w:cs="Arial"/>
          <w:sz w:val="16"/>
          <w:szCs w:val="16"/>
        </w:rPr>
        <w:t xml:space="preserve"> </w:t>
      </w:r>
      <w:bookmarkStart w:id="8" w:name="_Hlk140839292"/>
      <w:r w:rsidRPr="005609E9">
        <w:rPr>
          <w:rFonts w:ascii="Arial" w:hAnsi="Arial" w:cs="Arial"/>
          <w:sz w:val="16"/>
          <w:szCs w:val="16"/>
          <w:lang w:val="en-GB"/>
        </w:rPr>
        <w:t>Any incident or accident relating to the subproject which has, or is likely to have, a significant adverse impact on the environment and/or health and safety of communities or employees (direct or contracted) involved in the subprojects related operations will be considered significant</w:t>
      </w:r>
      <w:r>
        <w:rPr>
          <w:rFonts w:ascii="Arial" w:hAnsi="Arial" w:cs="Arial"/>
          <w:sz w:val="16"/>
          <w:szCs w:val="16"/>
          <w:lang w:val="en-GB"/>
        </w:rPr>
        <w:t xml:space="preserve">, </w:t>
      </w:r>
      <w:r w:rsidRPr="00E23521">
        <w:rPr>
          <w:rFonts w:ascii="Arial" w:hAnsi="Arial" w:cs="Arial"/>
          <w:sz w:val="16"/>
          <w:szCs w:val="16"/>
        </w:rPr>
        <w:t xml:space="preserve">including, inter alia, </w:t>
      </w:r>
      <w:r w:rsidRPr="005609E9">
        <w:rPr>
          <w:rFonts w:ascii="Arial" w:hAnsi="Arial" w:cs="Arial"/>
          <w:sz w:val="16"/>
          <w:szCs w:val="16"/>
          <w:lang w:val="en-GB"/>
        </w:rPr>
        <w:t>chemical and/or hydrocarbon materials spills; fire, explosion or unplanned releases, including during transportation; ecological damage/destruction; traffic or other type of accidents that could result in fatalities or serious injuries affecting employees and/or public complaint or protest; failure of emissions or effluent treatment; legal/administrative notice of violation; penalties, fines, or increase in pollution charges; negative media attention; chance cultural finds; labor unrest or disputes; local community concerns.</w:t>
      </w:r>
      <w:bookmarkEnd w:id="8"/>
      <w:r w:rsidRPr="005609E9">
        <w:rPr>
          <w:rFonts w:ascii="Arial" w:hAnsi="Arial" w:cs="Arial"/>
          <w:sz w:val="16"/>
          <w:szCs w:val="16"/>
          <w:lang w:val="en-GB"/>
        </w:rPr>
        <w:t xml:space="preserve">  </w:t>
      </w:r>
    </w:p>
  </w:footnote>
  <w:footnote w:id="4">
    <w:p w14:paraId="6100D040" w14:textId="77777777" w:rsidR="00266D2E" w:rsidRPr="00A13CDA" w:rsidRDefault="00266D2E" w:rsidP="00266D2E">
      <w:pPr>
        <w:pStyle w:val="DipnotMetni"/>
        <w:rPr>
          <w:lang w:val="tr-TR"/>
        </w:rPr>
      </w:pPr>
      <w:r>
        <w:rPr>
          <w:rStyle w:val="DipnotBavurusu"/>
        </w:rPr>
        <w:footnoteRef/>
      </w:r>
      <w:r w:rsidRPr="004C4B96">
        <w:rPr>
          <w:rFonts w:cs="Arial"/>
          <w:sz w:val="18"/>
          <w:szCs w:val="18"/>
          <w:lang w:val="tr-TR"/>
        </w:rPr>
        <w:t>https://www.soilquality.org.au/factsheets/bulk-density-measurement</w:t>
      </w:r>
    </w:p>
  </w:footnote>
  <w:footnote w:id="5">
    <w:p w14:paraId="77421ADC" w14:textId="77777777" w:rsidR="00266D2E" w:rsidRPr="00A13CDA" w:rsidRDefault="00266D2E" w:rsidP="00266D2E">
      <w:pPr>
        <w:pStyle w:val="DipnotMetni"/>
        <w:rPr>
          <w:lang w:val="tr-TR"/>
        </w:rPr>
      </w:pPr>
      <w:r>
        <w:rPr>
          <w:rStyle w:val="DipnotBavurusu"/>
        </w:rPr>
        <w:footnoteRef/>
      </w:r>
      <w:r w:rsidRPr="00A13CDA">
        <w:rPr>
          <w:rFonts w:cs="Arial"/>
          <w:sz w:val="16"/>
          <w:szCs w:val="16"/>
        </w:rPr>
        <w:t>https://gsim2hwnpbvwtwmb1dg11z6.blob.core.windows.net/media/documents/8866271100_202404051549238_Product%20Information%20Sheet%20%28EU_2021_EP%29tr_TR.pdf</w:t>
      </w:r>
    </w:p>
  </w:footnote>
  <w:footnote w:id="6">
    <w:p w14:paraId="3E0D748A" w14:textId="77777777" w:rsidR="00266D2E" w:rsidRPr="00D815BD" w:rsidRDefault="00266D2E" w:rsidP="00266D2E">
      <w:pPr>
        <w:pStyle w:val="DipnotMetni"/>
        <w:rPr>
          <w:lang w:val="en-GB"/>
        </w:rPr>
      </w:pPr>
      <w:r>
        <w:rPr>
          <w:rStyle w:val="DipnotBavurusu"/>
        </w:rPr>
        <w:footnoteRef/>
      </w:r>
      <w:hyperlink r:id="rId1" w:history="1">
        <w:r w:rsidRPr="007B4434">
          <w:rPr>
            <w:rStyle w:val="Kpr"/>
          </w:rPr>
          <w:t>https://sbsolar.com.tr/1kw-kac-hp-bir-beygir-kac-kw?srsltid=AfmBOopeJLuU2e08CtSYKdRWghT6TSx7iJDNzzfTjy0U2vio8kOh7QKR</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5DF3E7" w14:textId="77777777" w:rsidR="00E3649B" w:rsidRDefault="00E3649B">
    <w:pPr>
      <w:pStyle w:val="stBilgi"/>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564688" w14:textId="77777777" w:rsidR="00E3649B" w:rsidRDefault="00E3649B">
    <w:pPr>
      <w:pStyle w:val="stBilgi"/>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9A0027" w14:textId="77777777" w:rsidR="00E3649B" w:rsidRDefault="00E3649B">
    <w:pPr>
      <w:pStyle w:val="stBilgi"/>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EDEDF7" w14:textId="77777777" w:rsidR="003E1A42" w:rsidRDefault="003E1A42">
    <w:pPr>
      <w:pStyle w:val="stBilgi"/>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838E03" w14:textId="77777777" w:rsidR="003E1A42" w:rsidRDefault="003E1A42">
    <w:pPr>
      <w:pStyle w:val="stBilgi"/>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FB47D4" w14:textId="77777777" w:rsidR="003E1A42" w:rsidRDefault="003E1A42">
    <w:pPr>
      <w:pStyle w:val="stBilgi"/>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064FFD"/>
    <w:multiLevelType w:val="hybridMultilevel"/>
    <w:tmpl w:val="B6AC6C8E"/>
    <w:lvl w:ilvl="0" w:tplc="6958BED0">
      <w:start w:val="2"/>
      <w:numFmt w:val="bullet"/>
      <w:lvlText w:val="-"/>
      <w:lvlJc w:val="left"/>
      <w:pPr>
        <w:ind w:left="720" w:hanging="360"/>
      </w:pPr>
      <w:rPr>
        <w:rFonts w:ascii="Arial" w:eastAsiaTheme="minorEastAsia"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47F20E5"/>
    <w:multiLevelType w:val="hybridMultilevel"/>
    <w:tmpl w:val="344008CC"/>
    <w:lvl w:ilvl="0" w:tplc="C9C87E52">
      <w:start w:val="1"/>
      <w:numFmt w:val="decimal"/>
      <w:lvlText w:val="(%1)"/>
      <w:lvlJc w:val="left"/>
      <w:pPr>
        <w:ind w:left="116" w:hanging="160"/>
      </w:pPr>
      <w:rPr>
        <w:rFonts w:ascii="Arial" w:eastAsia="Arial" w:hAnsi="Arial" w:cs="Arial" w:hint="default"/>
        <w:b w:val="0"/>
        <w:bCs w:val="0"/>
        <w:i w:val="0"/>
        <w:iCs w:val="0"/>
        <w:spacing w:val="-1"/>
        <w:w w:val="99"/>
        <w:position w:val="6"/>
        <w:sz w:val="11"/>
        <w:szCs w:val="11"/>
        <w:lang w:val="tr-TR" w:eastAsia="en-US" w:bidi="ar-SA"/>
      </w:rPr>
    </w:lvl>
    <w:lvl w:ilvl="1" w:tplc="AF9696E4">
      <w:numFmt w:val="bullet"/>
      <w:lvlText w:val="•"/>
      <w:lvlJc w:val="left"/>
      <w:pPr>
        <w:ind w:left="1038" w:hanging="160"/>
      </w:pPr>
      <w:rPr>
        <w:rFonts w:hint="default"/>
        <w:lang w:val="tr-TR" w:eastAsia="en-US" w:bidi="ar-SA"/>
      </w:rPr>
    </w:lvl>
    <w:lvl w:ilvl="2" w:tplc="351CD83A">
      <w:numFmt w:val="bullet"/>
      <w:lvlText w:val="•"/>
      <w:lvlJc w:val="left"/>
      <w:pPr>
        <w:ind w:left="1957" w:hanging="160"/>
      </w:pPr>
      <w:rPr>
        <w:rFonts w:hint="default"/>
        <w:lang w:val="tr-TR" w:eastAsia="en-US" w:bidi="ar-SA"/>
      </w:rPr>
    </w:lvl>
    <w:lvl w:ilvl="3" w:tplc="BD505040">
      <w:numFmt w:val="bullet"/>
      <w:lvlText w:val="•"/>
      <w:lvlJc w:val="left"/>
      <w:pPr>
        <w:ind w:left="2875" w:hanging="160"/>
      </w:pPr>
      <w:rPr>
        <w:rFonts w:hint="default"/>
        <w:lang w:val="tr-TR" w:eastAsia="en-US" w:bidi="ar-SA"/>
      </w:rPr>
    </w:lvl>
    <w:lvl w:ilvl="4" w:tplc="0DE6B004">
      <w:numFmt w:val="bullet"/>
      <w:lvlText w:val="•"/>
      <w:lvlJc w:val="left"/>
      <w:pPr>
        <w:ind w:left="3794" w:hanging="160"/>
      </w:pPr>
      <w:rPr>
        <w:rFonts w:hint="default"/>
        <w:lang w:val="tr-TR" w:eastAsia="en-US" w:bidi="ar-SA"/>
      </w:rPr>
    </w:lvl>
    <w:lvl w:ilvl="5" w:tplc="1FA6AE2E">
      <w:numFmt w:val="bullet"/>
      <w:lvlText w:val="•"/>
      <w:lvlJc w:val="left"/>
      <w:pPr>
        <w:ind w:left="4713" w:hanging="160"/>
      </w:pPr>
      <w:rPr>
        <w:rFonts w:hint="default"/>
        <w:lang w:val="tr-TR" w:eastAsia="en-US" w:bidi="ar-SA"/>
      </w:rPr>
    </w:lvl>
    <w:lvl w:ilvl="6" w:tplc="B77C9502">
      <w:numFmt w:val="bullet"/>
      <w:lvlText w:val="•"/>
      <w:lvlJc w:val="left"/>
      <w:pPr>
        <w:ind w:left="5631" w:hanging="160"/>
      </w:pPr>
      <w:rPr>
        <w:rFonts w:hint="default"/>
        <w:lang w:val="tr-TR" w:eastAsia="en-US" w:bidi="ar-SA"/>
      </w:rPr>
    </w:lvl>
    <w:lvl w:ilvl="7" w:tplc="EB6E6206">
      <w:numFmt w:val="bullet"/>
      <w:lvlText w:val="•"/>
      <w:lvlJc w:val="left"/>
      <w:pPr>
        <w:ind w:left="6550" w:hanging="160"/>
      </w:pPr>
      <w:rPr>
        <w:rFonts w:hint="default"/>
        <w:lang w:val="tr-TR" w:eastAsia="en-US" w:bidi="ar-SA"/>
      </w:rPr>
    </w:lvl>
    <w:lvl w:ilvl="8" w:tplc="FCD06392">
      <w:numFmt w:val="bullet"/>
      <w:lvlText w:val="•"/>
      <w:lvlJc w:val="left"/>
      <w:pPr>
        <w:ind w:left="7469" w:hanging="160"/>
      </w:pPr>
      <w:rPr>
        <w:rFonts w:hint="default"/>
        <w:lang w:val="tr-TR" w:eastAsia="en-US" w:bidi="ar-SA"/>
      </w:rPr>
    </w:lvl>
  </w:abstractNum>
  <w:abstractNum w:abstractNumId="2" w15:restartNumberingAfterBreak="0">
    <w:nsid w:val="0C2F0675"/>
    <w:multiLevelType w:val="hybridMultilevel"/>
    <w:tmpl w:val="ADCC01C0"/>
    <w:lvl w:ilvl="0" w:tplc="04090003">
      <w:start w:val="1"/>
      <w:numFmt w:val="bullet"/>
      <w:lvlText w:val="o"/>
      <w:lvlJc w:val="left"/>
      <w:pPr>
        <w:ind w:left="720" w:hanging="360"/>
      </w:pPr>
      <w:rPr>
        <w:rFonts w:ascii="Courier New" w:hAnsi="Courier New" w:cs="Courier New"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 w15:restartNumberingAfterBreak="0">
    <w:nsid w:val="111F76A7"/>
    <w:multiLevelType w:val="hybridMultilevel"/>
    <w:tmpl w:val="EEBC3A56"/>
    <w:lvl w:ilvl="0" w:tplc="041F000F">
      <w:start w:val="1"/>
      <w:numFmt w:val="decimal"/>
      <w:lvlText w:val="%1."/>
      <w:lvlJc w:val="left"/>
      <w:pPr>
        <w:ind w:left="864" w:hanging="360"/>
      </w:pPr>
    </w:lvl>
    <w:lvl w:ilvl="1" w:tplc="041F0019" w:tentative="1">
      <w:start w:val="1"/>
      <w:numFmt w:val="lowerLetter"/>
      <w:lvlText w:val="%2."/>
      <w:lvlJc w:val="left"/>
      <w:pPr>
        <w:ind w:left="1584" w:hanging="360"/>
      </w:pPr>
    </w:lvl>
    <w:lvl w:ilvl="2" w:tplc="041F001B" w:tentative="1">
      <w:start w:val="1"/>
      <w:numFmt w:val="lowerRoman"/>
      <w:lvlText w:val="%3."/>
      <w:lvlJc w:val="right"/>
      <w:pPr>
        <w:ind w:left="2304" w:hanging="180"/>
      </w:pPr>
    </w:lvl>
    <w:lvl w:ilvl="3" w:tplc="041F000F" w:tentative="1">
      <w:start w:val="1"/>
      <w:numFmt w:val="decimal"/>
      <w:lvlText w:val="%4."/>
      <w:lvlJc w:val="left"/>
      <w:pPr>
        <w:ind w:left="3024" w:hanging="360"/>
      </w:pPr>
    </w:lvl>
    <w:lvl w:ilvl="4" w:tplc="041F0019" w:tentative="1">
      <w:start w:val="1"/>
      <w:numFmt w:val="lowerLetter"/>
      <w:lvlText w:val="%5."/>
      <w:lvlJc w:val="left"/>
      <w:pPr>
        <w:ind w:left="3744" w:hanging="360"/>
      </w:pPr>
    </w:lvl>
    <w:lvl w:ilvl="5" w:tplc="041F001B" w:tentative="1">
      <w:start w:val="1"/>
      <w:numFmt w:val="lowerRoman"/>
      <w:lvlText w:val="%6."/>
      <w:lvlJc w:val="right"/>
      <w:pPr>
        <w:ind w:left="4464" w:hanging="180"/>
      </w:pPr>
    </w:lvl>
    <w:lvl w:ilvl="6" w:tplc="041F000F" w:tentative="1">
      <w:start w:val="1"/>
      <w:numFmt w:val="decimal"/>
      <w:lvlText w:val="%7."/>
      <w:lvlJc w:val="left"/>
      <w:pPr>
        <w:ind w:left="5184" w:hanging="360"/>
      </w:pPr>
    </w:lvl>
    <w:lvl w:ilvl="7" w:tplc="041F0019" w:tentative="1">
      <w:start w:val="1"/>
      <w:numFmt w:val="lowerLetter"/>
      <w:lvlText w:val="%8."/>
      <w:lvlJc w:val="left"/>
      <w:pPr>
        <w:ind w:left="5904" w:hanging="360"/>
      </w:pPr>
    </w:lvl>
    <w:lvl w:ilvl="8" w:tplc="041F001B" w:tentative="1">
      <w:start w:val="1"/>
      <w:numFmt w:val="lowerRoman"/>
      <w:lvlText w:val="%9."/>
      <w:lvlJc w:val="right"/>
      <w:pPr>
        <w:ind w:left="6624" w:hanging="180"/>
      </w:pPr>
    </w:lvl>
  </w:abstractNum>
  <w:abstractNum w:abstractNumId="4" w15:restartNumberingAfterBreak="0">
    <w:nsid w:val="12B312F9"/>
    <w:multiLevelType w:val="multilevel"/>
    <w:tmpl w:val="FBFCB8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4066A1D"/>
    <w:multiLevelType w:val="hybridMultilevel"/>
    <w:tmpl w:val="E1B6995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791445B"/>
    <w:multiLevelType w:val="hybridMultilevel"/>
    <w:tmpl w:val="51D84FD6"/>
    <w:lvl w:ilvl="0" w:tplc="5F68A1B2">
      <w:numFmt w:val="bullet"/>
      <w:lvlText w:val=""/>
      <w:lvlJc w:val="left"/>
      <w:pPr>
        <w:ind w:left="604" w:hanging="281"/>
      </w:pPr>
      <w:rPr>
        <w:rFonts w:ascii="Symbol" w:eastAsia="Symbol" w:hAnsi="Symbol" w:cs="Symbol" w:hint="default"/>
        <w:w w:val="100"/>
        <w:sz w:val="22"/>
        <w:szCs w:val="22"/>
        <w:lang w:val="tr-TR" w:eastAsia="tr-TR" w:bidi="tr-TR"/>
      </w:rPr>
    </w:lvl>
    <w:lvl w:ilvl="1" w:tplc="B5287390">
      <w:numFmt w:val="bullet"/>
      <w:lvlText w:val="•"/>
      <w:lvlJc w:val="left"/>
      <w:pPr>
        <w:ind w:left="1223" w:hanging="281"/>
      </w:pPr>
      <w:rPr>
        <w:rFonts w:hint="default"/>
        <w:lang w:val="tr-TR" w:eastAsia="tr-TR" w:bidi="tr-TR"/>
      </w:rPr>
    </w:lvl>
    <w:lvl w:ilvl="2" w:tplc="CCF43F2E">
      <w:numFmt w:val="bullet"/>
      <w:lvlText w:val="•"/>
      <w:lvlJc w:val="left"/>
      <w:pPr>
        <w:ind w:left="1846" w:hanging="281"/>
      </w:pPr>
      <w:rPr>
        <w:rFonts w:hint="default"/>
        <w:lang w:val="tr-TR" w:eastAsia="tr-TR" w:bidi="tr-TR"/>
      </w:rPr>
    </w:lvl>
    <w:lvl w:ilvl="3" w:tplc="2BB2B01A">
      <w:numFmt w:val="bullet"/>
      <w:lvlText w:val="•"/>
      <w:lvlJc w:val="left"/>
      <w:pPr>
        <w:ind w:left="2469" w:hanging="281"/>
      </w:pPr>
      <w:rPr>
        <w:rFonts w:hint="default"/>
        <w:lang w:val="tr-TR" w:eastAsia="tr-TR" w:bidi="tr-TR"/>
      </w:rPr>
    </w:lvl>
    <w:lvl w:ilvl="4" w:tplc="78DC14B4">
      <w:numFmt w:val="bullet"/>
      <w:lvlText w:val="•"/>
      <w:lvlJc w:val="left"/>
      <w:pPr>
        <w:ind w:left="3093" w:hanging="281"/>
      </w:pPr>
      <w:rPr>
        <w:rFonts w:hint="default"/>
        <w:lang w:val="tr-TR" w:eastAsia="tr-TR" w:bidi="tr-TR"/>
      </w:rPr>
    </w:lvl>
    <w:lvl w:ilvl="5" w:tplc="7A802652">
      <w:numFmt w:val="bullet"/>
      <w:lvlText w:val="•"/>
      <w:lvlJc w:val="left"/>
      <w:pPr>
        <w:ind w:left="3716" w:hanging="281"/>
      </w:pPr>
      <w:rPr>
        <w:rFonts w:hint="default"/>
        <w:lang w:val="tr-TR" w:eastAsia="tr-TR" w:bidi="tr-TR"/>
      </w:rPr>
    </w:lvl>
    <w:lvl w:ilvl="6" w:tplc="9B20BB8A">
      <w:numFmt w:val="bullet"/>
      <w:lvlText w:val="•"/>
      <w:lvlJc w:val="left"/>
      <w:pPr>
        <w:ind w:left="4339" w:hanging="281"/>
      </w:pPr>
      <w:rPr>
        <w:rFonts w:hint="default"/>
        <w:lang w:val="tr-TR" w:eastAsia="tr-TR" w:bidi="tr-TR"/>
      </w:rPr>
    </w:lvl>
    <w:lvl w:ilvl="7" w:tplc="17EC02C2">
      <w:numFmt w:val="bullet"/>
      <w:lvlText w:val="•"/>
      <w:lvlJc w:val="left"/>
      <w:pPr>
        <w:ind w:left="4963" w:hanging="281"/>
      </w:pPr>
      <w:rPr>
        <w:rFonts w:hint="default"/>
        <w:lang w:val="tr-TR" w:eastAsia="tr-TR" w:bidi="tr-TR"/>
      </w:rPr>
    </w:lvl>
    <w:lvl w:ilvl="8" w:tplc="42EE0AAC">
      <w:numFmt w:val="bullet"/>
      <w:lvlText w:val="•"/>
      <w:lvlJc w:val="left"/>
      <w:pPr>
        <w:ind w:left="5586" w:hanging="281"/>
      </w:pPr>
      <w:rPr>
        <w:rFonts w:hint="default"/>
        <w:lang w:val="tr-TR" w:eastAsia="tr-TR" w:bidi="tr-TR"/>
      </w:rPr>
    </w:lvl>
  </w:abstractNum>
  <w:abstractNum w:abstractNumId="7" w15:restartNumberingAfterBreak="0">
    <w:nsid w:val="234010D6"/>
    <w:multiLevelType w:val="multilevel"/>
    <w:tmpl w:val="4AE831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7BA4F15"/>
    <w:multiLevelType w:val="hybridMultilevel"/>
    <w:tmpl w:val="2D3488B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84339AC"/>
    <w:multiLevelType w:val="hybridMultilevel"/>
    <w:tmpl w:val="6E08C846"/>
    <w:lvl w:ilvl="0" w:tplc="A5D8EF72">
      <w:start w:val="1"/>
      <w:numFmt w:val="decimal"/>
      <w:lvlText w:val="%1)"/>
      <w:lvlJc w:val="left"/>
      <w:pPr>
        <w:ind w:left="720" w:hanging="360"/>
      </w:pPr>
    </w:lvl>
    <w:lvl w:ilvl="1" w:tplc="A00ECFDC">
      <w:start w:val="1"/>
      <w:numFmt w:val="decimal"/>
      <w:lvlText w:val="%2)"/>
      <w:lvlJc w:val="left"/>
      <w:pPr>
        <w:ind w:left="720" w:hanging="360"/>
      </w:pPr>
    </w:lvl>
    <w:lvl w:ilvl="2" w:tplc="DA989BA2">
      <w:start w:val="1"/>
      <w:numFmt w:val="decimal"/>
      <w:lvlText w:val="%3)"/>
      <w:lvlJc w:val="left"/>
      <w:pPr>
        <w:ind w:left="720" w:hanging="360"/>
      </w:pPr>
    </w:lvl>
    <w:lvl w:ilvl="3" w:tplc="45CAACF4">
      <w:start w:val="1"/>
      <w:numFmt w:val="decimal"/>
      <w:lvlText w:val="%4)"/>
      <w:lvlJc w:val="left"/>
      <w:pPr>
        <w:ind w:left="720" w:hanging="360"/>
      </w:pPr>
    </w:lvl>
    <w:lvl w:ilvl="4" w:tplc="A184D0EA">
      <w:start w:val="1"/>
      <w:numFmt w:val="decimal"/>
      <w:lvlText w:val="%5)"/>
      <w:lvlJc w:val="left"/>
      <w:pPr>
        <w:ind w:left="720" w:hanging="360"/>
      </w:pPr>
    </w:lvl>
    <w:lvl w:ilvl="5" w:tplc="54523C18">
      <w:start w:val="1"/>
      <w:numFmt w:val="decimal"/>
      <w:lvlText w:val="%6)"/>
      <w:lvlJc w:val="left"/>
      <w:pPr>
        <w:ind w:left="720" w:hanging="360"/>
      </w:pPr>
    </w:lvl>
    <w:lvl w:ilvl="6" w:tplc="C6AAF93C">
      <w:start w:val="1"/>
      <w:numFmt w:val="decimal"/>
      <w:lvlText w:val="%7)"/>
      <w:lvlJc w:val="left"/>
      <w:pPr>
        <w:ind w:left="720" w:hanging="360"/>
      </w:pPr>
    </w:lvl>
    <w:lvl w:ilvl="7" w:tplc="30CEA6A4">
      <w:start w:val="1"/>
      <w:numFmt w:val="decimal"/>
      <w:lvlText w:val="%8)"/>
      <w:lvlJc w:val="left"/>
      <w:pPr>
        <w:ind w:left="720" w:hanging="360"/>
      </w:pPr>
    </w:lvl>
    <w:lvl w:ilvl="8" w:tplc="4CA4C3DA">
      <w:start w:val="1"/>
      <w:numFmt w:val="decimal"/>
      <w:lvlText w:val="%9)"/>
      <w:lvlJc w:val="left"/>
      <w:pPr>
        <w:ind w:left="720" w:hanging="360"/>
      </w:pPr>
    </w:lvl>
  </w:abstractNum>
  <w:abstractNum w:abstractNumId="10" w15:restartNumberingAfterBreak="0">
    <w:nsid w:val="2C767479"/>
    <w:multiLevelType w:val="multilevel"/>
    <w:tmpl w:val="B280860A"/>
    <w:lvl w:ilvl="0">
      <w:start w:val="1"/>
      <w:numFmt w:val="bullet"/>
      <w:lvlText w:val=""/>
      <w:lvlJc w:val="left"/>
      <w:pPr>
        <w:tabs>
          <w:tab w:val="num" w:pos="720"/>
        </w:tabs>
        <w:ind w:left="720" w:hanging="720"/>
      </w:pPr>
      <w:rPr>
        <w:rFonts w:ascii="Symbol" w:hAnsi="Symbol" w:hint="default"/>
        <w:color w:val="auto"/>
        <w:u w:color="00FF00"/>
      </w:rPr>
    </w:lvl>
    <w:lvl w:ilvl="1">
      <w:start w:val="1"/>
      <w:numFmt w:val="bullet"/>
      <w:lvlText w:val=""/>
      <w:lvlJc w:val="left"/>
      <w:pPr>
        <w:tabs>
          <w:tab w:val="num" w:pos="720"/>
        </w:tabs>
        <w:ind w:left="720" w:hanging="720"/>
      </w:pPr>
      <w:rPr>
        <w:rFonts w:ascii="Symbol" w:hAnsi="Symbol" w:hint="default"/>
      </w:rPr>
    </w:lvl>
    <w:lvl w:ilvl="2">
      <w:start w:val="1"/>
      <w:numFmt w:val="decimal"/>
      <w:lvlText w:val="%3."/>
      <w:lvlJc w:val="left"/>
      <w:pPr>
        <w:tabs>
          <w:tab w:val="num" w:pos="2160"/>
        </w:tabs>
        <w:ind w:left="2160" w:hanging="720"/>
      </w:pPr>
      <w:rPr>
        <w:rFonts w:hint="default"/>
      </w:rPr>
    </w:lvl>
    <w:lvl w:ilvl="3">
      <w:start w:val="1"/>
      <w:numFmt w:val="decimal"/>
      <w:lvlText w:val="%4."/>
      <w:lvlJc w:val="left"/>
      <w:pPr>
        <w:tabs>
          <w:tab w:val="num" w:pos="2880"/>
        </w:tabs>
        <w:ind w:left="2880" w:hanging="720"/>
      </w:pPr>
      <w:rPr>
        <w:rFonts w:hint="default"/>
      </w:rPr>
    </w:lvl>
    <w:lvl w:ilvl="4">
      <w:start w:val="1"/>
      <w:numFmt w:val="decimal"/>
      <w:lvlText w:val="%5."/>
      <w:lvlJc w:val="left"/>
      <w:pPr>
        <w:tabs>
          <w:tab w:val="num" w:pos="3600"/>
        </w:tabs>
        <w:ind w:left="3600" w:hanging="720"/>
      </w:pPr>
      <w:rPr>
        <w:rFonts w:hint="default"/>
      </w:rPr>
    </w:lvl>
    <w:lvl w:ilvl="5">
      <w:start w:val="1"/>
      <w:numFmt w:val="decimal"/>
      <w:lvlText w:val="%6."/>
      <w:lvlJc w:val="left"/>
      <w:pPr>
        <w:tabs>
          <w:tab w:val="num" w:pos="4320"/>
        </w:tabs>
        <w:ind w:left="4320" w:hanging="720"/>
      </w:pPr>
      <w:rPr>
        <w:rFonts w:hint="default"/>
      </w:rPr>
    </w:lvl>
    <w:lvl w:ilvl="6">
      <w:start w:val="1"/>
      <w:numFmt w:val="decimal"/>
      <w:lvlText w:val="%7."/>
      <w:lvlJc w:val="left"/>
      <w:pPr>
        <w:tabs>
          <w:tab w:val="num" w:pos="5040"/>
        </w:tabs>
        <w:ind w:left="5040" w:hanging="720"/>
      </w:pPr>
      <w:rPr>
        <w:rFonts w:hint="default"/>
      </w:rPr>
    </w:lvl>
    <w:lvl w:ilvl="7">
      <w:start w:val="1"/>
      <w:numFmt w:val="decimal"/>
      <w:lvlText w:val="%8."/>
      <w:lvlJc w:val="left"/>
      <w:pPr>
        <w:tabs>
          <w:tab w:val="num" w:pos="5760"/>
        </w:tabs>
        <w:ind w:left="5760" w:hanging="720"/>
      </w:pPr>
      <w:rPr>
        <w:rFonts w:hint="default"/>
      </w:rPr>
    </w:lvl>
    <w:lvl w:ilvl="8">
      <w:start w:val="1"/>
      <w:numFmt w:val="decimal"/>
      <w:lvlText w:val="%9."/>
      <w:lvlJc w:val="left"/>
      <w:pPr>
        <w:tabs>
          <w:tab w:val="num" w:pos="6480"/>
        </w:tabs>
        <w:ind w:left="6480" w:hanging="720"/>
      </w:pPr>
      <w:rPr>
        <w:rFonts w:hint="default"/>
      </w:rPr>
    </w:lvl>
  </w:abstractNum>
  <w:abstractNum w:abstractNumId="11" w15:restartNumberingAfterBreak="0">
    <w:nsid w:val="2D4029C1"/>
    <w:multiLevelType w:val="multilevel"/>
    <w:tmpl w:val="36F22B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34A30954"/>
    <w:multiLevelType w:val="multilevel"/>
    <w:tmpl w:val="0F8275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414C4A79"/>
    <w:multiLevelType w:val="hybridMultilevel"/>
    <w:tmpl w:val="A48C23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153472F"/>
    <w:multiLevelType w:val="multilevel"/>
    <w:tmpl w:val="446EBF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45965F03"/>
    <w:multiLevelType w:val="hybridMultilevel"/>
    <w:tmpl w:val="0EFC28FA"/>
    <w:lvl w:ilvl="0" w:tplc="AE26947E">
      <w:start w:val="1"/>
      <w:numFmt w:val="bullet"/>
      <w:lvlText w:val=""/>
      <w:lvlJc w:val="left"/>
      <w:pPr>
        <w:ind w:left="720" w:hanging="360"/>
      </w:pPr>
      <w:rPr>
        <w:rFonts w:ascii="Symbol" w:eastAsiaTheme="minorEastAsia" w:hAnsi="Symbol" w:cstheme="minorBidi"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6" w15:restartNumberingAfterBreak="0">
    <w:nsid w:val="4D1B5701"/>
    <w:multiLevelType w:val="hybridMultilevel"/>
    <w:tmpl w:val="087268E6"/>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7" w15:restartNumberingAfterBreak="0">
    <w:nsid w:val="4D20793B"/>
    <w:multiLevelType w:val="hybridMultilevel"/>
    <w:tmpl w:val="AFD2A6AC"/>
    <w:lvl w:ilvl="0" w:tplc="F0F45DCC">
      <w:start w:val="2"/>
      <w:numFmt w:val="bullet"/>
      <w:lvlText w:val="-"/>
      <w:lvlJc w:val="left"/>
      <w:pPr>
        <w:ind w:left="720" w:hanging="360"/>
      </w:pPr>
      <w:rPr>
        <w:rFonts w:ascii="Arial" w:eastAsiaTheme="minorEastAsia"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2414811"/>
    <w:multiLevelType w:val="hybridMultilevel"/>
    <w:tmpl w:val="EEBC3A56"/>
    <w:lvl w:ilvl="0" w:tplc="041F000F">
      <w:start w:val="1"/>
      <w:numFmt w:val="decimal"/>
      <w:lvlText w:val="%1."/>
      <w:lvlJc w:val="left"/>
      <w:pPr>
        <w:ind w:left="928" w:hanging="360"/>
      </w:pPr>
    </w:lvl>
    <w:lvl w:ilvl="1" w:tplc="041F0019" w:tentative="1">
      <w:start w:val="1"/>
      <w:numFmt w:val="lowerLetter"/>
      <w:lvlText w:val="%2."/>
      <w:lvlJc w:val="left"/>
      <w:pPr>
        <w:ind w:left="1584" w:hanging="360"/>
      </w:pPr>
    </w:lvl>
    <w:lvl w:ilvl="2" w:tplc="041F001B" w:tentative="1">
      <w:start w:val="1"/>
      <w:numFmt w:val="lowerRoman"/>
      <w:lvlText w:val="%3."/>
      <w:lvlJc w:val="right"/>
      <w:pPr>
        <w:ind w:left="2304" w:hanging="180"/>
      </w:pPr>
    </w:lvl>
    <w:lvl w:ilvl="3" w:tplc="041F000F" w:tentative="1">
      <w:start w:val="1"/>
      <w:numFmt w:val="decimal"/>
      <w:lvlText w:val="%4."/>
      <w:lvlJc w:val="left"/>
      <w:pPr>
        <w:ind w:left="3024" w:hanging="360"/>
      </w:pPr>
    </w:lvl>
    <w:lvl w:ilvl="4" w:tplc="041F0019" w:tentative="1">
      <w:start w:val="1"/>
      <w:numFmt w:val="lowerLetter"/>
      <w:lvlText w:val="%5."/>
      <w:lvlJc w:val="left"/>
      <w:pPr>
        <w:ind w:left="3744" w:hanging="360"/>
      </w:pPr>
    </w:lvl>
    <w:lvl w:ilvl="5" w:tplc="041F001B" w:tentative="1">
      <w:start w:val="1"/>
      <w:numFmt w:val="lowerRoman"/>
      <w:lvlText w:val="%6."/>
      <w:lvlJc w:val="right"/>
      <w:pPr>
        <w:ind w:left="4464" w:hanging="180"/>
      </w:pPr>
    </w:lvl>
    <w:lvl w:ilvl="6" w:tplc="041F000F" w:tentative="1">
      <w:start w:val="1"/>
      <w:numFmt w:val="decimal"/>
      <w:lvlText w:val="%7."/>
      <w:lvlJc w:val="left"/>
      <w:pPr>
        <w:ind w:left="5184" w:hanging="360"/>
      </w:pPr>
    </w:lvl>
    <w:lvl w:ilvl="7" w:tplc="041F0019" w:tentative="1">
      <w:start w:val="1"/>
      <w:numFmt w:val="lowerLetter"/>
      <w:lvlText w:val="%8."/>
      <w:lvlJc w:val="left"/>
      <w:pPr>
        <w:ind w:left="5904" w:hanging="360"/>
      </w:pPr>
    </w:lvl>
    <w:lvl w:ilvl="8" w:tplc="041F001B" w:tentative="1">
      <w:start w:val="1"/>
      <w:numFmt w:val="lowerRoman"/>
      <w:lvlText w:val="%9."/>
      <w:lvlJc w:val="right"/>
      <w:pPr>
        <w:ind w:left="6624" w:hanging="180"/>
      </w:pPr>
    </w:lvl>
  </w:abstractNum>
  <w:abstractNum w:abstractNumId="19" w15:restartNumberingAfterBreak="0">
    <w:nsid w:val="5B453657"/>
    <w:multiLevelType w:val="hybridMultilevel"/>
    <w:tmpl w:val="1B68D5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60B24AFB"/>
    <w:multiLevelType w:val="multilevel"/>
    <w:tmpl w:val="AB9C17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649D3470"/>
    <w:multiLevelType w:val="hybridMultilevel"/>
    <w:tmpl w:val="EA020A3C"/>
    <w:lvl w:ilvl="0" w:tplc="1B2EF9CE">
      <w:start w:val="1"/>
      <w:numFmt w:val="decimal"/>
      <w:lvlText w:val="%1)"/>
      <w:lvlJc w:val="left"/>
      <w:pPr>
        <w:ind w:left="1020" w:hanging="360"/>
      </w:pPr>
    </w:lvl>
    <w:lvl w:ilvl="1" w:tplc="19E6F384">
      <w:start w:val="1"/>
      <w:numFmt w:val="decimal"/>
      <w:lvlText w:val="%2)"/>
      <w:lvlJc w:val="left"/>
      <w:pPr>
        <w:ind w:left="1020" w:hanging="360"/>
      </w:pPr>
    </w:lvl>
    <w:lvl w:ilvl="2" w:tplc="994EE272">
      <w:start w:val="1"/>
      <w:numFmt w:val="decimal"/>
      <w:lvlText w:val="%3)"/>
      <w:lvlJc w:val="left"/>
      <w:pPr>
        <w:ind w:left="1020" w:hanging="360"/>
      </w:pPr>
    </w:lvl>
    <w:lvl w:ilvl="3" w:tplc="EEA614F0">
      <w:start w:val="1"/>
      <w:numFmt w:val="decimal"/>
      <w:lvlText w:val="%4)"/>
      <w:lvlJc w:val="left"/>
      <w:pPr>
        <w:ind w:left="1020" w:hanging="360"/>
      </w:pPr>
    </w:lvl>
    <w:lvl w:ilvl="4" w:tplc="861AFB76">
      <w:start w:val="1"/>
      <w:numFmt w:val="decimal"/>
      <w:lvlText w:val="%5)"/>
      <w:lvlJc w:val="left"/>
      <w:pPr>
        <w:ind w:left="1020" w:hanging="360"/>
      </w:pPr>
    </w:lvl>
    <w:lvl w:ilvl="5" w:tplc="A8AC51F6">
      <w:start w:val="1"/>
      <w:numFmt w:val="decimal"/>
      <w:lvlText w:val="%6)"/>
      <w:lvlJc w:val="left"/>
      <w:pPr>
        <w:ind w:left="1020" w:hanging="360"/>
      </w:pPr>
    </w:lvl>
    <w:lvl w:ilvl="6" w:tplc="A8F2DDA8">
      <w:start w:val="1"/>
      <w:numFmt w:val="decimal"/>
      <w:lvlText w:val="%7)"/>
      <w:lvlJc w:val="left"/>
      <w:pPr>
        <w:ind w:left="1020" w:hanging="360"/>
      </w:pPr>
    </w:lvl>
    <w:lvl w:ilvl="7" w:tplc="22A0B248">
      <w:start w:val="1"/>
      <w:numFmt w:val="decimal"/>
      <w:lvlText w:val="%8)"/>
      <w:lvlJc w:val="left"/>
      <w:pPr>
        <w:ind w:left="1020" w:hanging="360"/>
      </w:pPr>
    </w:lvl>
    <w:lvl w:ilvl="8" w:tplc="2A183BB6">
      <w:start w:val="1"/>
      <w:numFmt w:val="decimal"/>
      <w:lvlText w:val="%9)"/>
      <w:lvlJc w:val="left"/>
      <w:pPr>
        <w:ind w:left="1020" w:hanging="360"/>
      </w:pPr>
    </w:lvl>
  </w:abstractNum>
  <w:abstractNum w:abstractNumId="22" w15:restartNumberingAfterBreak="0">
    <w:nsid w:val="677D612B"/>
    <w:multiLevelType w:val="hybridMultilevel"/>
    <w:tmpl w:val="FB24505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8393214"/>
    <w:multiLevelType w:val="hybridMultilevel"/>
    <w:tmpl w:val="ABD470A4"/>
    <w:lvl w:ilvl="0" w:tplc="AE0A2818">
      <w:numFmt w:val="bullet"/>
      <w:lvlText w:val=""/>
      <w:lvlJc w:val="left"/>
      <w:pPr>
        <w:ind w:left="604" w:hanging="281"/>
      </w:pPr>
      <w:rPr>
        <w:rFonts w:ascii="Symbol" w:eastAsia="Symbol" w:hAnsi="Symbol" w:cs="Symbol" w:hint="default"/>
        <w:w w:val="100"/>
        <w:sz w:val="22"/>
        <w:szCs w:val="22"/>
        <w:lang w:val="tr-TR" w:eastAsia="tr-TR" w:bidi="tr-TR"/>
      </w:rPr>
    </w:lvl>
    <w:lvl w:ilvl="1" w:tplc="A440C778">
      <w:numFmt w:val="bullet"/>
      <w:lvlText w:val="•"/>
      <w:lvlJc w:val="left"/>
      <w:pPr>
        <w:ind w:left="1223" w:hanging="281"/>
      </w:pPr>
      <w:rPr>
        <w:rFonts w:hint="default"/>
        <w:lang w:val="tr-TR" w:eastAsia="tr-TR" w:bidi="tr-TR"/>
      </w:rPr>
    </w:lvl>
    <w:lvl w:ilvl="2" w:tplc="D1289304">
      <w:numFmt w:val="bullet"/>
      <w:lvlText w:val="•"/>
      <w:lvlJc w:val="left"/>
      <w:pPr>
        <w:ind w:left="1846" w:hanging="281"/>
      </w:pPr>
      <w:rPr>
        <w:rFonts w:hint="default"/>
        <w:lang w:val="tr-TR" w:eastAsia="tr-TR" w:bidi="tr-TR"/>
      </w:rPr>
    </w:lvl>
    <w:lvl w:ilvl="3" w:tplc="92C05F84">
      <w:numFmt w:val="bullet"/>
      <w:lvlText w:val="•"/>
      <w:lvlJc w:val="left"/>
      <w:pPr>
        <w:ind w:left="2469" w:hanging="281"/>
      </w:pPr>
      <w:rPr>
        <w:rFonts w:hint="default"/>
        <w:lang w:val="tr-TR" w:eastAsia="tr-TR" w:bidi="tr-TR"/>
      </w:rPr>
    </w:lvl>
    <w:lvl w:ilvl="4" w:tplc="BA98CE3C">
      <w:numFmt w:val="bullet"/>
      <w:lvlText w:val="•"/>
      <w:lvlJc w:val="left"/>
      <w:pPr>
        <w:ind w:left="3093" w:hanging="281"/>
      </w:pPr>
      <w:rPr>
        <w:rFonts w:hint="default"/>
        <w:lang w:val="tr-TR" w:eastAsia="tr-TR" w:bidi="tr-TR"/>
      </w:rPr>
    </w:lvl>
    <w:lvl w:ilvl="5" w:tplc="85F20EAE">
      <w:numFmt w:val="bullet"/>
      <w:lvlText w:val="•"/>
      <w:lvlJc w:val="left"/>
      <w:pPr>
        <w:ind w:left="3716" w:hanging="281"/>
      </w:pPr>
      <w:rPr>
        <w:rFonts w:hint="default"/>
        <w:lang w:val="tr-TR" w:eastAsia="tr-TR" w:bidi="tr-TR"/>
      </w:rPr>
    </w:lvl>
    <w:lvl w:ilvl="6" w:tplc="A170F126">
      <w:numFmt w:val="bullet"/>
      <w:lvlText w:val="•"/>
      <w:lvlJc w:val="left"/>
      <w:pPr>
        <w:ind w:left="4339" w:hanging="281"/>
      </w:pPr>
      <w:rPr>
        <w:rFonts w:hint="default"/>
        <w:lang w:val="tr-TR" w:eastAsia="tr-TR" w:bidi="tr-TR"/>
      </w:rPr>
    </w:lvl>
    <w:lvl w:ilvl="7" w:tplc="C36A381C">
      <w:numFmt w:val="bullet"/>
      <w:lvlText w:val="•"/>
      <w:lvlJc w:val="left"/>
      <w:pPr>
        <w:ind w:left="4963" w:hanging="281"/>
      </w:pPr>
      <w:rPr>
        <w:rFonts w:hint="default"/>
        <w:lang w:val="tr-TR" w:eastAsia="tr-TR" w:bidi="tr-TR"/>
      </w:rPr>
    </w:lvl>
    <w:lvl w:ilvl="8" w:tplc="132AB5F6">
      <w:numFmt w:val="bullet"/>
      <w:lvlText w:val="•"/>
      <w:lvlJc w:val="left"/>
      <w:pPr>
        <w:ind w:left="5586" w:hanging="281"/>
      </w:pPr>
      <w:rPr>
        <w:rFonts w:hint="default"/>
        <w:lang w:val="tr-TR" w:eastAsia="tr-TR" w:bidi="tr-TR"/>
      </w:rPr>
    </w:lvl>
  </w:abstractNum>
  <w:abstractNum w:abstractNumId="24" w15:restartNumberingAfterBreak="0">
    <w:nsid w:val="69FE0FD9"/>
    <w:multiLevelType w:val="multilevel"/>
    <w:tmpl w:val="33EE7D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6B7949AF"/>
    <w:multiLevelType w:val="multilevel"/>
    <w:tmpl w:val="1C1EF9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6EAD33F6"/>
    <w:multiLevelType w:val="hybridMultilevel"/>
    <w:tmpl w:val="AD0AFB52"/>
    <w:lvl w:ilvl="0" w:tplc="BD5E3EEE">
      <w:start w:val="3"/>
      <w:numFmt w:val="bullet"/>
      <w:lvlText w:val="-"/>
      <w:lvlJc w:val="left"/>
      <w:pPr>
        <w:ind w:left="720" w:hanging="360"/>
      </w:pPr>
      <w:rPr>
        <w:rFonts w:ascii="Arial" w:eastAsiaTheme="minorEastAsia"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0EB3C6C"/>
    <w:multiLevelType w:val="hybridMultilevel"/>
    <w:tmpl w:val="6096F944"/>
    <w:lvl w:ilvl="0" w:tplc="551EC5D6">
      <w:start w:val="1"/>
      <w:numFmt w:val="decimal"/>
      <w:lvlText w:val="%1)"/>
      <w:lvlJc w:val="left"/>
      <w:pPr>
        <w:ind w:left="720" w:hanging="360"/>
      </w:pPr>
    </w:lvl>
    <w:lvl w:ilvl="1" w:tplc="27FEAFBE">
      <w:start w:val="1"/>
      <w:numFmt w:val="decimal"/>
      <w:lvlText w:val="%2)"/>
      <w:lvlJc w:val="left"/>
      <w:pPr>
        <w:ind w:left="720" w:hanging="360"/>
      </w:pPr>
    </w:lvl>
    <w:lvl w:ilvl="2" w:tplc="90DA8EFA">
      <w:start w:val="1"/>
      <w:numFmt w:val="decimal"/>
      <w:lvlText w:val="%3)"/>
      <w:lvlJc w:val="left"/>
      <w:pPr>
        <w:ind w:left="720" w:hanging="360"/>
      </w:pPr>
    </w:lvl>
    <w:lvl w:ilvl="3" w:tplc="A4C8FC68">
      <w:start w:val="1"/>
      <w:numFmt w:val="decimal"/>
      <w:lvlText w:val="%4)"/>
      <w:lvlJc w:val="left"/>
      <w:pPr>
        <w:ind w:left="720" w:hanging="360"/>
      </w:pPr>
    </w:lvl>
    <w:lvl w:ilvl="4" w:tplc="E79C08CE">
      <w:start w:val="1"/>
      <w:numFmt w:val="decimal"/>
      <w:lvlText w:val="%5)"/>
      <w:lvlJc w:val="left"/>
      <w:pPr>
        <w:ind w:left="720" w:hanging="360"/>
      </w:pPr>
    </w:lvl>
    <w:lvl w:ilvl="5" w:tplc="2848B14C">
      <w:start w:val="1"/>
      <w:numFmt w:val="decimal"/>
      <w:lvlText w:val="%6)"/>
      <w:lvlJc w:val="left"/>
      <w:pPr>
        <w:ind w:left="720" w:hanging="360"/>
      </w:pPr>
    </w:lvl>
    <w:lvl w:ilvl="6" w:tplc="4FA01ACC">
      <w:start w:val="1"/>
      <w:numFmt w:val="decimal"/>
      <w:lvlText w:val="%7)"/>
      <w:lvlJc w:val="left"/>
      <w:pPr>
        <w:ind w:left="720" w:hanging="360"/>
      </w:pPr>
    </w:lvl>
    <w:lvl w:ilvl="7" w:tplc="4B36E128">
      <w:start w:val="1"/>
      <w:numFmt w:val="decimal"/>
      <w:lvlText w:val="%8)"/>
      <w:lvlJc w:val="left"/>
      <w:pPr>
        <w:ind w:left="720" w:hanging="360"/>
      </w:pPr>
    </w:lvl>
    <w:lvl w:ilvl="8" w:tplc="3A52E214">
      <w:start w:val="1"/>
      <w:numFmt w:val="decimal"/>
      <w:lvlText w:val="%9)"/>
      <w:lvlJc w:val="left"/>
      <w:pPr>
        <w:ind w:left="720" w:hanging="360"/>
      </w:pPr>
    </w:lvl>
  </w:abstractNum>
  <w:abstractNum w:abstractNumId="28" w15:restartNumberingAfterBreak="0">
    <w:nsid w:val="71213EB8"/>
    <w:multiLevelType w:val="hybridMultilevel"/>
    <w:tmpl w:val="A75AC92E"/>
    <w:lvl w:ilvl="0" w:tplc="92D445EE">
      <w:numFmt w:val="bullet"/>
      <w:lvlText w:val=""/>
      <w:lvlJc w:val="left"/>
      <w:pPr>
        <w:ind w:left="604" w:hanging="281"/>
      </w:pPr>
      <w:rPr>
        <w:rFonts w:ascii="Symbol" w:eastAsia="Symbol" w:hAnsi="Symbol" w:cs="Symbol" w:hint="default"/>
        <w:w w:val="100"/>
        <w:sz w:val="22"/>
        <w:szCs w:val="22"/>
        <w:lang w:val="tr-TR" w:eastAsia="tr-TR" w:bidi="tr-TR"/>
      </w:rPr>
    </w:lvl>
    <w:lvl w:ilvl="1" w:tplc="2F1234F2">
      <w:numFmt w:val="bullet"/>
      <w:lvlText w:val="•"/>
      <w:lvlJc w:val="left"/>
      <w:pPr>
        <w:ind w:left="1223" w:hanging="281"/>
      </w:pPr>
      <w:rPr>
        <w:rFonts w:hint="default"/>
        <w:lang w:val="tr-TR" w:eastAsia="tr-TR" w:bidi="tr-TR"/>
      </w:rPr>
    </w:lvl>
    <w:lvl w:ilvl="2" w:tplc="AF886264">
      <w:numFmt w:val="bullet"/>
      <w:lvlText w:val="•"/>
      <w:lvlJc w:val="left"/>
      <w:pPr>
        <w:ind w:left="1846" w:hanging="281"/>
      </w:pPr>
      <w:rPr>
        <w:rFonts w:hint="default"/>
        <w:lang w:val="tr-TR" w:eastAsia="tr-TR" w:bidi="tr-TR"/>
      </w:rPr>
    </w:lvl>
    <w:lvl w:ilvl="3" w:tplc="F8323C2C">
      <w:numFmt w:val="bullet"/>
      <w:lvlText w:val="•"/>
      <w:lvlJc w:val="left"/>
      <w:pPr>
        <w:ind w:left="2469" w:hanging="281"/>
      </w:pPr>
      <w:rPr>
        <w:rFonts w:hint="default"/>
        <w:lang w:val="tr-TR" w:eastAsia="tr-TR" w:bidi="tr-TR"/>
      </w:rPr>
    </w:lvl>
    <w:lvl w:ilvl="4" w:tplc="EC24B5F8">
      <w:numFmt w:val="bullet"/>
      <w:lvlText w:val="•"/>
      <w:lvlJc w:val="left"/>
      <w:pPr>
        <w:ind w:left="3093" w:hanging="281"/>
      </w:pPr>
      <w:rPr>
        <w:rFonts w:hint="default"/>
        <w:lang w:val="tr-TR" w:eastAsia="tr-TR" w:bidi="tr-TR"/>
      </w:rPr>
    </w:lvl>
    <w:lvl w:ilvl="5" w:tplc="62886C62">
      <w:numFmt w:val="bullet"/>
      <w:lvlText w:val="•"/>
      <w:lvlJc w:val="left"/>
      <w:pPr>
        <w:ind w:left="3716" w:hanging="281"/>
      </w:pPr>
      <w:rPr>
        <w:rFonts w:hint="default"/>
        <w:lang w:val="tr-TR" w:eastAsia="tr-TR" w:bidi="tr-TR"/>
      </w:rPr>
    </w:lvl>
    <w:lvl w:ilvl="6" w:tplc="5E4614F4">
      <w:numFmt w:val="bullet"/>
      <w:lvlText w:val="•"/>
      <w:lvlJc w:val="left"/>
      <w:pPr>
        <w:ind w:left="4339" w:hanging="281"/>
      </w:pPr>
      <w:rPr>
        <w:rFonts w:hint="default"/>
        <w:lang w:val="tr-TR" w:eastAsia="tr-TR" w:bidi="tr-TR"/>
      </w:rPr>
    </w:lvl>
    <w:lvl w:ilvl="7" w:tplc="283CDAE2">
      <w:numFmt w:val="bullet"/>
      <w:lvlText w:val="•"/>
      <w:lvlJc w:val="left"/>
      <w:pPr>
        <w:ind w:left="4963" w:hanging="281"/>
      </w:pPr>
      <w:rPr>
        <w:rFonts w:hint="default"/>
        <w:lang w:val="tr-TR" w:eastAsia="tr-TR" w:bidi="tr-TR"/>
      </w:rPr>
    </w:lvl>
    <w:lvl w:ilvl="8" w:tplc="CF046B18">
      <w:numFmt w:val="bullet"/>
      <w:lvlText w:val="•"/>
      <w:lvlJc w:val="left"/>
      <w:pPr>
        <w:ind w:left="5586" w:hanging="281"/>
      </w:pPr>
      <w:rPr>
        <w:rFonts w:hint="default"/>
        <w:lang w:val="tr-TR" w:eastAsia="tr-TR" w:bidi="tr-TR"/>
      </w:rPr>
    </w:lvl>
  </w:abstractNum>
  <w:abstractNum w:abstractNumId="29" w15:restartNumberingAfterBreak="0">
    <w:nsid w:val="75504805"/>
    <w:multiLevelType w:val="hybridMultilevel"/>
    <w:tmpl w:val="35EC225C"/>
    <w:lvl w:ilvl="0" w:tplc="0740929E">
      <w:start w:val="3"/>
      <w:numFmt w:val="bullet"/>
      <w:lvlText w:val="-"/>
      <w:lvlJc w:val="left"/>
      <w:pPr>
        <w:ind w:left="720" w:hanging="360"/>
      </w:pPr>
      <w:rPr>
        <w:rFonts w:ascii="Arial" w:eastAsiaTheme="minorEastAsia"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8B877B2"/>
    <w:multiLevelType w:val="hybridMultilevel"/>
    <w:tmpl w:val="65EA5658"/>
    <w:lvl w:ilvl="0" w:tplc="C6AC545E">
      <w:numFmt w:val="bullet"/>
      <w:lvlText w:val=""/>
      <w:lvlJc w:val="left"/>
      <w:pPr>
        <w:ind w:left="604" w:hanging="281"/>
      </w:pPr>
      <w:rPr>
        <w:rFonts w:ascii="Symbol" w:eastAsia="Symbol" w:hAnsi="Symbol" w:cs="Symbol" w:hint="default"/>
        <w:w w:val="100"/>
        <w:sz w:val="22"/>
        <w:szCs w:val="22"/>
        <w:lang w:val="tr-TR" w:eastAsia="tr-TR" w:bidi="tr-TR"/>
      </w:rPr>
    </w:lvl>
    <w:lvl w:ilvl="1" w:tplc="1736BEF6">
      <w:numFmt w:val="bullet"/>
      <w:lvlText w:val="•"/>
      <w:lvlJc w:val="left"/>
      <w:pPr>
        <w:ind w:left="1223" w:hanging="281"/>
      </w:pPr>
      <w:rPr>
        <w:rFonts w:hint="default"/>
        <w:lang w:val="tr-TR" w:eastAsia="tr-TR" w:bidi="tr-TR"/>
      </w:rPr>
    </w:lvl>
    <w:lvl w:ilvl="2" w:tplc="54B2834A">
      <w:numFmt w:val="bullet"/>
      <w:lvlText w:val="•"/>
      <w:lvlJc w:val="left"/>
      <w:pPr>
        <w:ind w:left="1846" w:hanging="281"/>
      </w:pPr>
      <w:rPr>
        <w:rFonts w:hint="default"/>
        <w:lang w:val="tr-TR" w:eastAsia="tr-TR" w:bidi="tr-TR"/>
      </w:rPr>
    </w:lvl>
    <w:lvl w:ilvl="3" w:tplc="23549CDA">
      <w:numFmt w:val="bullet"/>
      <w:lvlText w:val="•"/>
      <w:lvlJc w:val="left"/>
      <w:pPr>
        <w:ind w:left="2469" w:hanging="281"/>
      </w:pPr>
      <w:rPr>
        <w:rFonts w:hint="default"/>
        <w:lang w:val="tr-TR" w:eastAsia="tr-TR" w:bidi="tr-TR"/>
      </w:rPr>
    </w:lvl>
    <w:lvl w:ilvl="4" w:tplc="DDDA90C6">
      <w:numFmt w:val="bullet"/>
      <w:lvlText w:val="•"/>
      <w:lvlJc w:val="left"/>
      <w:pPr>
        <w:ind w:left="3093" w:hanging="281"/>
      </w:pPr>
      <w:rPr>
        <w:rFonts w:hint="default"/>
        <w:lang w:val="tr-TR" w:eastAsia="tr-TR" w:bidi="tr-TR"/>
      </w:rPr>
    </w:lvl>
    <w:lvl w:ilvl="5" w:tplc="6756C070">
      <w:numFmt w:val="bullet"/>
      <w:lvlText w:val="•"/>
      <w:lvlJc w:val="left"/>
      <w:pPr>
        <w:ind w:left="3716" w:hanging="281"/>
      </w:pPr>
      <w:rPr>
        <w:rFonts w:hint="default"/>
        <w:lang w:val="tr-TR" w:eastAsia="tr-TR" w:bidi="tr-TR"/>
      </w:rPr>
    </w:lvl>
    <w:lvl w:ilvl="6" w:tplc="354E7186">
      <w:numFmt w:val="bullet"/>
      <w:lvlText w:val="•"/>
      <w:lvlJc w:val="left"/>
      <w:pPr>
        <w:ind w:left="4339" w:hanging="281"/>
      </w:pPr>
      <w:rPr>
        <w:rFonts w:hint="default"/>
        <w:lang w:val="tr-TR" w:eastAsia="tr-TR" w:bidi="tr-TR"/>
      </w:rPr>
    </w:lvl>
    <w:lvl w:ilvl="7" w:tplc="ABF44428">
      <w:numFmt w:val="bullet"/>
      <w:lvlText w:val="•"/>
      <w:lvlJc w:val="left"/>
      <w:pPr>
        <w:ind w:left="4963" w:hanging="281"/>
      </w:pPr>
      <w:rPr>
        <w:rFonts w:hint="default"/>
        <w:lang w:val="tr-TR" w:eastAsia="tr-TR" w:bidi="tr-TR"/>
      </w:rPr>
    </w:lvl>
    <w:lvl w:ilvl="8" w:tplc="2B06D56E">
      <w:numFmt w:val="bullet"/>
      <w:lvlText w:val="•"/>
      <w:lvlJc w:val="left"/>
      <w:pPr>
        <w:ind w:left="5586" w:hanging="281"/>
      </w:pPr>
      <w:rPr>
        <w:rFonts w:hint="default"/>
        <w:lang w:val="tr-TR" w:eastAsia="tr-TR" w:bidi="tr-TR"/>
      </w:rPr>
    </w:lvl>
  </w:abstractNum>
  <w:abstractNum w:abstractNumId="31" w15:restartNumberingAfterBreak="0">
    <w:nsid w:val="7E512C64"/>
    <w:multiLevelType w:val="multilevel"/>
    <w:tmpl w:val="7DD858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7E833DFA"/>
    <w:multiLevelType w:val="hybridMultilevel"/>
    <w:tmpl w:val="9C6A114C"/>
    <w:lvl w:ilvl="0" w:tplc="D6E24594">
      <w:start w:val="1"/>
      <w:numFmt w:val="decimal"/>
      <w:lvlText w:val="%1)"/>
      <w:lvlJc w:val="left"/>
      <w:pPr>
        <w:ind w:left="1020" w:hanging="360"/>
      </w:pPr>
    </w:lvl>
    <w:lvl w:ilvl="1" w:tplc="BE4A9338">
      <w:start w:val="1"/>
      <w:numFmt w:val="decimal"/>
      <w:lvlText w:val="%2)"/>
      <w:lvlJc w:val="left"/>
      <w:pPr>
        <w:ind w:left="1020" w:hanging="360"/>
      </w:pPr>
    </w:lvl>
    <w:lvl w:ilvl="2" w:tplc="3C0CE466">
      <w:start w:val="1"/>
      <w:numFmt w:val="decimal"/>
      <w:lvlText w:val="%3)"/>
      <w:lvlJc w:val="left"/>
      <w:pPr>
        <w:ind w:left="1020" w:hanging="360"/>
      </w:pPr>
    </w:lvl>
    <w:lvl w:ilvl="3" w:tplc="D3EA3A8E">
      <w:start w:val="1"/>
      <w:numFmt w:val="decimal"/>
      <w:lvlText w:val="%4)"/>
      <w:lvlJc w:val="left"/>
      <w:pPr>
        <w:ind w:left="1020" w:hanging="360"/>
      </w:pPr>
    </w:lvl>
    <w:lvl w:ilvl="4" w:tplc="CA580F5A">
      <w:start w:val="1"/>
      <w:numFmt w:val="decimal"/>
      <w:lvlText w:val="%5)"/>
      <w:lvlJc w:val="left"/>
      <w:pPr>
        <w:ind w:left="1020" w:hanging="360"/>
      </w:pPr>
    </w:lvl>
    <w:lvl w:ilvl="5" w:tplc="41884846">
      <w:start w:val="1"/>
      <w:numFmt w:val="decimal"/>
      <w:lvlText w:val="%6)"/>
      <w:lvlJc w:val="left"/>
      <w:pPr>
        <w:ind w:left="1020" w:hanging="360"/>
      </w:pPr>
    </w:lvl>
    <w:lvl w:ilvl="6" w:tplc="15D27850">
      <w:start w:val="1"/>
      <w:numFmt w:val="decimal"/>
      <w:lvlText w:val="%7)"/>
      <w:lvlJc w:val="left"/>
      <w:pPr>
        <w:ind w:left="1020" w:hanging="360"/>
      </w:pPr>
    </w:lvl>
    <w:lvl w:ilvl="7" w:tplc="FE441C06">
      <w:start w:val="1"/>
      <w:numFmt w:val="decimal"/>
      <w:lvlText w:val="%8)"/>
      <w:lvlJc w:val="left"/>
      <w:pPr>
        <w:ind w:left="1020" w:hanging="360"/>
      </w:pPr>
    </w:lvl>
    <w:lvl w:ilvl="8" w:tplc="81DC351A">
      <w:start w:val="1"/>
      <w:numFmt w:val="decimal"/>
      <w:lvlText w:val="%9)"/>
      <w:lvlJc w:val="left"/>
      <w:pPr>
        <w:ind w:left="1020" w:hanging="360"/>
      </w:pPr>
    </w:lvl>
  </w:abstractNum>
  <w:num w:numId="1">
    <w:abstractNumId w:val="2"/>
  </w:num>
  <w:num w:numId="2">
    <w:abstractNumId w:val="17"/>
  </w:num>
  <w:num w:numId="3">
    <w:abstractNumId w:val="0"/>
  </w:num>
  <w:num w:numId="4">
    <w:abstractNumId w:val="8"/>
  </w:num>
  <w:num w:numId="5">
    <w:abstractNumId w:val="10"/>
  </w:num>
  <w:num w:numId="6">
    <w:abstractNumId w:val="18"/>
  </w:num>
  <w:num w:numId="7">
    <w:abstractNumId w:val="3"/>
  </w:num>
  <w:num w:numId="8">
    <w:abstractNumId w:val="22"/>
  </w:num>
  <w:num w:numId="9">
    <w:abstractNumId w:val="31"/>
  </w:num>
  <w:num w:numId="10">
    <w:abstractNumId w:val="14"/>
  </w:num>
  <w:num w:numId="11">
    <w:abstractNumId w:val="24"/>
  </w:num>
  <w:num w:numId="12">
    <w:abstractNumId w:val="11"/>
  </w:num>
  <w:num w:numId="13">
    <w:abstractNumId w:val="4"/>
  </w:num>
  <w:num w:numId="14">
    <w:abstractNumId w:val="20"/>
  </w:num>
  <w:num w:numId="15">
    <w:abstractNumId w:val="7"/>
  </w:num>
  <w:num w:numId="16">
    <w:abstractNumId w:val="12"/>
  </w:num>
  <w:num w:numId="17">
    <w:abstractNumId w:val="25"/>
  </w:num>
  <w:num w:numId="18">
    <w:abstractNumId w:val="32"/>
  </w:num>
  <w:num w:numId="19">
    <w:abstractNumId w:val="10"/>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1"/>
  </w:num>
  <w:num w:numId="21">
    <w:abstractNumId w:val="27"/>
  </w:num>
  <w:num w:numId="22">
    <w:abstractNumId w:val="9"/>
  </w:num>
  <w:num w:numId="23">
    <w:abstractNumId w:val="29"/>
  </w:num>
  <w:num w:numId="24">
    <w:abstractNumId w:val="26"/>
  </w:num>
  <w:num w:numId="25">
    <w:abstractNumId w:val="13"/>
  </w:num>
  <w:num w:numId="26">
    <w:abstractNumId w:val="23"/>
  </w:num>
  <w:num w:numId="27">
    <w:abstractNumId w:val="6"/>
  </w:num>
  <w:num w:numId="28">
    <w:abstractNumId w:val="28"/>
  </w:num>
  <w:num w:numId="29">
    <w:abstractNumId w:val="30"/>
  </w:num>
  <w:num w:numId="30">
    <w:abstractNumId w:val="16"/>
  </w:num>
  <w:num w:numId="31">
    <w:abstractNumId w:val="5"/>
  </w:num>
  <w:num w:numId="32">
    <w:abstractNumId w:val="19"/>
  </w:num>
  <w:num w:numId="33">
    <w:abstractNumId w:val="1"/>
  </w:num>
  <w:num w:numId="34">
    <w:abstractNumId w:val="15"/>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E0F50"/>
    <w:rsid w:val="0000038B"/>
    <w:rsid w:val="00002492"/>
    <w:rsid w:val="000036FE"/>
    <w:rsid w:val="00013008"/>
    <w:rsid w:val="0001374E"/>
    <w:rsid w:val="00014A1A"/>
    <w:rsid w:val="00016D64"/>
    <w:rsid w:val="00026958"/>
    <w:rsid w:val="00026F98"/>
    <w:rsid w:val="0003124D"/>
    <w:rsid w:val="00031C48"/>
    <w:rsid w:val="000403A5"/>
    <w:rsid w:val="00040D0F"/>
    <w:rsid w:val="000459AE"/>
    <w:rsid w:val="0005348E"/>
    <w:rsid w:val="00055048"/>
    <w:rsid w:val="00061308"/>
    <w:rsid w:val="0006604D"/>
    <w:rsid w:val="00073DB0"/>
    <w:rsid w:val="0007432A"/>
    <w:rsid w:val="00074B43"/>
    <w:rsid w:val="00075A44"/>
    <w:rsid w:val="00082C8B"/>
    <w:rsid w:val="000834CF"/>
    <w:rsid w:val="00085417"/>
    <w:rsid w:val="00090B17"/>
    <w:rsid w:val="00091C42"/>
    <w:rsid w:val="000A0041"/>
    <w:rsid w:val="000A1B18"/>
    <w:rsid w:val="000A1B30"/>
    <w:rsid w:val="000A635E"/>
    <w:rsid w:val="000B3FEA"/>
    <w:rsid w:val="000C0EB9"/>
    <w:rsid w:val="000C147C"/>
    <w:rsid w:val="000C4737"/>
    <w:rsid w:val="000C7DF7"/>
    <w:rsid w:val="000D0AC4"/>
    <w:rsid w:val="000D1A03"/>
    <w:rsid w:val="000D734D"/>
    <w:rsid w:val="000E03DF"/>
    <w:rsid w:val="000E0F50"/>
    <w:rsid w:val="000E1558"/>
    <w:rsid w:val="000E1A10"/>
    <w:rsid w:val="000E5CDB"/>
    <w:rsid w:val="000E6C6B"/>
    <w:rsid w:val="000F045A"/>
    <w:rsid w:val="000F1F32"/>
    <w:rsid w:val="000F4CA2"/>
    <w:rsid w:val="000F5EA0"/>
    <w:rsid w:val="0010075B"/>
    <w:rsid w:val="00101472"/>
    <w:rsid w:val="00102795"/>
    <w:rsid w:val="00113B22"/>
    <w:rsid w:val="00115E2B"/>
    <w:rsid w:val="001243B8"/>
    <w:rsid w:val="00130B72"/>
    <w:rsid w:val="00140BCC"/>
    <w:rsid w:val="00142F7A"/>
    <w:rsid w:val="0014500E"/>
    <w:rsid w:val="00147005"/>
    <w:rsid w:val="001473E1"/>
    <w:rsid w:val="0015266B"/>
    <w:rsid w:val="0015367F"/>
    <w:rsid w:val="00153947"/>
    <w:rsid w:val="001539CC"/>
    <w:rsid w:val="00156AAF"/>
    <w:rsid w:val="001626AB"/>
    <w:rsid w:val="0016364A"/>
    <w:rsid w:val="00165BA8"/>
    <w:rsid w:val="00167C83"/>
    <w:rsid w:val="00170A11"/>
    <w:rsid w:val="00173514"/>
    <w:rsid w:val="00173533"/>
    <w:rsid w:val="0017436C"/>
    <w:rsid w:val="001760B4"/>
    <w:rsid w:val="00176D05"/>
    <w:rsid w:val="0018168C"/>
    <w:rsid w:val="00181B9E"/>
    <w:rsid w:val="00181E9F"/>
    <w:rsid w:val="00185E4A"/>
    <w:rsid w:val="00191751"/>
    <w:rsid w:val="00191DBE"/>
    <w:rsid w:val="0019452C"/>
    <w:rsid w:val="001A1259"/>
    <w:rsid w:val="001A37D0"/>
    <w:rsid w:val="001A4CC4"/>
    <w:rsid w:val="001A4EF1"/>
    <w:rsid w:val="001A7B33"/>
    <w:rsid w:val="001B19B7"/>
    <w:rsid w:val="001B32F7"/>
    <w:rsid w:val="001B38EE"/>
    <w:rsid w:val="001B488B"/>
    <w:rsid w:val="001C0B06"/>
    <w:rsid w:val="001C238D"/>
    <w:rsid w:val="001D072E"/>
    <w:rsid w:val="001D0D61"/>
    <w:rsid w:val="001D1ACE"/>
    <w:rsid w:val="001D2888"/>
    <w:rsid w:val="001D3251"/>
    <w:rsid w:val="001D4BBB"/>
    <w:rsid w:val="001D76F2"/>
    <w:rsid w:val="001E0FFC"/>
    <w:rsid w:val="001E1043"/>
    <w:rsid w:val="001E431B"/>
    <w:rsid w:val="001E59A7"/>
    <w:rsid w:val="001E6D3D"/>
    <w:rsid w:val="001F02A4"/>
    <w:rsid w:val="001F2AC2"/>
    <w:rsid w:val="001F4CB6"/>
    <w:rsid w:val="001F6EF6"/>
    <w:rsid w:val="0020493D"/>
    <w:rsid w:val="002106FE"/>
    <w:rsid w:val="0021242D"/>
    <w:rsid w:val="002137D5"/>
    <w:rsid w:val="00217547"/>
    <w:rsid w:val="00217CDD"/>
    <w:rsid w:val="0022119E"/>
    <w:rsid w:val="00225F6C"/>
    <w:rsid w:val="00227B06"/>
    <w:rsid w:val="00233082"/>
    <w:rsid w:val="00242505"/>
    <w:rsid w:val="002425B8"/>
    <w:rsid w:val="00243362"/>
    <w:rsid w:val="0024375A"/>
    <w:rsid w:val="00243B15"/>
    <w:rsid w:val="00247AE1"/>
    <w:rsid w:val="00247EA8"/>
    <w:rsid w:val="0025197E"/>
    <w:rsid w:val="00251B91"/>
    <w:rsid w:val="00253102"/>
    <w:rsid w:val="00256821"/>
    <w:rsid w:val="002639BC"/>
    <w:rsid w:val="00265AE7"/>
    <w:rsid w:val="00266D2E"/>
    <w:rsid w:val="00274033"/>
    <w:rsid w:val="002803B7"/>
    <w:rsid w:val="00282725"/>
    <w:rsid w:val="0028572E"/>
    <w:rsid w:val="00285FAE"/>
    <w:rsid w:val="002932C1"/>
    <w:rsid w:val="00293F66"/>
    <w:rsid w:val="00297B68"/>
    <w:rsid w:val="002A3044"/>
    <w:rsid w:val="002B5D5C"/>
    <w:rsid w:val="002C008D"/>
    <w:rsid w:val="002C2A4C"/>
    <w:rsid w:val="002D1C1E"/>
    <w:rsid w:val="002D25AE"/>
    <w:rsid w:val="002D50D2"/>
    <w:rsid w:val="002E404A"/>
    <w:rsid w:val="002E58CD"/>
    <w:rsid w:val="002E7CEC"/>
    <w:rsid w:val="002F0ECE"/>
    <w:rsid w:val="002F0F27"/>
    <w:rsid w:val="002F1D36"/>
    <w:rsid w:val="002F269C"/>
    <w:rsid w:val="002F4987"/>
    <w:rsid w:val="002F4FE0"/>
    <w:rsid w:val="002F6809"/>
    <w:rsid w:val="002F75C8"/>
    <w:rsid w:val="00307285"/>
    <w:rsid w:val="00310DF6"/>
    <w:rsid w:val="00311ADA"/>
    <w:rsid w:val="00314791"/>
    <w:rsid w:val="00324624"/>
    <w:rsid w:val="0032550A"/>
    <w:rsid w:val="003306BD"/>
    <w:rsid w:val="003346E1"/>
    <w:rsid w:val="0034018A"/>
    <w:rsid w:val="00340E71"/>
    <w:rsid w:val="00343DBE"/>
    <w:rsid w:val="003444DF"/>
    <w:rsid w:val="0034565A"/>
    <w:rsid w:val="00345B8D"/>
    <w:rsid w:val="00351210"/>
    <w:rsid w:val="00351EE1"/>
    <w:rsid w:val="00360457"/>
    <w:rsid w:val="003619B8"/>
    <w:rsid w:val="003625BC"/>
    <w:rsid w:val="0036408A"/>
    <w:rsid w:val="00364536"/>
    <w:rsid w:val="00371347"/>
    <w:rsid w:val="003720CD"/>
    <w:rsid w:val="00372CAC"/>
    <w:rsid w:val="0037616B"/>
    <w:rsid w:val="00377A48"/>
    <w:rsid w:val="0038475F"/>
    <w:rsid w:val="00384DE7"/>
    <w:rsid w:val="00386D26"/>
    <w:rsid w:val="003874AA"/>
    <w:rsid w:val="00387B21"/>
    <w:rsid w:val="00391F3B"/>
    <w:rsid w:val="00395819"/>
    <w:rsid w:val="003A082A"/>
    <w:rsid w:val="003A2497"/>
    <w:rsid w:val="003A5AF4"/>
    <w:rsid w:val="003A5E14"/>
    <w:rsid w:val="003A6A1D"/>
    <w:rsid w:val="003B19F9"/>
    <w:rsid w:val="003B3B5F"/>
    <w:rsid w:val="003B5E14"/>
    <w:rsid w:val="003B776D"/>
    <w:rsid w:val="003C3368"/>
    <w:rsid w:val="003C3751"/>
    <w:rsid w:val="003C4C14"/>
    <w:rsid w:val="003D2728"/>
    <w:rsid w:val="003D3AF4"/>
    <w:rsid w:val="003D617C"/>
    <w:rsid w:val="003E1A42"/>
    <w:rsid w:val="003E640D"/>
    <w:rsid w:val="003F54C4"/>
    <w:rsid w:val="003F6EB4"/>
    <w:rsid w:val="00400BC4"/>
    <w:rsid w:val="00402F7E"/>
    <w:rsid w:val="0040542F"/>
    <w:rsid w:val="00405A0A"/>
    <w:rsid w:val="00407A73"/>
    <w:rsid w:val="004124B1"/>
    <w:rsid w:val="004150EC"/>
    <w:rsid w:val="0041614E"/>
    <w:rsid w:val="00417052"/>
    <w:rsid w:val="00422A14"/>
    <w:rsid w:val="004270DB"/>
    <w:rsid w:val="00427680"/>
    <w:rsid w:val="00427DAA"/>
    <w:rsid w:val="00433408"/>
    <w:rsid w:val="004350A5"/>
    <w:rsid w:val="0043625C"/>
    <w:rsid w:val="004373C1"/>
    <w:rsid w:val="00444BF6"/>
    <w:rsid w:val="00446543"/>
    <w:rsid w:val="00454458"/>
    <w:rsid w:val="00455EC6"/>
    <w:rsid w:val="00456409"/>
    <w:rsid w:val="00464135"/>
    <w:rsid w:val="00464F7E"/>
    <w:rsid w:val="00470E6C"/>
    <w:rsid w:val="00475240"/>
    <w:rsid w:val="00475CF4"/>
    <w:rsid w:val="004824C7"/>
    <w:rsid w:val="0048626B"/>
    <w:rsid w:val="004876DD"/>
    <w:rsid w:val="00487ADE"/>
    <w:rsid w:val="00494019"/>
    <w:rsid w:val="004974C4"/>
    <w:rsid w:val="004A07EC"/>
    <w:rsid w:val="004A133E"/>
    <w:rsid w:val="004A4284"/>
    <w:rsid w:val="004A4FF3"/>
    <w:rsid w:val="004A50E7"/>
    <w:rsid w:val="004A5A76"/>
    <w:rsid w:val="004A7D88"/>
    <w:rsid w:val="004B096D"/>
    <w:rsid w:val="004B743A"/>
    <w:rsid w:val="004B7E52"/>
    <w:rsid w:val="004C267A"/>
    <w:rsid w:val="004C4567"/>
    <w:rsid w:val="004C5B7E"/>
    <w:rsid w:val="004C6519"/>
    <w:rsid w:val="004C79DC"/>
    <w:rsid w:val="004C7B71"/>
    <w:rsid w:val="004D05B1"/>
    <w:rsid w:val="004D0DDD"/>
    <w:rsid w:val="004E0116"/>
    <w:rsid w:val="004E2F68"/>
    <w:rsid w:val="004E7022"/>
    <w:rsid w:val="004F7FED"/>
    <w:rsid w:val="00501FB5"/>
    <w:rsid w:val="00503341"/>
    <w:rsid w:val="00503A8A"/>
    <w:rsid w:val="00503AAE"/>
    <w:rsid w:val="00505AD9"/>
    <w:rsid w:val="00511AA8"/>
    <w:rsid w:val="00512AC8"/>
    <w:rsid w:val="005145E9"/>
    <w:rsid w:val="00515E21"/>
    <w:rsid w:val="0051620F"/>
    <w:rsid w:val="00517DD9"/>
    <w:rsid w:val="00520278"/>
    <w:rsid w:val="00520D1B"/>
    <w:rsid w:val="005263AC"/>
    <w:rsid w:val="005269AA"/>
    <w:rsid w:val="00526D5E"/>
    <w:rsid w:val="005273DF"/>
    <w:rsid w:val="005277D3"/>
    <w:rsid w:val="00527B16"/>
    <w:rsid w:val="0053118D"/>
    <w:rsid w:val="00532BCE"/>
    <w:rsid w:val="00533205"/>
    <w:rsid w:val="005341C3"/>
    <w:rsid w:val="00534A86"/>
    <w:rsid w:val="005402C2"/>
    <w:rsid w:val="00542CAF"/>
    <w:rsid w:val="0054720A"/>
    <w:rsid w:val="00547D55"/>
    <w:rsid w:val="005506AE"/>
    <w:rsid w:val="00551A8A"/>
    <w:rsid w:val="005568D2"/>
    <w:rsid w:val="00565255"/>
    <w:rsid w:val="00571071"/>
    <w:rsid w:val="005726EA"/>
    <w:rsid w:val="005735FF"/>
    <w:rsid w:val="0057682B"/>
    <w:rsid w:val="00580B88"/>
    <w:rsid w:val="00583972"/>
    <w:rsid w:val="00584972"/>
    <w:rsid w:val="0058695A"/>
    <w:rsid w:val="005877A9"/>
    <w:rsid w:val="00594B99"/>
    <w:rsid w:val="005A00C4"/>
    <w:rsid w:val="005A545C"/>
    <w:rsid w:val="005A587C"/>
    <w:rsid w:val="005A7595"/>
    <w:rsid w:val="005B374B"/>
    <w:rsid w:val="005B5C42"/>
    <w:rsid w:val="005C2D82"/>
    <w:rsid w:val="005C6763"/>
    <w:rsid w:val="005D0B5E"/>
    <w:rsid w:val="005D472B"/>
    <w:rsid w:val="005D59AF"/>
    <w:rsid w:val="005D7E2F"/>
    <w:rsid w:val="005E23E7"/>
    <w:rsid w:val="005F4911"/>
    <w:rsid w:val="005F5C80"/>
    <w:rsid w:val="00603A8D"/>
    <w:rsid w:val="006072D4"/>
    <w:rsid w:val="0061513B"/>
    <w:rsid w:val="00615634"/>
    <w:rsid w:val="006232C9"/>
    <w:rsid w:val="006264ED"/>
    <w:rsid w:val="006307D7"/>
    <w:rsid w:val="00631231"/>
    <w:rsid w:val="006328B8"/>
    <w:rsid w:val="00634F12"/>
    <w:rsid w:val="00635030"/>
    <w:rsid w:val="00635E0F"/>
    <w:rsid w:val="00641958"/>
    <w:rsid w:val="006426F1"/>
    <w:rsid w:val="006446ED"/>
    <w:rsid w:val="006468B2"/>
    <w:rsid w:val="00647ECD"/>
    <w:rsid w:val="006503D3"/>
    <w:rsid w:val="00652103"/>
    <w:rsid w:val="006524D6"/>
    <w:rsid w:val="0065410D"/>
    <w:rsid w:val="006617FC"/>
    <w:rsid w:val="006701B5"/>
    <w:rsid w:val="00671EC4"/>
    <w:rsid w:val="00672B61"/>
    <w:rsid w:val="006730A1"/>
    <w:rsid w:val="00675268"/>
    <w:rsid w:val="00676B70"/>
    <w:rsid w:val="00676C27"/>
    <w:rsid w:val="0068550B"/>
    <w:rsid w:val="00690136"/>
    <w:rsid w:val="00690A14"/>
    <w:rsid w:val="00690F39"/>
    <w:rsid w:val="00697862"/>
    <w:rsid w:val="006A14FD"/>
    <w:rsid w:val="006A23CA"/>
    <w:rsid w:val="006A241F"/>
    <w:rsid w:val="006A73FC"/>
    <w:rsid w:val="006A796F"/>
    <w:rsid w:val="006A7A81"/>
    <w:rsid w:val="006B25B8"/>
    <w:rsid w:val="006B42FC"/>
    <w:rsid w:val="006C47C0"/>
    <w:rsid w:val="006C537F"/>
    <w:rsid w:val="006C5AE4"/>
    <w:rsid w:val="006C764D"/>
    <w:rsid w:val="006D0450"/>
    <w:rsid w:val="006D7C2A"/>
    <w:rsid w:val="006E0CF2"/>
    <w:rsid w:val="006E2BE6"/>
    <w:rsid w:val="006E5F32"/>
    <w:rsid w:val="006E7BB9"/>
    <w:rsid w:val="006F0F50"/>
    <w:rsid w:val="006F11BE"/>
    <w:rsid w:val="006F13F5"/>
    <w:rsid w:val="006F173F"/>
    <w:rsid w:val="006F299A"/>
    <w:rsid w:val="006F31D4"/>
    <w:rsid w:val="006F444C"/>
    <w:rsid w:val="006F57EE"/>
    <w:rsid w:val="00700D95"/>
    <w:rsid w:val="00706B7C"/>
    <w:rsid w:val="0072165B"/>
    <w:rsid w:val="00723172"/>
    <w:rsid w:val="00723772"/>
    <w:rsid w:val="007264FD"/>
    <w:rsid w:val="00734115"/>
    <w:rsid w:val="00736B6F"/>
    <w:rsid w:val="00736C19"/>
    <w:rsid w:val="00742EEA"/>
    <w:rsid w:val="00743FEC"/>
    <w:rsid w:val="00745E1E"/>
    <w:rsid w:val="0074706E"/>
    <w:rsid w:val="007501A5"/>
    <w:rsid w:val="007519D7"/>
    <w:rsid w:val="00751F98"/>
    <w:rsid w:val="00754E31"/>
    <w:rsid w:val="00756595"/>
    <w:rsid w:val="00760E29"/>
    <w:rsid w:val="00773632"/>
    <w:rsid w:val="00774010"/>
    <w:rsid w:val="00774288"/>
    <w:rsid w:val="007744B8"/>
    <w:rsid w:val="00776C9E"/>
    <w:rsid w:val="00781287"/>
    <w:rsid w:val="00784DF2"/>
    <w:rsid w:val="00785D0F"/>
    <w:rsid w:val="00786409"/>
    <w:rsid w:val="00786D11"/>
    <w:rsid w:val="00787623"/>
    <w:rsid w:val="00787B29"/>
    <w:rsid w:val="00795A25"/>
    <w:rsid w:val="007967CE"/>
    <w:rsid w:val="007A1E51"/>
    <w:rsid w:val="007A6A1D"/>
    <w:rsid w:val="007A72E8"/>
    <w:rsid w:val="007A7FAE"/>
    <w:rsid w:val="007B027F"/>
    <w:rsid w:val="007B0ACF"/>
    <w:rsid w:val="007B1AEB"/>
    <w:rsid w:val="007B37C3"/>
    <w:rsid w:val="007C0A1F"/>
    <w:rsid w:val="007C0CA0"/>
    <w:rsid w:val="007C0CF3"/>
    <w:rsid w:val="007C1B7B"/>
    <w:rsid w:val="007C1F95"/>
    <w:rsid w:val="007C2D32"/>
    <w:rsid w:val="007D65AB"/>
    <w:rsid w:val="007D6E36"/>
    <w:rsid w:val="007E1A92"/>
    <w:rsid w:val="007E4F73"/>
    <w:rsid w:val="007E61AC"/>
    <w:rsid w:val="007F22B1"/>
    <w:rsid w:val="007F4E68"/>
    <w:rsid w:val="007F665D"/>
    <w:rsid w:val="007F73E3"/>
    <w:rsid w:val="00800408"/>
    <w:rsid w:val="00803185"/>
    <w:rsid w:val="00806614"/>
    <w:rsid w:val="00806E22"/>
    <w:rsid w:val="00813C6A"/>
    <w:rsid w:val="00814672"/>
    <w:rsid w:val="00822273"/>
    <w:rsid w:val="008260A3"/>
    <w:rsid w:val="00832D11"/>
    <w:rsid w:val="00834B52"/>
    <w:rsid w:val="00836C48"/>
    <w:rsid w:val="00837F24"/>
    <w:rsid w:val="0084188A"/>
    <w:rsid w:val="00844B2B"/>
    <w:rsid w:val="00844C82"/>
    <w:rsid w:val="0084529E"/>
    <w:rsid w:val="00847A09"/>
    <w:rsid w:val="00850F88"/>
    <w:rsid w:val="0085441A"/>
    <w:rsid w:val="00854A2F"/>
    <w:rsid w:val="008556FF"/>
    <w:rsid w:val="008567C9"/>
    <w:rsid w:val="00856836"/>
    <w:rsid w:val="00864490"/>
    <w:rsid w:val="008647BC"/>
    <w:rsid w:val="00867C5D"/>
    <w:rsid w:val="00872439"/>
    <w:rsid w:val="00873D36"/>
    <w:rsid w:val="00873FD9"/>
    <w:rsid w:val="008821FF"/>
    <w:rsid w:val="00882E77"/>
    <w:rsid w:val="008845F2"/>
    <w:rsid w:val="00890722"/>
    <w:rsid w:val="0089240A"/>
    <w:rsid w:val="008938C8"/>
    <w:rsid w:val="008978B8"/>
    <w:rsid w:val="008A5265"/>
    <w:rsid w:val="008A6956"/>
    <w:rsid w:val="008B343F"/>
    <w:rsid w:val="008B41DD"/>
    <w:rsid w:val="008B4AFC"/>
    <w:rsid w:val="008C5D6E"/>
    <w:rsid w:val="008C653F"/>
    <w:rsid w:val="008C6CFD"/>
    <w:rsid w:val="008C6DF5"/>
    <w:rsid w:val="008C76C8"/>
    <w:rsid w:val="008D4BCC"/>
    <w:rsid w:val="008D5FC7"/>
    <w:rsid w:val="008D7883"/>
    <w:rsid w:val="008E31BA"/>
    <w:rsid w:val="008E7562"/>
    <w:rsid w:val="008E77C8"/>
    <w:rsid w:val="008F4BC9"/>
    <w:rsid w:val="00903812"/>
    <w:rsid w:val="0090737B"/>
    <w:rsid w:val="00910F45"/>
    <w:rsid w:val="00911471"/>
    <w:rsid w:val="00911C87"/>
    <w:rsid w:val="009136E5"/>
    <w:rsid w:val="0091407D"/>
    <w:rsid w:val="00914885"/>
    <w:rsid w:val="00915E4C"/>
    <w:rsid w:val="0091621D"/>
    <w:rsid w:val="00916E35"/>
    <w:rsid w:val="00922E10"/>
    <w:rsid w:val="00926E6F"/>
    <w:rsid w:val="00927936"/>
    <w:rsid w:val="00930010"/>
    <w:rsid w:val="00932AD6"/>
    <w:rsid w:val="00935D72"/>
    <w:rsid w:val="009365E7"/>
    <w:rsid w:val="00942037"/>
    <w:rsid w:val="00944460"/>
    <w:rsid w:val="00944F54"/>
    <w:rsid w:val="00950B36"/>
    <w:rsid w:val="009514D6"/>
    <w:rsid w:val="00951D6E"/>
    <w:rsid w:val="00963FD6"/>
    <w:rsid w:val="00964441"/>
    <w:rsid w:val="009649FF"/>
    <w:rsid w:val="00964FA0"/>
    <w:rsid w:val="00965E32"/>
    <w:rsid w:val="0096631C"/>
    <w:rsid w:val="0097054D"/>
    <w:rsid w:val="00971560"/>
    <w:rsid w:val="009748FB"/>
    <w:rsid w:val="009758FA"/>
    <w:rsid w:val="00980B3E"/>
    <w:rsid w:val="00981B66"/>
    <w:rsid w:val="00984B09"/>
    <w:rsid w:val="0098513A"/>
    <w:rsid w:val="0098551F"/>
    <w:rsid w:val="00986A77"/>
    <w:rsid w:val="009940EE"/>
    <w:rsid w:val="00996FE9"/>
    <w:rsid w:val="00997730"/>
    <w:rsid w:val="00997979"/>
    <w:rsid w:val="009A0F42"/>
    <w:rsid w:val="009A2A17"/>
    <w:rsid w:val="009A2DF9"/>
    <w:rsid w:val="009A3F5D"/>
    <w:rsid w:val="009A40A5"/>
    <w:rsid w:val="009A45B9"/>
    <w:rsid w:val="009A672C"/>
    <w:rsid w:val="009A6CD9"/>
    <w:rsid w:val="009A7223"/>
    <w:rsid w:val="009A7731"/>
    <w:rsid w:val="009B34EB"/>
    <w:rsid w:val="009B41E5"/>
    <w:rsid w:val="009B5D43"/>
    <w:rsid w:val="009B63BB"/>
    <w:rsid w:val="009C3205"/>
    <w:rsid w:val="009C4D27"/>
    <w:rsid w:val="009D74E7"/>
    <w:rsid w:val="009E12AA"/>
    <w:rsid w:val="009E4FC8"/>
    <w:rsid w:val="009E7B24"/>
    <w:rsid w:val="009F6342"/>
    <w:rsid w:val="00A033CC"/>
    <w:rsid w:val="00A061B6"/>
    <w:rsid w:val="00A112A1"/>
    <w:rsid w:val="00A11B9B"/>
    <w:rsid w:val="00A151BD"/>
    <w:rsid w:val="00A17F39"/>
    <w:rsid w:val="00A207EB"/>
    <w:rsid w:val="00A21DA3"/>
    <w:rsid w:val="00A23A8E"/>
    <w:rsid w:val="00A243D5"/>
    <w:rsid w:val="00A30EBE"/>
    <w:rsid w:val="00A31145"/>
    <w:rsid w:val="00A451AB"/>
    <w:rsid w:val="00A451BC"/>
    <w:rsid w:val="00A45F70"/>
    <w:rsid w:val="00A60960"/>
    <w:rsid w:val="00A659F3"/>
    <w:rsid w:val="00A74DFE"/>
    <w:rsid w:val="00A7571C"/>
    <w:rsid w:val="00A832B0"/>
    <w:rsid w:val="00A94F2B"/>
    <w:rsid w:val="00A96B36"/>
    <w:rsid w:val="00A97A38"/>
    <w:rsid w:val="00AB0D01"/>
    <w:rsid w:val="00AB27CB"/>
    <w:rsid w:val="00AB2FA6"/>
    <w:rsid w:val="00AB306C"/>
    <w:rsid w:val="00AB3DE9"/>
    <w:rsid w:val="00AB459A"/>
    <w:rsid w:val="00AB7A2B"/>
    <w:rsid w:val="00AD1421"/>
    <w:rsid w:val="00AD5E78"/>
    <w:rsid w:val="00AD6052"/>
    <w:rsid w:val="00AD7C63"/>
    <w:rsid w:val="00AE041F"/>
    <w:rsid w:val="00AE1E24"/>
    <w:rsid w:val="00AE2E22"/>
    <w:rsid w:val="00AE4293"/>
    <w:rsid w:val="00AE43AB"/>
    <w:rsid w:val="00AE5C4E"/>
    <w:rsid w:val="00AF288D"/>
    <w:rsid w:val="00AF39F8"/>
    <w:rsid w:val="00AF4983"/>
    <w:rsid w:val="00AF5158"/>
    <w:rsid w:val="00AF76BD"/>
    <w:rsid w:val="00AF7D29"/>
    <w:rsid w:val="00B11BBF"/>
    <w:rsid w:val="00B12451"/>
    <w:rsid w:val="00B17946"/>
    <w:rsid w:val="00B20767"/>
    <w:rsid w:val="00B24643"/>
    <w:rsid w:val="00B258D0"/>
    <w:rsid w:val="00B25B9E"/>
    <w:rsid w:val="00B3023D"/>
    <w:rsid w:val="00B34B9C"/>
    <w:rsid w:val="00B35AF0"/>
    <w:rsid w:val="00B36A8F"/>
    <w:rsid w:val="00B36B7E"/>
    <w:rsid w:val="00B457FB"/>
    <w:rsid w:val="00B4592E"/>
    <w:rsid w:val="00B45D44"/>
    <w:rsid w:val="00B47C49"/>
    <w:rsid w:val="00B54865"/>
    <w:rsid w:val="00B626C7"/>
    <w:rsid w:val="00B67CBE"/>
    <w:rsid w:val="00B704F2"/>
    <w:rsid w:val="00B73255"/>
    <w:rsid w:val="00B83C5D"/>
    <w:rsid w:val="00B872EE"/>
    <w:rsid w:val="00B97146"/>
    <w:rsid w:val="00B97D17"/>
    <w:rsid w:val="00BA4C72"/>
    <w:rsid w:val="00BA697F"/>
    <w:rsid w:val="00BA76E5"/>
    <w:rsid w:val="00BB11DE"/>
    <w:rsid w:val="00BB1570"/>
    <w:rsid w:val="00BB33EB"/>
    <w:rsid w:val="00BB3D57"/>
    <w:rsid w:val="00BB5610"/>
    <w:rsid w:val="00BC10DB"/>
    <w:rsid w:val="00BC2318"/>
    <w:rsid w:val="00BC6BBB"/>
    <w:rsid w:val="00BD0DC3"/>
    <w:rsid w:val="00BD3817"/>
    <w:rsid w:val="00BD45D2"/>
    <w:rsid w:val="00BD60CD"/>
    <w:rsid w:val="00BE300B"/>
    <w:rsid w:val="00BE30E5"/>
    <w:rsid w:val="00BE5DB3"/>
    <w:rsid w:val="00BF1A5E"/>
    <w:rsid w:val="00BF516A"/>
    <w:rsid w:val="00C00327"/>
    <w:rsid w:val="00C010C6"/>
    <w:rsid w:val="00C02043"/>
    <w:rsid w:val="00C0355D"/>
    <w:rsid w:val="00C04FF4"/>
    <w:rsid w:val="00C069C4"/>
    <w:rsid w:val="00C07879"/>
    <w:rsid w:val="00C133C2"/>
    <w:rsid w:val="00C1498C"/>
    <w:rsid w:val="00C14BA3"/>
    <w:rsid w:val="00C25BB7"/>
    <w:rsid w:val="00C27885"/>
    <w:rsid w:val="00C302A6"/>
    <w:rsid w:val="00C30431"/>
    <w:rsid w:val="00C33EFE"/>
    <w:rsid w:val="00C34C0B"/>
    <w:rsid w:val="00C4100A"/>
    <w:rsid w:val="00C43845"/>
    <w:rsid w:val="00C4456E"/>
    <w:rsid w:val="00C47215"/>
    <w:rsid w:val="00C47923"/>
    <w:rsid w:val="00C507D6"/>
    <w:rsid w:val="00C51FA0"/>
    <w:rsid w:val="00C5427C"/>
    <w:rsid w:val="00C57A76"/>
    <w:rsid w:val="00C57F0C"/>
    <w:rsid w:val="00C65D35"/>
    <w:rsid w:val="00C72CBC"/>
    <w:rsid w:val="00C749D3"/>
    <w:rsid w:val="00C76FB7"/>
    <w:rsid w:val="00C82BDB"/>
    <w:rsid w:val="00C85745"/>
    <w:rsid w:val="00C87B45"/>
    <w:rsid w:val="00C904EE"/>
    <w:rsid w:val="00C92CE6"/>
    <w:rsid w:val="00C93DE3"/>
    <w:rsid w:val="00C94F9D"/>
    <w:rsid w:val="00CA0573"/>
    <w:rsid w:val="00CA08C6"/>
    <w:rsid w:val="00CA1BE3"/>
    <w:rsid w:val="00CA270D"/>
    <w:rsid w:val="00CA27B0"/>
    <w:rsid w:val="00CA3277"/>
    <w:rsid w:val="00CA4B9D"/>
    <w:rsid w:val="00CA646D"/>
    <w:rsid w:val="00CA79D8"/>
    <w:rsid w:val="00CB48EF"/>
    <w:rsid w:val="00CB5F62"/>
    <w:rsid w:val="00CB61D2"/>
    <w:rsid w:val="00CC4755"/>
    <w:rsid w:val="00CD323A"/>
    <w:rsid w:val="00CD5F29"/>
    <w:rsid w:val="00CD7039"/>
    <w:rsid w:val="00CE060A"/>
    <w:rsid w:val="00CE451F"/>
    <w:rsid w:val="00CF087D"/>
    <w:rsid w:val="00CF5575"/>
    <w:rsid w:val="00CF6C25"/>
    <w:rsid w:val="00CF7B5C"/>
    <w:rsid w:val="00D021DB"/>
    <w:rsid w:val="00D02CF0"/>
    <w:rsid w:val="00D04A49"/>
    <w:rsid w:val="00D06412"/>
    <w:rsid w:val="00D067CC"/>
    <w:rsid w:val="00D12288"/>
    <w:rsid w:val="00D12949"/>
    <w:rsid w:val="00D14619"/>
    <w:rsid w:val="00D207CB"/>
    <w:rsid w:val="00D22873"/>
    <w:rsid w:val="00D25429"/>
    <w:rsid w:val="00D278B4"/>
    <w:rsid w:val="00D301D8"/>
    <w:rsid w:val="00D30248"/>
    <w:rsid w:val="00D34935"/>
    <w:rsid w:val="00D34FD4"/>
    <w:rsid w:val="00D35AE9"/>
    <w:rsid w:val="00D41112"/>
    <w:rsid w:val="00D459BF"/>
    <w:rsid w:val="00D474ED"/>
    <w:rsid w:val="00D5311D"/>
    <w:rsid w:val="00D53AAB"/>
    <w:rsid w:val="00D54FD6"/>
    <w:rsid w:val="00D62B3E"/>
    <w:rsid w:val="00D6339A"/>
    <w:rsid w:val="00D66B6F"/>
    <w:rsid w:val="00D744DD"/>
    <w:rsid w:val="00D76E48"/>
    <w:rsid w:val="00D77971"/>
    <w:rsid w:val="00D93E57"/>
    <w:rsid w:val="00D95083"/>
    <w:rsid w:val="00DA0865"/>
    <w:rsid w:val="00DA0B5B"/>
    <w:rsid w:val="00DA0D42"/>
    <w:rsid w:val="00DA2477"/>
    <w:rsid w:val="00DA4274"/>
    <w:rsid w:val="00DB1641"/>
    <w:rsid w:val="00DB25D5"/>
    <w:rsid w:val="00DB56A8"/>
    <w:rsid w:val="00DB7275"/>
    <w:rsid w:val="00DB7A21"/>
    <w:rsid w:val="00DC2CB9"/>
    <w:rsid w:val="00DD1703"/>
    <w:rsid w:val="00DD4189"/>
    <w:rsid w:val="00DD6DF1"/>
    <w:rsid w:val="00DD70C7"/>
    <w:rsid w:val="00DD71BA"/>
    <w:rsid w:val="00DE0A5B"/>
    <w:rsid w:val="00DE75A4"/>
    <w:rsid w:val="00DF20D4"/>
    <w:rsid w:val="00DF3868"/>
    <w:rsid w:val="00DF4EC9"/>
    <w:rsid w:val="00DF58B4"/>
    <w:rsid w:val="00E0254D"/>
    <w:rsid w:val="00E03AB9"/>
    <w:rsid w:val="00E052EA"/>
    <w:rsid w:val="00E0578A"/>
    <w:rsid w:val="00E0646A"/>
    <w:rsid w:val="00E0689A"/>
    <w:rsid w:val="00E1049A"/>
    <w:rsid w:val="00E125F3"/>
    <w:rsid w:val="00E21AFC"/>
    <w:rsid w:val="00E25872"/>
    <w:rsid w:val="00E265FE"/>
    <w:rsid w:val="00E271A3"/>
    <w:rsid w:val="00E30A05"/>
    <w:rsid w:val="00E3649B"/>
    <w:rsid w:val="00E37D2A"/>
    <w:rsid w:val="00E41B7E"/>
    <w:rsid w:val="00E44D0A"/>
    <w:rsid w:val="00E45CCA"/>
    <w:rsid w:val="00E45F5A"/>
    <w:rsid w:val="00E52109"/>
    <w:rsid w:val="00E52841"/>
    <w:rsid w:val="00E54A36"/>
    <w:rsid w:val="00E567FB"/>
    <w:rsid w:val="00E60411"/>
    <w:rsid w:val="00E62303"/>
    <w:rsid w:val="00E638BE"/>
    <w:rsid w:val="00E65192"/>
    <w:rsid w:val="00E70263"/>
    <w:rsid w:val="00E73FE7"/>
    <w:rsid w:val="00E7464B"/>
    <w:rsid w:val="00E770A2"/>
    <w:rsid w:val="00E776E8"/>
    <w:rsid w:val="00E80D80"/>
    <w:rsid w:val="00E81D5F"/>
    <w:rsid w:val="00E8542C"/>
    <w:rsid w:val="00E90D70"/>
    <w:rsid w:val="00EA0821"/>
    <w:rsid w:val="00EA4FEB"/>
    <w:rsid w:val="00EB314D"/>
    <w:rsid w:val="00EB5515"/>
    <w:rsid w:val="00EC1338"/>
    <w:rsid w:val="00EC2BB5"/>
    <w:rsid w:val="00EC60F7"/>
    <w:rsid w:val="00ED174D"/>
    <w:rsid w:val="00ED42FD"/>
    <w:rsid w:val="00ED4FF9"/>
    <w:rsid w:val="00ED58D5"/>
    <w:rsid w:val="00EE3511"/>
    <w:rsid w:val="00EE673A"/>
    <w:rsid w:val="00EF4E55"/>
    <w:rsid w:val="00EF6F73"/>
    <w:rsid w:val="00F01DB8"/>
    <w:rsid w:val="00F027FD"/>
    <w:rsid w:val="00F03E43"/>
    <w:rsid w:val="00F043B5"/>
    <w:rsid w:val="00F04831"/>
    <w:rsid w:val="00F0634B"/>
    <w:rsid w:val="00F065A8"/>
    <w:rsid w:val="00F11C0B"/>
    <w:rsid w:val="00F14479"/>
    <w:rsid w:val="00F22783"/>
    <w:rsid w:val="00F319F1"/>
    <w:rsid w:val="00F31D75"/>
    <w:rsid w:val="00F34BBE"/>
    <w:rsid w:val="00F35B58"/>
    <w:rsid w:val="00F376F0"/>
    <w:rsid w:val="00F4069E"/>
    <w:rsid w:val="00F43089"/>
    <w:rsid w:val="00F47140"/>
    <w:rsid w:val="00F5210F"/>
    <w:rsid w:val="00F525D0"/>
    <w:rsid w:val="00F530CB"/>
    <w:rsid w:val="00F533E1"/>
    <w:rsid w:val="00F567D0"/>
    <w:rsid w:val="00F635E3"/>
    <w:rsid w:val="00F650A1"/>
    <w:rsid w:val="00F65EAE"/>
    <w:rsid w:val="00F6747C"/>
    <w:rsid w:val="00F74521"/>
    <w:rsid w:val="00F824EE"/>
    <w:rsid w:val="00F93086"/>
    <w:rsid w:val="00FA0188"/>
    <w:rsid w:val="00FA10D5"/>
    <w:rsid w:val="00FA21F2"/>
    <w:rsid w:val="00FA38EB"/>
    <w:rsid w:val="00FA5EB1"/>
    <w:rsid w:val="00FB033D"/>
    <w:rsid w:val="00FB063E"/>
    <w:rsid w:val="00FB239D"/>
    <w:rsid w:val="00FB64B3"/>
    <w:rsid w:val="00FB6F05"/>
    <w:rsid w:val="00FC2D76"/>
    <w:rsid w:val="00FC77CD"/>
    <w:rsid w:val="00FD4C37"/>
    <w:rsid w:val="00FE2966"/>
    <w:rsid w:val="00FE33A4"/>
    <w:rsid w:val="00FE3662"/>
    <w:rsid w:val="00FE5F72"/>
    <w:rsid w:val="00FF32DB"/>
    <w:rsid w:val="00FF356F"/>
    <w:rsid w:val="00FF39BD"/>
    <w:rsid w:val="00FF400C"/>
    <w:rsid w:val="00FF6CB9"/>
    <w:rsid w:val="00FF7C6E"/>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F7A1B09"/>
  <w15:chartTrackingRefBased/>
  <w15:docId w15:val="{72A55891-1F19-4D36-823C-7A954A93BA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6">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99"/>
    <w:rsid w:val="000A0041"/>
    <w:pPr>
      <w:spacing w:after="0" w:line="260" w:lineRule="atLeast"/>
    </w:pPr>
    <w:rPr>
      <w:rFonts w:eastAsiaTheme="minorEastAsia"/>
      <w:sz w:val="20"/>
      <w:szCs w:val="20"/>
      <w:lang w:val="en-US"/>
    </w:rPr>
  </w:style>
  <w:style w:type="paragraph" w:styleId="Balk1">
    <w:name w:val="heading 1"/>
    <w:basedOn w:val="Normal"/>
    <w:next w:val="Normal"/>
    <w:link w:val="Balk1Char"/>
    <w:uiPriority w:val="9"/>
    <w:qFormat/>
    <w:rsid w:val="00A30EBE"/>
    <w:pPr>
      <w:keepNext/>
      <w:keepLines/>
      <w:spacing w:before="120" w:after="120"/>
      <w:outlineLvl w:val="0"/>
    </w:pPr>
    <w:rPr>
      <w:rFonts w:ascii="Arial" w:eastAsiaTheme="majorEastAsia" w:hAnsi="Arial" w:cstheme="majorBidi"/>
      <w:b/>
      <w:color w:val="002060"/>
      <w:szCs w:val="32"/>
    </w:rPr>
  </w:style>
  <w:style w:type="paragraph" w:styleId="Balk2">
    <w:name w:val="heading 2"/>
    <w:basedOn w:val="Normal"/>
    <w:next w:val="Normal"/>
    <w:link w:val="Balk2Char"/>
    <w:uiPriority w:val="9"/>
    <w:unhideWhenUsed/>
    <w:qFormat/>
    <w:rsid w:val="007E1A92"/>
    <w:pPr>
      <w:keepNext/>
      <w:keepLines/>
      <w:spacing w:before="120" w:after="120"/>
      <w:ind w:left="709"/>
      <w:outlineLvl w:val="1"/>
    </w:pPr>
    <w:rPr>
      <w:rFonts w:ascii="Arial" w:eastAsiaTheme="majorEastAsia" w:hAnsi="Arial" w:cstheme="majorBidi"/>
      <w:b/>
      <w:color w:val="002060"/>
      <w:szCs w:val="26"/>
    </w:rPr>
  </w:style>
  <w:style w:type="paragraph" w:styleId="Balk4">
    <w:name w:val="heading 4"/>
    <w:basedOn w:val="Normal"/>
    <w:next w:val="Normal"/>
    <w:link w:val="Balk4Char"/>
    <w:uiPriority w:val="9"/>
    <w:semiHidden/>
    <w:unhideWhenUsed/>
    <w:qFormat/>
    <w:rsid w:val="00266D2E"/>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ListeParagraf">
    <w:name w:val="List Paragraph"/>
    <w:aliases w:val="PRI Bullets,Bullet paragraph,Lvl 1 Bullet,Casella di testo,F5 List Paragraph,Indent Paragraph,Citation List,b1,Number_1,Bullet L1,Paragraphe  revu,References,Liste 1,Numbered List Paragraph,ReferencesCxSpLast,List Paragraph (numbered (a))"/>
    <w:basedOn w:val="Normal"/>
    <w:link w:val="ListeParagrafChar"/>
    <w:uiPriority w:val="34"/>
    <w:qFormat/>
    <w:rsid w:val="000E0F50"/>
    <w:pPr>
      <w:ind w:left="720"/>
      <w:contextualSpacing/>
    </w:pPr>
  </w:style>
  <w:style w:type="paragraph" w:styleId="DipnotMetni">
    <w:name w:val="footnote text"/>
    <w:aliases w:val="Footnote Text Char Char Char,Footnote Text Char Char Char Char Char Char Char,Footnote Text Char Char Char Char Char,Footnote Text Char Char Char Char Char Char,Footnote Text Char Char Char Char Ch Char,Footnotes,Geneva 9,f,Car,Знак Знак"/>
    <w:basedOn w:val="Normal"/>
    <w:link w:val="DipnotMetniChar"/>
    <w:uiPriority w:val="99"/>
    <w:unhideWhenUsed/>
    <w:qFormat/>
    <w:rsid w:val="000E0F50"/>
    <w:pPr>
      <w:spacing w:line="240" w:lineRule="auto"/>
    </w:pPr>
  </w:style>
  <w:style w:type="character" w:customStyle="1" w:styleId="DipnotMetniChar">
    <w:name w:val="Dipnot Metni Char"/>
    <w:aliases w:val="Footnote Text Char Char Char Char,Footnote Text Char Char Char Char Char Char Char Char,Footnote Text Char Char Char Char Char Char1,Footnote Text Char Char Char Char Char Char Char1,Footnote Text Char Char Char Char Ch Char Char"/>
    <w:basedOn w:val="VarsaylanParagrafYazTipi"/>
    <w:link w:val="DipnotMetni"/>
    <w:uiPriority w:val="99"/>
    <w:qFormat/>
    <w:rsid w:val="000E0F50"/>
    <w:rPr>
      <w:rFonts w:eastAsiaTheme="minorEastAsia"/>
      <w:sz w:val="20"/>
      <w:szCs w:val="20"/>
      <w:lang w:val="en-US"/>
    </w:rPr>
  </w:style>
  <w:style w:type="character" w:styleId="DipnotBavurusu">
    <w:name w:val="footnote reference"/>
    <w:aliases w:val="16 Point,Superscript 6 Point,ftref,BVI fnr,EN Footnote Reference,Error-Fußnotenzeichen5,Error-Fußnotenzeichen6,Exposant 3 Point,FO,Footnote Reference Number,Footnote reference number,Footnote symbol,Re,Ref,Times 10 Point,fr,note TESI"/>
    <w:basedOn w:val="VarsaylanParagrafYazTipi"/>
    <w:link w:val="BVIfnrCarCar"/>
    <w:uiPriority w:val="99"/>
    <w:unhideWhenUsed/>
    <w:qFormat/>
    <w:rsid w:val="000E0F50"/>
    <w:rPr>
      <w:vertAlign w:val="superscript"/>
    </w:rPr>
  </w:style>
  <w:style w:type="character" w:styleId="YerTutucuMetni">
    <w:name w:val="Placeholder Text"/>
    <w:basedOn w:val="VarsaylanParagrafYazTipi"/>
    <w:uiPriority w:val="99"/>
    <w:semiHidden/>
    <w:rsid w:val="000E0F50"/>
    <w:rPr>
      <w:color w:val="808080"/>
    </w:rPr>
  </w:style>
  <w:style w:type="character" w:customStyle="1" w:styleId="ListeParagrafChar">
    <w:name w:val="Liste Paragraf Char"/>
    <w:aliases w:val="PRI Bullets Char,Bullet paragraph Char,Lvl 1 Bullet Char,Casella di testo Char,F5 List Paragraph Char,Indent Paragraph Char,Citation List Char,b1 Char,Number_1 Char,Bullet L1 Char,Paragraphe  revu Char,References Char,Liste 1 Char"/>
    <w:basedOn w:val="VarsaylanParagrafYazTipi"/>
    <w:link w:val="ListeParagraf"/>
    <w:uiPriority w:val="34"/>
    <w:qFormat/>
    <w:rsid w:val="000E0F50"/>
    <w:rPr>
      <w:rFonts w:eastAsiaTheme="minorEastAsia"/>
      <w:sz w:val="20"/>
      <w:szCs w:val="20"/>
      <w:lang w:val="en-US"/>
    </w:rPr>
  </w:style>
  <w:style w:type="paragraph" w:customStyle="1" w:styleId="BVIfnrCarCar">
    <w:name w:val="BVI fnr Car Car"/>
    <w:aliases w:val="BVI fnr Car,BVI fnr Car Car Car Car,BVI fnr Car Car Car Car Char Car Char Char,BVI fnr Car Car Car Car Char,footnote number Char,BVI fnr Car Car Car Car Char Char,de nota al pi, BVI fnr Car Car Car Car Char, BVI fnr Car Car"/>
    <w:basedOn w:val="Normal"/>
    <w:link w:val="DipnotBavurusu"/>
    <w:autoRedefine/>
    <w:uiPriority w:val="99"/>
    <w:rsid w:val="000E0F50"/>
    <w:pPr>
      <w:widowControl w:val="0"/>
      <w:autoSpaceDE w:val="0"/>
      <w:autoSpaceDN w:val="0"/>
      <w:adjustRightInd w:val="0"/>
      <w:spacing w:line="240" w:lineRule="auto"/>
      <w:jc w:val="both"/>
    </w:pPr>
    <w:rPr>
      <w:rFonts w:eastAsiaTheme="minorHAnsi"/>
      <w:sz w:val="22"/>
      <w:szCs w:val="22"/>
      <w:vertAlign w:val="superscript"/>
      <w:lang w:val="tr-TR"/>
    </w:rPr>
  </w:style>
  <w:style w:type="paragraph" w:styleId="stBilgi">
    <w:name w:val="header"/>
    <w:basedOn w:val="Normal"/>
    <w:link w:val="stBilgiChar"/>
    <w:uiPriority w:val="99"/>
    <w:unhideWhenUsed/>
    <w:rsid w:val="003D3AF4"/>
    <w:pPr>
      <w:tabs>
        <w:tab w:val="center" w:pos="4703"/>
        <w:tab w:val="right" w:pos="9406"/>
      </w:tabs>
      <w:spacing w:line="240" w:lineRule="auto"/>
    </w:pPr>
  </w:style>
  <w:style w:type="character" w:customStyle="1" w:styleId="stBilgiChar">
    <w:name w:val="Üst Bilgi Char"/>
    <w:basedOn w:val="VarsaylanParagrafYazTipi"/>
    <w:link w:val="stBilgi"/>
    <w:uiPriority w:val="99"/>
    <w:rsid w:val="003D3AF4"/>
    <w:rPr>
      <w:rFonts w:eastAsiaTheme="minorEastAsia"/>
      <w:sz w:val="20"/>
      <w:szCs w:val="20"/>
      <w:lang w:val="en-US"/>
    </w:rPr>
  </w:style>
  <w:style w:type="paragraph" w:styleId="AltBilgi">
    <w:name w:val="footer"/>
    <w:basedOn w:val="Normal"/>
    <w:link w:val="AltBilgiChar"/>
    <w:uiPriority w:val="99"/>
    <w:unhideWhenUsed/>
    <w:rsid w:val="003D3AF4"/>
    <w:pPr>
      <w:tabs>
        <w:tab w:val="center" w:pos="4703"/>
        <w:tab w:val="right" w:pos="9406"/>
      </w:tabs>
      <w:spacing w:line="240" w:lineRule="auto"/>
    </w:pPr>
  </w:style>
  <w:style w:type="character" w:customStyle="1" w:styleId="AltBilgiChar">
    <w:name w:val="Alt Bilgi Char"/>
    <w:basedOn w:val="VarsaylanParagrafYazTipi"/>
    <w:link w:val="AltBilgi"/>
    <w:uiPriority w:val="99"/>
    <w:rsid w:val="003D3AF4"/>
    <w:rPr>
      <w:rFonts w:eastAsiaTheme="minorEastAsia"/>
      <w:sz w:val="20"/>
      <w:szCs w:val="20"/>
      <w:lang w:val="en-US"/>
    </w:rPr>
  </w:style>
  <w:style w:type="table" w:customStyle="1" w:styleId="mtbs1">
    <w:name w:val="mtbs1"/>
    <w:basedOn w:val="NormalTablo"/>
    <w:next w:val="TabloKlavuzu"/>
    <w:uiPriority w:val="39"/>
    <w:rsid w:val="004B743A"/>
    <w:pPr>
      <w:spacing w:after="0" w:line="240" w:lineRule="auto"/>
    </w:pPr>
    <w:rPr>
      <w:sz w:val="24"/>
      <w:szCs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oKlavuzu">
    <w:name w:val="Table Grid"/>
    <w:aliases w:val="Vale 4,Plain Table,表格样式,Table long document,mtbs,ERM Table,RWF Table Grid,Table Grid Defence,Aventus Doc Control table,Table font,5 C's table,Default Table,Table 1,tabelle2,CV table,CV1,Smart Text Table,IT Park_Citation,Marafiq Table Grid"/>
    <w:basedOn w:val="NormalTablo"/>
    <w:uiPriority w:val="39"/>
    <w:qFormat/>
    <w:rsid w:val="004B743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asicParagraph">
    <w:name w:val="[Basic Paragraph]"/>
    <w:basedOn w:val="Normal"/>
    <w:uiPriority w:val="99"/>
    <w:rsid w:val="004B743A"/>
    <w:pPr>
      <w:autoSpaceDE w:val="0"/>
      <w:autoSpaceDN w:val="0"/>
      <w:adjustRightInd w:val="0"/>
      <w:spacing w:line="288" w:lineRule="auto"/>
      <w:jc w:val="both"/>
      <w:textAlignment w:val="center"/>
    </w:pPr>
    <w:rPr>
      <w:rFonts w:ascii="Times" w:hAnsi="Times" w:cs="Times"/>
      <w:color w:val="000000"/>
      <w:sz w:val="24"/>
      <w:szCs w:val="24"/>
      <w:lang w:val="en-GB" w:eastAsia="ja-JP"/>
    </w:rPr>
  </w:style>
  <w:style w:type="paragraph" w:styleId="BalonMetni">
    <w:name w:val="Balloon Text"/>
    <w:basedOn w:val="Normal"/>
    <w:link w:val="BalonMetniChar"/>
    <w:uiPriority w:val="99"/>
    <w:semiHidden/>
    <w:unhideWhenUsed/>
    <w:rsid w:val="006C764D"/>
    <w:pPr>
      <w:spacing w:line="240" w:lineRule="auto"/>
    </w:pPr>
    <w:rPr>
      <w:rFonts w:ascii="Segoe UI" w:hAnsi="Segoe UI" w:cs="Segoe UI"/>
      <w:sz w:val="18"/>
      <w:szCs w:val="18"/>
    </w:rPr>
  </w:style>
  <w:style w:type="character" w:customStyle="1" w:styleId="BalonMetniChar">
    <w:name w:val="Balon Metni Char"/>
    <w:basedOn w:val="VarsaylanParagrafYazTipi"/>
    <w:link w:val="BalonMetni"/>
    <w:uiPriority w:val="99"/>
    <w:semiHidden/>
    <w:rsid w:val="006C764D"/>
    <w:rPr>
      <w:rFonts w:ascii="Segoe UI" w:eastAsiaTheme="minorEastAsia" w:hAnsi="Segoe UI" w:cs="Segoe UI"/>
      <w:sz w:val="18"/>
      <w:szCs w:val="18"/>
      <w:lang w:val="en-US"/>
    </w:rPr>
  </w:style>
  <w:style w:type="character" w:styleId="AklamaBavurusu">
    <w:name w:val="annotation reference"/>
    <w:aliases w:val="Comment Reference-JWA,Comment Reference-TOTAL,Comment Reference-Griffon,Comment Reference-PetroCan"/>
    <w:basedOn w:val="VarsaylanParagrafYazTipi"/>
    <w:uiPriority w:val="99"/>
    <w:unhideWhenUsed/>
    <w:qFormat/>
    <w:rsid w:val="006C764D"/>
    <w:rPr>
      <w:sz w:val="16"/>
      <w:szCs w:val="16"/>
    </w:rPr>
  </w:style>
  <w:style w:type="paragraph" w:styleId="AklamaMetni">
    <w:name w:val="annotation text"/>
    <w:aliases w:val="Comment Text Char Char Char Char Char Char Char, Char2"/>
    <w:basedOn w:val="Normal"/>
    <w:link w:val="AklamaMetniChar"/>
    <w:uiPriority w:val="99"/>
    <w:unhideWhenUsed/>
    <w:qFormat/>
    <w:rsid w:val="006C764D"/>
    <w:pPr>
      <w:spacing w:line="240" w:lineRule="auto"/>
    </w:pPr>
  </w:style>
  <w:style w:type="character" w:customStyle="1" w:styleId="AklamaMetniChar">
    <w:name w:val="Açıklama Metni Char"/>
    <w:aliases w:val="Comment Text Char Char Char Char Char Char Char Char, Char2 Char"/>
    <w:basedOn w:val="VarsaylanParagrafYazTipi"/>
    <w:link w:val="AklamaMetni"/>
    <w:uiPriority w:val="99"/>
    <w:qFormat/>
    <w:rsid w:val="006C764D"/>
    <w:rPr>
      <w:rFonts w:eastAsiaTheme="minorEastAsia"/>
      <w:sz w:val="20"/>
      <w:szCs w:val="20"/>
      <w:lang w:val="en-US"/>
    </w:rPr>
  </w:style>
  <w:style w:type="paragraph" w:styleId="AklamaKonusu">
    <w:name w:val="annotation subject"/>
    <w:basedOn w:val="AklamaMetni"/>
    <w:next w:val="AklamaMetni"/>
    <w:link w:val="AklamaKonusuChar"/>
    <w:uiPriority w:val="99"/>
    <w:semiHidden/>
    <w:unhideWhenUsed/>
    <w:rsid w:val="006C764D"/>
    <w:rPr>
      <w:b/>
      <w:bCs/>
    </w:rPr>
  </w:style>
  <w:style w:type="character" w:customStyle="1" w:styleId="AklamaKonusuChar">
    <w:name w:val="Açıklama Konusu Char"/>
    <w:basedOn w:val="AklamaMetniChar"/>
    <w:link w:val="AklamaKonusu"/>
    <w:uiPriority w:val="99"/>
    <w:semiHidden/>
    <w:rsid w:val="006C764D"/>
    <w:rPr>
      <w:rFonts w:eastAsiaTheme="minorEastAsia"/>
      <w:b/>
      <w:bCs/>
      <w:sz w:val="20"/>
      <w:szCs w:val="20"/>
      <w:lang w:val="en-US"/>
    </w:rPr>
  </w:style>
  <w:style w:type="character" w:styleId="Kpr">
    <w:name w:val="Hyperlink"/>
    <w:basedOn w:val="VarsaylanParagrafYazTipi"/>
    <w:uiPriority w:val="99"/>
    <w:unhideWhenUsed/>
    <w:rsid w:val="00F043B5"/>
    <w:rPr>
      <w:color w:val="0563C1" w:themeColor="hyperlink"/>
      <w:u w:val="single"/>
    </w:rPr>
  </w:style>
  <w:style w:type="character" w:customStyle="1" w:styleId="UnresolvedMention1">
    <w:name w:val="Unresolved Mention1"/>
    <w:basedOn w:val="VarsaylanParagrafYazTipi"/>
    <w:uiPriority w:val="99"/>
    <w:semiHidden/>
    <w:unhideWhenUsed/>
    <w:rsid w:val="00F043B5"/>
    <w:rPr>
      <w:color w:val="605E5C"/>
      <w:shd w:val="clear" w:color="auto" w:fill="E1DFDD"/>
    </w:rPr>
  </w:style>
  <w:style w:type="paragraph" w:styleId="Dzeltme">
    <w:name w:val="Revision"/>
    <w:hidden/>
    <w:uiPriority w:val="99"/>
    <w:semiHidden/>
    <w:rsid w:val="009136E5"/>
    <w:pPr>
      <w:spacing w:after="0" w:line="240" w:lineRule="auto"/>
    </w:pPr>
    <w:rPr>
      <w:rFonts w:eastAsiaTheme="minorEastAsia"/>
      <w:sz w:val="20"/>
      <w:szCs w:val="20"/>
      <w:lang w:val="en-US"/>
    </w:rPr>
  </w:style>
  <w:style w:type="character" w:styleId="zlenenKpr">
    <w:name w:val="FollowedHyperlink"/>
    <w:basedOn w:val="VarsaylanParagrafYazTipi"/>
    <w:uiPriority w:val="99"/>
    <w:semiHidden/>
    <w:unhideWhenUsed/>
    <w:rsid w:val="00B24643"/>
    <w:rPr>
      <w:color w:val="954F72" w:themeColor="followedHyperlink"/>
      <w:u w:val="single"/>
    </w:rPr>
  </w:style>
  <w:style w:type="paragraph" w:styleId="GvdeMetni">
    <w:name w:val="Body Text"/>
    <w:aliases w:val="Char + Before:  6 pt,Aftebodyr:  6 pt + Önce:  12 nk,Aftebodyr:  6 pt,Aftebodyr:  6 pt + Küçük Büyük Ha...,Gövde Metni Char2 Char Char Char Char Char,Char +....,ES Body Text,Body Text-AXYS2,AXYS-Body Text,Body Text-S,Body Text-S Char"/>
    <w:basedOn w:val="Normal"/>
    <w:link w:val="GvdeMetniChar"/>
    <w:qFormat/>
    <w:rsid w:val="00B872EE"/>
    <w:pPr>
      <w:spacing w:before="120" w:after="60"/>
    </w:pPr>
  </w:style>
  <w:style w:type="character" w:customStyle="1" w:styleId="GvdeMetniChar">
    <w:name w:val="Gövde Metni Char"/>
    <w:aliases w:val="Char + Before:  6 pt Char,Aftebodyr:  6 pt + Önce:  12 nk Char,Aftebodyr:  6 pt Char,Aftebodyr:  6 pt + Küçük Büyük Ha... Char,Gövde Metni Char2 Char Char Char Char Char Char,Char +.... Char,ES Body Text Char,Body Text-AXYS2 Char"/>
    <w:basedOn w:val="VarsaylanParagrafYazTipi"/>
    <w:link w:val="GvdeMetni"/>
    <w:rsid w:val="00B872EE"/>
    <w:rPr>
      <w:rFonts w:eastAsiaTheme="minorEastAsia"/>
      <w:sz w:val="20"/>
      <w:szCs w:val="20"/>
      <w:lang w:val="en-US"/>
    </w:rPr>
  </w:style>
  <w:style w:type="character" w:customStyle="1" w:styleId="ui-provider">
    <w:name w:val="ui-provider"/>
    <w:basedOn w:val="VarsaylanParagrafYazTipi"/>
    <w:rsid w:val="003B5E14"/>
  </w:style>
  <w:style w:type="paragraph" w:styleId="NormalWeb">
    <w:name w:val="Normal (Web)"/>
    <w:basedOn w:val="Normal"/>
    <w:uiPriority w:val="99"/>
    <w:unhideWhenUsed/>
    <w:rsid w:val="003B5E14"/>
    <w:pPr>
      <w:spacing w:before="100" w:beforeAutospacing="1" w:after="100" w:afterAutospacing="1" w:line="240" w:lineRule="auto"/>
    </w:pPr>
    <w:rPr>
      <w:rFonts w:ascii="Times New Roman" w:eastAsia="Times New Roman" w:hAnsi="Times New Roman" w:cs="Times New Roman"/>
      <w:sz w:val="24"/>
      <w:szCs w:val="24"/>
    </w:rPr>
  </w:style>
  <w:style w:type="table" w:customStyle="1" w:styleId="TableGrid1">
    <w:name w:val="Table Grid1"/>
    <w:basedOn w:val="NormalTablo"/>
    <w:next w:val="TabloKlavuzu"/>
    <w:rsid w:val="004D05B1"/>
    <w:pPr>
      <w:spacing w:after="0" w:line="240" w:lineRule="auto"/>
    </w:pPr>
    <w:rPr>
      <w:rFonts w:ascii="Verdana" w:eastAsia="MS Mincho" w:hAnsi="Verdana"/>
      <w:sz w:val="18"/>
      <w:szCs w:val="24"/>
      <w:lang w:val="en-NZ" w:eastAsia="zh-T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NormalTablo"/>
    <w:next w:val="TabloKlavuzu"/>
    <w:rsid w:val="004D05B1"/>
    <w:pPr>
      <w:spacing w:after="0" w:line="240" w:lineRule="auto"/>
    </w:pPr>
    <w:rPr>
      <w:rFonts w:ascii="Verdana" w:eastAsia="MS Mincho" w:hAnsi="Verdana"/>
      <w:sz w:val="18"/>
      <w:szCs w:val="24"/>
      <w:lang w:val="en-NZ" w:eastAsia="zh-T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NormalTablo"/>
    <w:next w:val="TabloKlavuzu"/>
    <w:rsid w:val="004D05B1"/>
    <w:pPr>
      <w:spacing w:after="0" w:line="240" w:lineRule="auto"/>
    </w:pPr>
    <w:rPr>
      <w:rFonts w:ascii="Verdana" w:eastAsia="MS Mincho" w:hAnsi="Verdana"/>
      <w:sz w:val="18"/>
      <w:szCs w:val="24"/>
      <w:lang w:val="en-NZ" w:eastAsia="zh-T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zmlenmeyenBahsetme1">
    <w:name w:val="Çözümlenmeyen Bahsetme1"/>
    <w:basedOn w:val="VarsaylanParagrafYazTipi"/>
    <w:uiPriority w:val="99"/>
    <w:semiHidden/>
    <w:unhideWhenUsed/>
    <w:rsid w:val="00167C83"/>
    <w:rPr>
      <w:color w:val="605E5C"/>
      <w:shd w:val="clear" w:color="auto" w:fill="E1DFDD"/>
    </w:rPr>
  </w:style>
  <w:style w:type="paragraph" w:customStyle="1" w:styleId="TableParagraph">
    <w:name w:val="Table Paragraph"/>
    <w:basedOn w:val="Normal"/>
    <w:link w:val="TableParagraphZchn"/>
    <w:uiPriority w:val="1"/>
    <w:qFormat/>
    <w:rsid w:val="00B258D0"/>
    <w:pPr>
      <w:widowControl w:val="0"/>
      <w:autoSpaceDE w:val="0"/>
      <w:autoSpaceDN w:val="0"/>
      <w:spacing w:line="240" w:lineRule="auto"/>
    </w:pPr>
    <w:rPr>
      <w:rFonts w:ascii="Arial" w:eastAsia="Arial" w:hAnsi="Arial" w:cs="Arial"/>
      <w:sz w:val="22"/>
      <w:szCs w:val="22"/>
    </w:rPr>
  </w:style>
  <w:style w:type="paragraph" w:customStyle="1" w:styleId="Default">
    <w:name w:val="Default"/>
    <w:rsid w:val="00C92CE6"/>
    <w:pPr>
      <w:autoSpaceDE w:val="0"/>
      <w:autoSpaceDN w:val="0"/>
      <w:adjustRightInd w:val="0"/>
      <w:spacing w:after="0" w:line="240" w:lineRule="auto"/>
    </w:pPr>
    <w:rPr>
      <w:rFonts w:ascii="Calibri" w:hAnsi="Calibri" w:cs="Calibri"/>
      <w:color w:val="000000"/>
      <w:sz w:val="24"/>
      <w:szCs w:val="24"/>
      <w:lang w:val="en-US"/>
    </w:rPr>
  </w:style>
  <w:style w:type="character" w:customStyle="1" w:styleId="Balk1Char">
    <w:name w:val="Başlık 1 Char"/>
    <w:basedOn w:val="VarsaylanParagrafYazTipi"/>
    <w:link w:val="Balk1"/>
    <w:uiPriority w:val="9"/>
    <w:rsid w:val="00A30EBE"/>
    <w:rPr>
      <w:rFonts w:ascii="Arial" w:eastAsiaTheme="majorEastAsia" w:hAnsi="Arial" w:cstheme="majorBidi"/>
      <w:b/>
      <w:color w:val="002060"/>
      <w:sz w:val="20"/>
      <w:szCs w:val="32"/>
      <w:lang w:val="en-US"/>
    </w:rPr>
  </w:style>
  <w:style w:type="character" w:customStyle="1" w:styleId="Balk2Char">
    <w:name w:val="Başlık 2 Char"/>
    <w:basedOn w:val="VarsaylanParagrafYazTipi"/>
    <w:link w:val="Balk2"/>
    <w:uiPriority w:val="9"/>
    <w:rsid w:val="007E1A92"/>
    <w:rPr>
      <w:rFonts w:ascii="Arial" w:eastAsiaTheme="majorEastAsia" w:hAnsi="Arial" w:cstheme="majorBidi"/>
      <w:b/>
      <w:color w:val="002060"/>
      <w:sz w:val="20"/>
      <w:szCs w:val="26"/>
      <w:lang w:val="en-US"/>
    </w:rPr>
  </w:style>
  <w:style w:type="character" w:styleId="Gl">
    <w:name w:val="Strong"/>
    <w:basedOn w:val="VarsaylanParagrafYazTipi"/>
    <w:uiPriority w:val="22"/>
    <w:qFormat/>
    <w:rsid w:val="00A60960"/>
    <w:rPr>
      <w:b/>
      <w:bCs/>
    </w:rPr>
  </w:style>
  <w:style w:type="character" w:customStyle="1" w:styleId="Balk1Char1">
    <w:name w:val="Başlık 1 Char1"/>
    <w:aliases w:val="Başlık 1 Char Char,HEADING 1 AECOM Char,T1 Char Char,T1 Char1,Title 1 Char,ALK_K1 Char,Heading 1 Char Char Char Char Char Char Char Char Char Char,ANA BAŞLIKLAR Char,RSKH1 Char,RSKHeading 1 Char"/>
    <w:basedOn w:val="VarsaylanParagrafYazTipi"/>
    <w:rsid w:val="003F6EB4"/>
    <w:rPr>
      <w:rFonts w:ascii="Times New Roman" w:eastAsia="Times New Roman" w:hAnsi="Times New Roman" w:cs="Times New Roman"/>
      <w:b/>
      <w:bCs/>
      <w:color w:val="0070C0"/>
      <w:sz w:val="32"/>
      <w:szCs w:val="28"/>
      <w:lang w:eastAsia="tr-TR"/>
    </w:rPr>
  </w:style>
  <w:style w:type="character" w:customStyle="1" w:styleId="zmlenmeyenBahsetme2">
    <w:name w:val="Çözümlenmeyen Bahsetme2"/>
    <w:basedOn w:val="VarsaylanParagrafYazTipi"/>
    <w:uiPriority w:val="99"/>
    <w:semiHidden/>
    <w:unhideWhenUsed/>
    <w:rsid w:val="00526D5E"/>
    <w:rPr>
      <w:color w:val="605E5C"/>
      <w:shd w:val="clear" w:color="auto" w:fill="E1DFDD"/>
    </w:rPr>
  </w:style>
  <w:style w:type="paragraph" w:styleId="Altyaz">
    <w:name w:val="Subtitle"/>
    <w:aliases w:val="Cover"/>
    <w:basedOn w:val="KonuBal"/>
    <w:next w:val="Normal"/>
    <w:link w:val="AltyazChar"/>
    <w:uiPriority w:val="11"/>
    <w:qFormat/>
    <w:rsid w:val="003E1A42"/>
    <w:pPr>
      <w:spacing w:before="120" w:after="120" w:line="264" w:lineRule="auto"/>
      <w:ind w:left="992"/>
      <w:contextualSpacing w:val="0"/>
    </w:pPr>
    <w:rPr>
      <w:rFonts w:ascii="Times New Roman" w:eastAsia="Batang" w:hAnsi="Times New Roman" w:cs="Times New Roman"/>
      <w:b/>
      <w:spacing w:val="0"/>
      <w:sz w:val="40"/>
      <w:szCs w:val="40"/>
    </w:rPr>
  </w:style>
  <w:style w:type="character" w:customStyle="1" w:styleId="AltyazChar">
    <w:name w:val="Altyazı Char"/>
    <w:aliases w:val="Cover Char"/>
    <w:basedOn w:val="VarsaylanParagrafYazTipi"/>
    <w:link w:val="Altyaz"/>
    <w:uiPriority w:val="11"/>
    <w:rsid w:val="003E1A42"/>
    <w:rPr>
      <w:rFonts w:ascii="Times New Roman" w:eastAsia="Batang" w:hAnsi="Times New Roman" w:cs="Times New Roman"/>
      <w:b/>
      <w:kern w:val="28"/>
      <w:sz w:val="40"/>
      <w:szCs w:val="40"/>
      <w:lang w:val="en-US"/>
    </w:rPr>
  </w:style>
  <w:style w:type="paragraph" w:styleId="KonuBal">
    <w:name w:val="Title"/>
    <w:basedOn w:val="Normal"/>
    <w:next w:val="Normal"/>
    <w:link w:val="KonuBalChar"/>
    <w:uiPriority w:val="10"/>
    <w:qFormat/>
    <w:rsid w:val="003E1A42"/>
    <w:pPr>
      <w:spacing w:line="240" w:lineRule="auto"/>
      <w:contextualSpacing/>
    </w:pPr>
    <w:rPr>
      <w:rFonts w:asciiTheme="majorHAnsi" w:eastAsiaTheme="majorEastAsia" w:hAnsiTheme="majorHAnsi" w:cstheme="majorBidi"/>
      <w:spacing w:val="-10"/>
      <w:kern w:val="28"/>
      <w:sz w:val="56"/>
      <w:szCs w:val="56"/>
    </w:rPr>
  </w:style>
  <w:style w:type="character" w:customStyle="1" w:styleId="KonuBalChar">
    <w:name w:val="Konu Başlığı Char"/>
    <w:basedOn w:val="VarsaylanParagrafYazTipi"/>
    <w:link w:val="KonuBal"/>
    <w:uiPriority w:val="10"/>
    <w:rsid w:val="003E1A42"/>
    <w:rPr>
      <w:rFonts w:asciiTheme="majorHAnsi" w:eastAsiaTheme="majorEastAsia" w:hAnsiTheme="majorHAnsi" w:cstheme="majorBidi"/>
      <w:spacing w:val="-10"/>
      <w:kern w:val="28"/>
      <w:sz w:val="56"/>
      <w:szCs w:val="56"/>
      <w:lang w:val="en-US"/>
    </w:rPr>
  </w:style>
  <w:style w:type="paragraph" w:styleId="ResimYazs">
    <w:name w:val="caption"/>
    <w:aliases w:val="Table,Resim Yazısı Char Char,Resim Yazısı Char Char Char,Char2,Table Caption,Char Char Char Char Char Char Char Char,Char2 Char Char,Char2 Char Char Char Char Char Char,Char2 Char Char Char Char Char,Char2 Char C,Caption Ch,Cha,Carattere,Ma"/>
    <w:basedOn w:val="Normal"/>
    <w:next w:val="Normal"/>
    <w:link w:val="ResimYazsChar"/>
    <w:uiPriority w:val="35"/>
    <w:unhideWhenUsed/>
    <w:qFormat/>
    <w:rsid w:val="00A061B6"/>
    <w:pPr>
      <w:spacing w:after="200" w:line="240" w:lineRule="auto"/>
    </w:pPr>
    <w:rPr>
      <w:i/>
      <w:iCs/>
      <w:color w:val="44546A" w:themeColor="text2"/>
      <w:sz w:val="18"/>
      <w:szCs w:val="18"/>
    </w:rPr>
  </w:style>
  <w:style w:type="character" w:customStyle="1" w:styleId="Balk4Char">
    <w:name w:val="Başlık 4 Char"/>
    <w:basedOn w:val="VarsaylanParagrafYazTipi"/>
    <w:link w:val="Balk4"/>
    <w:uiPriority w:val="9"/>
    <w:semiHidden/>
    <w:rsid w:val="00266D2E"/>
    <w:rPr>
      <w:rFonts w:asciiTheme="majorHAnsi" w:eastAsiaTheme="majorEastAsia" w:hAnsiTheme="majorHAnsi" w:cstheme="majorBidi"/>
      <w:i/>
      <w:iCs/>
      <w:color w:val="2F5496" w:themeColor="accent1" w:themeShade="BF"/>
      <w:sz w:val="20"/>
      <w:szCs w:val="20"/>
      <w:lang w:val="en-US"/>
    </w:rPr>
  </w:style>
  <w:style w:type="character" w:styleId="GlVurgulama">
    <w:name w:val="Intense Emphasis"/>
    <w:basedOn w:val="VarsaylanParagrafYazTipi"/>
    <w:uiPriority w:val="21"/>
    <w:qFormat/>
    <w:rsid w:val="00266D2E"/>
    <w:rPr>
      <w:i/>
      <w:iCs/>
      <w:color w:val="4472C4" w:themeColor="accent1"/>
    </w:rPr>
  </w:style>
  <w:style w:type="character" w:customStyle="1" w:styleId="ResimYazsChar">
    <w:name w:val="Resim Yazısı Char"/>
    <w:aliases w:val="Table Char,Resim Yazısı Char Char Char1,Resim Yazısı Char Char Char Char,Char2 Char,Table Caption Char,Char Char Char Char Char Char Char Char Char,Char2 Char Char Char,Char2 Char Char Char Char Char Char Char,Char2 Char C Char,Ma Char"/>
    <w:basedOn w:val="VarsaylanParagrafYazTipi"/>
    <w:link w:val="ResimYazs"/>
    <w:uiPriority w:val="35"/>
    <w:qFormat/>
    <w:rsid w:val="00266D2E"/>
    <w:rPr>
      <w:rFonts w:eastAsiaTheme="minorEastAsia"/>
      <w:i/>
      <w:iCs/>
      <w:color w:val="44546A" w:themeColor="text2"/>
      <w:sz w:val="18"/>
      <w:szCs w:val="18"/>
      <w:lang w:val="en-US"/>
    </w:rPr>
  </w:style>
  <w:style w:type="character" w:customStyle="1" w:styleId="TableParagraphZchn">
    <w:name w:val="Table Paragraph Zchn"/>
    <w:basedOn w:val="VarsaylanParagrafYazTipi"/>
    <w:link w:val="TableParagraph"/>
    <w:uiPriority w:val="1"/>
    <w:rsid w:val="00266D2E"/>
    <w:rPr>
      <w:rFonts w:ascii="Arial" w:eastAsia="Arial" w:hAnsi="Arial" w:cs="Arial"/>
      <w:lang w:val="en-US"/>
    </w:rPr>
  </w:style>
  <w:style w:type="table" w:customStyle="1" w:styleId="TableNormal">
    <w:name w:val="Table Normal"/>
    <w:uiPriority w:val="2"/>
    <w:semiHidden/>
    <w:unhideWhenUsed/>
    <w:qFormat/>
    <w:rsid w:val="00266D2E"/>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AralkYok">
    <w:name w:val="No Spacing"/>
    <w:uiPriority w:val="1"/>
    <w:qFormat/>
    <w:rsid w:val="00391F3B"/>
    <w:pPr>
      <w:spacing w:after="0" w:line="240" w:lineRule="auto"/>
    </w:pPr>
    <w:rPr>
      <w:rFonts w:eastAsiaTheme="minorEastAsia"/>
      <w:sz w:val="20"/>
      <w:szCs w:val="20"/>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9427351">
      <w:bodyDiv w:val="1"/>
      <w:marLeft w:val="0"/>
      <w:marRight w:val="0"/>
      <w:marTop w:val="0"/>
      <w:marBottom w:val="0"/>
      <w:divBdr>
        <w:top w:val="none" w:sz="0" w:space="0" w:color="auto"/>
        <w:left w:val="none" w:sz="0" w:space="0" w:color="auto"/>
        <w:bottom w:val="none" w:sz="0" w:space="0" w:color="auto"/>
        <w:right w:val="none" w:sz="0" w:space="0" w:color="auto"/>
      </w:divBdr>
      <w:divsChild>
        <w:div w:id="120389715">
          <w:marLeft w:val="0"/>
          <w:marRight w:val="0"/>
          <w:marTop w:val="0"/>
          <w:marBottom w:val="0"/>
          <w:divBdr>
            <w:top w:val="none" w:sz="0" w:space="0" w:color="auto"/>
            <w:left w:val="none" w:sz="0" w:space="0" w:color="auto"/>
            <w:bottom w:val="none" w:sz="0" w:space="0" w:color="auto"/>
            <w:right w:val="none" w:sz="0" w:space="0" w:color="auto"/>
          </w:divBdr>
        </w:div>
        <w:div w:id="345134133">
          <w:marLeft w:val="0"/>
          <w:marRight w:val="0"/>
          <w:marTop w:val="0"/>
          <w:marBottom w:val="0"/>
          <w:divBdr>
            <w:top w:val="none" w:sz="0" w:space="0" w:color="auto"/>
            <w:left w:val="none" w:sz="0" w:space="0" w:color="auto"/>
            <w:bottom w:val="none" w:sz="0" w:space="0" w:color="auto"/>
            <w:right w:val="none" w:sz="0" w:space="0" w:color="auto"/>
          </w:divBdr>
        </w:div>
        <w:div w:id="626159463">
          <w:marLeft w:val="0"/>
          <w:marRight w:val="0"/>
          <w:marTop w:val="0"/>
          <w:marBottom w:val="0"/>
          <w:divBdr>
            <w:top w:val="none" w:sz="0" w:space="0" w:color="auto"/>
            <w:left w:val="none" w:sz="0" w:space="0" w:color="auto"/>
            <w:bottom w:val="none" w:sz="0" w:space="0" w:color="auto"/>
            <w:right w:val="none" w:sz="0" w:space="0" w:color="auto"/>
          </w:divBdr>
        </w:div>
        <w:div w:id="1543862427">
          <w:marLeft w:val="0"/>
          <w:marRight w:val="0"/>
          <w:marTop w:val="0"/>
          <w:marBottom w:val="0"/>
          <w:divBdr>
            <w:top w:val="none" w:sz="0" w:space="0" w:color="auto"/>
            <w:left w:val="none" w:sz="0" w:space="0" w:color="auto"/>
            <w:bottom w:val="none" w:sz="0" w:space="0" w:color="auto"/>
            <w:right w:val="none" w:sz="0" w:space="0" w:color="auto"/>
          </w:divBdr>
        </w:div>
        <w:div w:id="1959333631">
          <w:marLeft w:val="0"/>
          <w:marRight w:val="0"/>
          <w:marTop w:val="0"/>
          <w:marBottom w:val="0"/>
          <w:divBdr>
            <w:top w:val="none" w:sz="0" w:space="0" w:color="auto"/>
            <w:left w:val="none" w:sz="0" w:space="0" w:color="auto"/>
            <w:bottom w:val="none" w:sz="0" w:space="0" w:color="auto"/>
            <w:right w:val="none" w:sz="0" w:space="0" w:color="auto"/>
          </w:divBdr>
        </w:div>
      </w:divsChild>
    </w:div>
    <w:div w:id="135221429">
      <w:bodyDiv w:val="1"/>
      <w:marLeft w:val="0"/>
      <w:marRight w:val="0"/>
      <w:marTop w:val="0"/>
      <w:marBottom w:val="0"/>
      <w:divBdr>
        <w:top w:val="none" w:sz="0" w:space="0" w:color="auto"/>
        <w:left w:val="none" w:sz="0" w:space="0" w:color="auto"/>
        <w:bottom w:val="none" w:sz="0" w:space="0" w:color="auto"/>
        <w:right w:val="none" w:sz="0" w:space="0" w:color="auto"/>
      </w:divBdr>
      <w:divsChild>
        <w:div w:id="901869968">
          <w:marLeft w:val="0"/>
          <w:marRight w:val="0"/>
          <w:marTop w:val="0"/>
          <w:marBottom w:val="0"/>
          <w:divBdr>
            <w:top w:val="none" w:sz="0" w:space="0" w:color="auto"/>
            <w:left w:val="none" w:sz="0" w:space="0" w:color="auto"/>
            <w:bottom w:val="none" w:sz="0" w:space="0" w:color="auto"/>
            <w:right w:val="none" w:sz="0" w:space="0" w:color="auto"/>
          </w:divBdr>
        </w:div>
        <w:div w:id="1049038249">
          <w:marLeft w:val="0"/>
          <w:marRight w:val="0"/>
          <w:marTop w:val="0"/>
          <w:marBottom w:val="0"/>
          <w:divBdr>
            <w:top w:val="none" w:sz="0" w:space="0" w:color="auto"/>
            <w:left w:val="none" w:sz="0" w:space="0" w:color="auto"/>
            <w:bottom w:val="none" w:sz="0" w:space="0" w:color="auto"/>
            <w:right w:val="none" w:sz="0" w:space="0" w:color="auto"/>
          </w:divBdr>
        </w:div>
        <w:div w:id="2027633526">
          <w:marLeft w:val="0"/>
          <w:marRight w:val="0"/>
          <w:marTop w:val="0"/>
          <w:marBottom w:val="0"/>
          <w:divBdr>
            <w:top w:val="none" w:sz="0" w:space="0" w:color="auto"/>
            <w:left w:val="none" w:sz="0" w:space="0" w:color="auto"/>
            <w:bottom w:val="none" w:sz="0" w:space="0" w:color="auto"/>
            <w:right w:val="none" w:sz="0" w:space="0" w:color="auto"/>
          </w:divBdr>
        </w:div>
      </w:divsChild>
    </w:div>
    <w:div w:id="155535553">
      <w:bodyDiv w:val="1"/>
      <w:marLeft w:val="0"/>
      <w:marRight w:val="0"/>
      <w:marTop w:val="0"/>
      <w:marBottom w:val="0"/>
      <w:divBdr>
        <w:top w:val="none" w:sz="0" w:space="0" w:color="auto"/>
        <w:left w:val="none" w:sz="0" w:space="0" w:color="auto"/>
        <w:bottom w:val="none" w:sz="0" w:space="0" w:color="auto"/>
        <w:right w:val="none" w:sz="0" w:space="0" w:color="auto"/>
      </w:divBdr>
    </w:div>
    <w:div w:id="186528281">
      <w:bodyDiv w:val="1"/>
      <w:marLeft w:val="0"/>
      <w:marRight w:val="0"/>
      <w:marTop w:val="0"/>
      <w:marBottom w:val="0"/>
      <w:divBdr>
        <w:top w:val="none" w:sz="0" w:space="0" w:color="auto"/>
        <w:left w:val="none" w:sz="0" w:space="0" w:color="auto"/>
        <w:bottom w:val="none" w:sz="0" w:space="0" w:color="auto"/>
        <w:right w:val="none" w:sz="0" w:space="0" w:color="auto"/>
      </w:divBdr>
    </w:div>
    <w:div w:id="210966295">
      <w:bodyDiv w:val="1"/>
      <w:marLeft w:val="0"/>
      <w:marRight w:val="0"/>
      <w:marTop w:val="0"/>
      <w:marBottom w:val="0"/>
      <w:divBdr>
        <w:top w:val="none" w:sz="0" w:space="0" w:color="auto"/>
        <w:left w:val="none" w:sz="0" w:space="0" w:color="auto"/>
        <w:bottom w:val="none" w:sz="0" w:space="0" w:color="auto"/>
        <w:right w:val="none" w:sz="0" w:space="0" w:color="auto"/>
      </w:divBdr>
    </w:div>
    <w:div w:id="255748541">
      <w:bodyDiv w:val="1"/>
      <w:marLeft w:val="0"/>
      <w:marRight w:val="0"/>
      <w:marTop w:val="0"/>
      <w:marBottom w:val="0"/>
      <w:divBdr>
        <w:top w:val="none" w:sz="0" w:space="0" w:color="auto"/>
        <w:left w:val="none" w:sz="0" w:space="0" w:color="auto"/>
        <w:bottom w:val="none" w:sz="0" w:space="0" w:color="auto"/>
        <w:right w:val="none" w:sz="0" w:space="0" w:color="auto"/>
      </w:divBdr>
    </w:div>
    <w:div w:id="294022274">
      <w:bodyDiv w:val="1"/>
      <w:marLeft w:val="0"/>
      <w:marRight w:val="0"/>
      <w:marTop w:val="0"/>
      <w:marBottom w:val="0"/>
      <w:divBdr>
        <w:top w:val="none" w:sz="0" w:space="0" w:color="auto"/>
        <w:left w:val="none" w:sz="0" w:space="0" w:color="auto"/>
        <w:bottom w:val="none" w:sz="0" w:space="0" w:color="auto"/>
        <w:right w:val="none" w:sz="0" w:space="0" w:color="auto"/>
      </w:divBdr>
    </w:div>
    <w:div w:id="314920589">
      <w:bodyDiv w:val="1"/>
      <w:marLeft w:val="0"/>
      <w:marRight w:val="0"/>
      <w:marTop w:val="0"/>
      <w:marBottom w:val="0"/>
      <w:divBdr>
        <w:top w:val="none" w:sz="0" w:space="0" w:color="auto"/>
        <w:left w:val="none" w:sz="0" w:space="0" w:color="auto"/>
        <w:bottom w:val="none" w:sz="0" w:space="0" w:color="auto"/>
        <w:right w:val="none" w:sz="0" w:space="0" w:color="auto"/>
      </w:divBdr>
    </w:div>
    <w:div w:id="481893872">
      <w:bodyDiv w:val="1"/>
      <w:marLeft w:val="0"/>
      <w:marRight w:val="0"/>
      <w:marTop w:val="0"/>
      <w:marBottom w:val="0"/>
      <w:divBdr>
        <w:top w:val="none" w:sz="0" w:space="0" w:color="auto"/>
        <w:left w:val="none" w:sz="0" w:space="0" w:color="auto"/>
        <w:bottom w:val="none" w:sz="0" w:space="0" w:color="auto"/>
        <w:right w:val="none" w:sz="0" w:space="0" w:color="auto"/>
      </w:divBdr>
    </w:div>
    <w:div w:id="594559308">
      <w:bodyDiv w:val="1"/>
      <w:marLeft w:val="0"/>
      <w:marRight w:val="0"/>
      <w:marTop w:val="0"/>
      <w:marBottom w:val="0"/>
      <w:divBdr>
        <w:top w:val="none" w:sz="0" w:space="0" w:color="auto"/>
        <w:left w:val="none" w:sz="0" w:space="0" w:color="auto"/>
        <w:bottom w:val="none" w:sz="0" w:space="0" w:color="auto"/>
        <w:right w:val="none" w:sz="0" w:space="0" w:color="auto"/>
      </w:divBdr>
    </w:div>
    <w:div w:id="621494880">
      <w:bodyDiv w:val="1"/>
      <w:marLeft w:val="0"/>
      <w:marRight w:val="0"/>
      <w:marTop w:val="0"/>
      <w:marBottom w:val="0"/>
      <w:divBdr>
        <w:top w:val="none" w:sz="0" w:space="0" w:color="auto"/>
        <w:left w:val="none" w:sz="0" w:space="0" w:color="auto"/>
        <w:bottom w:val="none" w:sz="0" w:space="0" w:color="auto"/>
        <w:right w:val="none" w:sz="0" w:space="0" w:color="auto"/>
      </w:divBdr>
    </w:div>
    <w:div w:id="690375850">
      <w:bodyDiv w:val="1"/>
      <w:marLeft w:val="0"/>
      <w:marRight w:val="0"/>
      <w:marTop w:val="0"/>
      <w:marBottom w:val="0"/>
      <w:divBdr>
        <w:top w:val="none" w:sz="0" w:space="0" w:color="auto"/>
        <w:left w:val="none" w:sz="0" w:space="0" w:color="auto"/>
        <w:bottom w:val="none" w:sz="0" w:space="0" w:color="auto"/>
        <w:right w:val="none" w:sz="0" w:space="0" w:color="auto"/>
      </w:divBdr>
    </w:div>
    <w:div w:id="702903189">
      <w:bodyDiv w:val="1"/>
      <w:marLeft w:val="0"/>
      <w:marRight w:val="0"/>
      <w:marTop w:val="0"/>
      <w:marBottom w:val="0"/>
      <w:divBdr>
        <w:top w:val="none" w:sz="0" w:space="0" w:color="auto"/>
        <w:left w:val="none" w:sz="0" w:space="0" w:color="auto"/>
        <w:bottom w:val="none" w:sz="0" w:space="0" w:color="auto"/>
        <w:right w:val="none" w:sz="0" w:space="0" w:color="auto"/>
      </w:divBdr>
    </w:div>
    <w:div w:id="759906559">
      <w:bodyDiv w:val="1"/>
      <w:marLeft w:val="0"/>
      <w:marRight w:val="0"/>
      <w:marTop w:val="0"/>
      <w:marBottom w:val="0"/>
      <w:divBdr>
        <w:top w:val="none" w:sz="0" w:space="0" w:color="auto"/>
        <w:left w:val="none" w:sz="0" w:space="0" w:color="auto"/>
        <w:bottom w:val="none" w:sz="0" w:space="0" w:color="auto"/>
        <w:right w:val="none" w:sz="0" w:space="0" w:color="auto"/>
      </w:divBdr>
    </w:div>
    <w:div w:id="882332209">
      <w:bodyDiv w:val="1"/>
      <w:marLeft w:val="0"/>
      <w:marRight w:val="0"/>
      <w:marTop w:val="0"/>
      <w:marBottom w:val="0"/>
      <w:divBdr>
        <w:top w:val="none" w:sz="0" w:space="0" w:color="auto"/>
        <w:left w:val="none" w:sz="0" w:space="0" w:color="auto"/>
        <w:bottom w:val="none" w:sz="0" w:space="0" w:color="auto"/>
        <w:right w:val="none" w:sz="0" w:space="0" w:color="auto"/>
      </w:divBdr>
    </w:div>
    <w:div w:id="894006981">
      <w:bodyDiv w:val="1"/>
      <w:marLeft w:val="0"/>
      <w:marRight w:val="0"/>
      <w:marTop w:val="0"/>
      <w:marBottom w:val="0"/>
      <w:divBdr>
        <w:top w:val="none" w:sz="0" w:space="0" w:color="auto"/>
        <w:left w:val="none" w:sz="0" w:space="0" w:color="auto"/>
        <w:bottom w:val="none" w:sz="0" w:space="0" w:color="auto"/>
        <w:right w:val="none" w:sz="0" w:space="0" w:color="auto"/>
      </w:divBdr>
    </w:div>
    <w:div w:id="1076516821">
      <w:bodyDiv w:val="1"/>
      <w:marLeft w:val="0"/>
      <w:marRight w:val="0"/>
      <w:marTop w:val="0"/>
      <w:marBottom w:val="0"/>
      <w:divBdr>
        <w:top w:val="none" w:sz="0" w:space="0" w:color="auto"/>
        <w:left w:val="none" w:sz="0" w:space="0" w:color="auto"/>
        <w:bottom w:val="none" w:sz="0" w:space="0" w:color="auto"/>
        <w:right w:val="none" w:sz="0" w:space="0" w:color="auto"/>
      </w:divBdr>
    </w:div>
    <w:div w:id="1220822875">
      <w:bodyDiv w:val="1"/>
      <w:marLeft w:val="0"/>
      <w:marRight w:val="0"/>
      <w:marTop w:val="0"/>
      <w:marBottom w:val="0"/>
      <w:divBdr>
        <w:top w:val="none" w:sz="0" w:space="0" w:color="auto"/>
        <w:left w:val="none" w:sz="0" w:space="0" w:color="auto"/>
        <w:bottom w:val="none" w:sz="0" w:space="0" w:color="auto"/>
        <w:right w:val="none" w:sz="0" w:space="0" w:color="auto"/>
      </w:divBdr>
    </w:div>
    <w:div w:id="1330403288">
      <w:bodyDiv w:val="1"/>
      <w:marLeft w:val="0"/>
      <w:marRight w:val="0"/>
      <w:marTop w:val="0"/>
      <w:marBottom w:val="0"/>
      <w:divBdr>
        <w:top w:val="none" w:sz="0" w:space="0" w:color="auto"/>
        <w:left w:val="none" w:sz="0" w:space="0" w:color="auto"/>
        <w:bottom w:val="none" w:sz="0" w:space="0" w:color="auto"/>
        <w:right w:val="none" w:sz="0" w:space="0" w:color="auto"/>
      </w:divBdr>
    </w:div>
    <w:div w:id="1408260617">
      <w:bodyDiv w:val="1"/>
      <w:marLeft w:val="0"/>
      <w:marRight w:val="0"/>
      <w:marTop w:val="0"/>
      <w:marBottom w:val="0"/>
      <w:divBdr>
        <w:top w:val="none" w:sz="0" w:space="0" w:color="auto"/>
        <w:left w:val="none" w:sz="0" w:space="0" w:color="auto"/>
        <w:bottom w:val="none" w:sz="0" w:space="0" w:color="auto"/>
        <w:right w:val="none" w:sz="0" w:space="0" w:color="auto"/>
      </w:divBdr>
    </w:div>
    <w:div w:id="1511094737">
      <w:bodyDiv w:val="1"/>
      <w:marLeft w:val="0"/>
      <w:marRight w:val="0"/>
      <w:marTop w:val="0"/>
      <w:marBottom w:val="0"/>
      <w:divBdr>
        <w:top w:val="none" w:sz="0" w:space="0" w:color="auto"/>
        <w:left w:val="none" w:sz="0" w:space="0" w:color="auto"/>
        <w:bottom w:val="none" w:sz="0" w:space="0" w:color="auto"/>
        <w:right w:val="none" w:sz="0" w:space="0" w:color="auto"/>
      </w:divBdr>
    </w:div>
    <w:div w:id="1524056773">
      <w:bodyDiv w:val="1"/>
      <w:marLeft w:val="0"/>
      <w:marRight w:val="0"/>
      <w:marTop w:val="0"/>
      <w:marBottom w:val="0"/>
      <w:divBdr>
        <w:top w:val="none" w:sz="0" w:space="0" w:color="auto"/>
        <w:left w:val="none" w:sz="0" w:space="0" w:color="auto"/>
        <w:bottom w:val="none" w:sz="0" w:space="0" w:color="auto"/>
        <w:right w:val="none" w:sz="0" w:space="0" w:color="auto"/>
      </w:divBdr>
    </w:div>
    <w:div w:id="1643343707">
      <w:bodyDiv w:val="1"/>
      <w:marLeft w:val="0"/>
      <w:marRight w:val="0"/>
      <w:marTop w:val="0"/>
      <w:marBottom w:val="0"/>
      <w:divBdr>
        <w:top w:val="none" w:sz="0" w:space="0" w:color="auto"/>
        <w:left w:val="none" w:sz="0" w:space="0" w:color="auto"/>
        <w:bottom w:val="none" w:sz="0" w:space="0" w:color="auto"/>
        <w:right w:val="none" w:sz="0" w:space="0" w:color="auto"/>
      </w:divBdr>
    </w:div>
    <w:div w:id="1742369321">
      <w:bodyDiv w:val="1"/>
      <w:marLeft w:val="0"/>
      <w:marRight w:val="0"/>
      <w:marTop w:val="0"/>
      <w:marBottom w:val="0"/>
      <w:divBdr>
        <w:top w:val="none" w:sz="0" w:space="0" w:color="auto"/>
        <w:left w:val="none" w:sz="0" w:space="0" w:color="auto"/>
        <w:bottom w:val="none" w:sz="0" w:space="0" w:color="auto"/>
        <w:right w:val="none" w:sz="0" w:space="0" w:color="auto"/>
      </w:divBdr>
    </w:div>
    <w:div w:id="1862207813">
      <w:bodyDiv w:val="1"/>
      <w:marLeft w:val="0"/>
      <w:marRight w:val="0"/>
      <w:marTop w:val="0"/>
      <w:marBottom w:val="0"/>
      <w:divBdr>
        <w:top w:val="none" w:sz="0" w:space="0" w:color="auto"/>
        <w:left w:val="none" w:sz="0" w:space="0" w:color="auto"/>
        <w:bottom w:val="none" w:sz="0" w:space="0" w:color="auto"/>
        <w:right w:val="none" w:sz="0" w:space="0" w:color="auto"/>
      </w:divBdr>
    </w:div>
    <w:div w:id="1938632505">
      <w:bodyDiv w:val="1"/>
      <w:marLeft w:val="0"/>
      <w:marRight w:val="0"/>
      <w:marTop w:val="0"/>
      <w:marBottom w:val="0"/>
      <w:divBdr>
        <w:top w:val="none" w:sz="0" w:space="0" w:color="auto"/>
        <w:left w:val="none" w:sz="0" w:space="0" w:color="auto"/>
        <w:bottom w:val="none" w:sz="0" w:space="0" w:color="auto"/>
        <w:right w:val="none" w:sz="0" w:space="0" w:color="auto"/>
      </w:divBdr>
      <w:divsChild>
        <w:div w:id="1896892340">
          <w:marLeft w:val="0"/>
          <w:marRight w:val="0"/>
          <w:marTop w:val="0"/>
          <w:marBottom w:val="0"/>
          <w:divBdr>
            <w:top w:val="none" w:sz="0" w:space="0" w:color="auto"/>
            <w:left w:val="none" w:sz="0" w:space="0" w:color="auto"/>
            <w:bottom w:val="none" w:sz="0" w:space="0" w:color="auto"/>
            <w:right w:val="none" w:sz="0" w:space="0" w:color="auto"/>
          </w:divBdr>
          <w:divsChild>
            <w:div w:id="206916576">
              <w:marLeft w:val="0"/>
              <w:marRight w:val="0"/>
              <w:marTop w:val="0"/>
              <w:marBottom w:val="0"/>
              <w:divBdr>
                <w:top w:val="none" w:sz="0" w:space="0" w:color="auto"/>
                <w:left w:val="none" w:sz="0" w:space="0" w:color="auto"/>
                <w:bottom w:val="none" w:sz="0" w:space="0" w:color="auto"/>
                <w:right w:val="none" w:sz="0" w:space="0" w:color="auto"/>
              </w:divBdr>
              <w:divsChild>
                <w:div w:id="2081781311">
                  <w:marLeft w:val="0"/>
                  <w:marRight w:val="0"/>
                  <w:marTop w:val="0"/>
                  <w:marBottom w:val="0"/>
                  <w:divBdr>
                    <w:top w:val="none" w:sz="0" w:space="0" w:color="auto"/>
                    <w:left w:val="none" w:sz="0" w:space="0" w:color="auto"/>
                    <w:bottom w:val="none" w:sz="0" w:space="0" w:color="auto"/>
                    <w:right w:val="none" w:sz="0" w:space="0" w:color="auto"/>
                  </w:divBdr>
                  <w:divsChild>
                    <w:div w:id="290599259">
                      <w:marLeft w:val="0"/>
                      <w:marRight w:val="0"/>
                      <w:marTop w:val="0"/>
                      <w:marBottom w:val="0"/>
                      <w:divBdr>
                        <w:top w:val="none" w:sz="0" w:space="0" w:color="auto"/>
                        <w:left w:val="none" w:sz="0" w:space="0" w:color="auto"/>
                        <w:bottom w:val="none" w:sz="0" w:space="0" w:color="auto"/>
                        <w:right w:val="none" w:sz="0" w:space="0" w:color="auto"/>
                      </w:divBdr>
                      <w:divsChild>
                        <w:div w:id="2049185931">
                          <w:marLeft w:val="0"/>
                          <w:marRight w:val="0"/>
                          <w:marTop w:val="0"/>
                          <w:marBottom w:val="0"/>
                          <w:divBdr>
                            <w:top w:val="none" w:sz="0" w:space="0" w:color="auto"/>
                            <w:left w:val="none" w:sz="0" w:space="0" w:color="auto"/>
                            <w:bottom w:val="none" w:sz="0" w:space="0" w:color="auto"/>
                            <w:right w:val="none" w:sz="0" w:space="0" w:color="auto"/>
                          </w:divBdr>
                          <w:divsChild>
                            <w:div w:id="2058972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03777855">
      <w:bodyDiv w:val="1"/>
      <w:marLeft w:val="0"/>
      <w:marRight w:val="0"/>
      <w:marTop w:val="0"/>
      <w:marBottom w:val="0"/>
      <w:divBdr>
        <w:top w:val="none" w:sz="0" w:space="0" w:color="auto"/>
        <w:left w:val="none" w:sz="0" w:space="0" w:color="auto"/>
        <w:bottom w:val="none" w:sz="0" w:space="0" w:color="auto"/>
        <w:right w:val="none" w:sz="0" w:space="0" w:color="auto"/>
      </w:divBdr>
    </w:div>
    <w:div w:id="2032681185">
      <w:bodyDiv w:val="1"/>
      <w:marLeft w:val="0"/>
      <w:marRight w:val="0"/>
      <w:marTop w:val="0"/>
      <w:marBottom w:val="0"/>
      <w:divBdr>
        <w:top w:val="none" w:sz="0" w:space="0" w:color="auto"/>
        <w:left w:val="none" w:sz="0" w:space="0" w:color="auto"/>
        <w:bottom w:val="none" w:sz="0" w:space="0" w:color="auto"/>
        <w:right w:val="none" w:sz="0" w:space="0" w:color="auto"/>
      </w:divBdr>
    </w:div>
    <w:div w:id="21304713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9.xml"/><Relationship Id="rId21" Type="http://schemas.openxmlformats.org/officeDocument/2006/relationships/footer" Target="footer4.xml"/><Relationship Id="rId42" Type="http://schemas.openxmlformats.org/officeDocument/2006/relationships/hyperlink" Target="https://www.ilbank.gov.tr/form/bilgiedinmeuluslararasi" TargetMode="External"/><Relationship Id="rId47" Type="http://schemas.openxmlformats.org/officeDocument/2006/relationships/image" Target="media/image20.emf"/><Relationship Id="rId63" Type="http://schemas.openxmlformats.org/officeDocument/2006/relationships/image" Target="media/image24.jpeg"/><Relationship Id="rId68" Type="http://schemas.openxmlformats.org/officeDocument/2006/relationships/image" Target="media/image29.jpeg"/><Relationship Id="rId16" Type="http://schemas.openxmlformats.org/officeDocument/2006/relationships/image" Target="media/image3.jpeg"/><Relationship Id="rId11" Type="http://schemas.openxmlformats.org/officeDocument/2006/relationships/footer" Target="footer2.xml"/><Relationship Id="rId32" Type="http://schemas.openxmlformats.org/officeDocument/2006/relationships/image" Target="media/image10.jpeg"/><Relationship Id="rId37" Type="http://schemas.openxmlformats.org/officeDocument/2006/relationships/image" Target="media/image15.jpeg"/><Relationship Id="rId53" Type="http://schemas.openxmlformats.org/officeDocument/2006/relationships/header" Target="header6.xml"/><Relationship Id="rId58" Type="http://schemas.openxmlformats.org/officeDocument/2006/relationships/footer" Target="footer22.xml"/><Relationship Id="rId74" Type="http://schemas.openxmlformats.org/officeDocument/2006/relationships/image" Target="media/image35.png"/><Relationship Id="rId79"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22.jpeg"/><Relationship Id="rId19" Type="http://schemas.openxmlformats.org/officeDocument/2006/relationships/image" Target="media/image6.png"/><Relationship Id="rId14" Type="http://schemas.openxmlformats.org/officeDocument/2006/relationships/image" Target="media/image1.png"/><Relationship Id="rId22" Type="http://schemas.openxmlformats.org/officeDocument/2006/relationships/footer" Target="footer5.xml"/><Relationship Id="rId27" Type="http://schemas.openxmlformats.org/officeDocument/2006/relationships/footer" Target="footer10.xml"/><Relationship Id="rId30" Type="http://schemas.openxmlformats.org/officeDocument/2006/relationships/image" Target="media/image8.jpeg"/><Relationship Id="rId35" Type="http://schemas.openxmlformats.org/officeDocument/2006/relationships/image" Target="media/image13.png"/><Relationship Id="rId43" Type="http://schemas.openxmlformats.org/officeDocument/2006/relationships/image" Target="media/image19.png"/><Relationship Id="rId48" Type="http://schemas.openxmlformats.org/officeDocument/2006/relationships/package" Target="embeddings/Microsoft_Word_Document.docx"/><Relationship Id="rId56" Type="http://schemas.openxmlformats.org/officeDocument/2006/relationships/footer" Target="footer20.xml"/><Relationship Id="rId64" Type="http://schemas.openxmlformats.org/officeDocument/2006/relationships/image" Target="media/image25.png"/><Relationship Id="rId69" Type="http://schemas.openxmlformats.org/officeDocument/2006/relationships/image" Target="media/image30.jpeg"/><Relationship Id="rId77" Type="http://schemas.openxmlformats.org/officeDocument/2006/relationships/image" Target="media/image38.png"/><Relationship Id="rId8" Type="http://schemas.openxmlformats.org/officeDocument/2006/relationships/header" Target="header1.xml"/><Relationship Id="rId51" Type="http://schemas.openxmlformats.org/officeDocument/2006/relationships/footer" Target="footer16.xml"/><Relationship Id="rId72" Type="http://schemas.openxmlformats.org/officeDocument/2006/relationships/image" Target="media/image33.jpeg"/><Relationship Id="rId80" Type="http://schemas.openxmlformats.org/officeDocument/2006/relationships/glossaryDocument" Target="glossary/document.xm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4.jpeg"/><Relationship Id="rId25" Type="http://schemas.openxmlformats.org/officeDocument/2006/relationships/footer" Target="footer8.xml"/><Relationship Id="rId33" Type="http://schemas.openxmlformats.org/officeDocument/2006/relationships/image" Target="media/image11.jpeg"/><Relationship Id="rId38" Type="http://schemas.openxmlformats.org/officeDocument/2006/relationships/image" Target="media/image16.jpeg"/><Relationship Id="rId46" Type="http://schemas.openxmlformats.org/officeDocument/2006/relationships/footer" Target="footer15.xml"/><Relationship Id="rId59" Type="http://schemas.openxmlformats.org/officeDocument/2006/relationships/footer" Target="footer23.xml"/><Relationship Id="rId67" Type="http://schemas.openxmlformats.org/officeDocument/2006/relationships/image" Target="media/image28.jpeg"/><Relationship Id="rId20" Type="http://schemas.openxmlformats.org/officeDocument/2006/relationships/image" Target="media/image7.png"/><Relationship Id="rId41" Type="http://schemas.openxmlformats.org/officeDocument/2006/relationships/hyperlink" Target="mailto:bilgiuidb@ilbank.gov.tr" TargetMode="External"/><Relationship Id="rId54" Type="http://schemas.openxmlformats.org/officeDocument/2006/relationships/footer" Target="footer18.xml"/><Relationship Id="rId62" Type="http://schemas.openxmlformats.org/officeDocument/2006/relationships/image" Target="media/image23.jpeg"/><Relationship Id="rId70" Type="http://schemas.openxmlformats.org/officeDocument/2006/relationships/image" Target="media/image31.jpeg"/><Relationship Id="rId75" Type="http://schemas.openxmlformats.org/officeDocument/2006/relationships/image" Target="media/image36.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jpeg"/><Relationship Id="rId23" Type="http://schemas.openxmlformats.org/officeDocument/2006/relationships/footer" Target="footer6.xml"/><Relationship Id="rId28" Type="http://schemas.openxmlformats.org/officeDocument/2006/relationships/footer" Target="footer11.xml"/><Relationship Id="rId36" Type="http://schemas.openxmlformats.org/officeDocument/2006/relationships/image" Target="media/image14.png"/><Relationship Id="rId49" Type="http://schemas.openxmlformats.org/officeDocument/2006/relationships/header" Target="header4.xml"/><Relationship Id="rId57" Type="http://schemas.openxmlformats.org/officeDocument/2006/relationships/footer" Target="footer21.xml"/><Relationship Id="rId10" Type="http://schemas.openxmlformats.org/officeDocument/2006/relationships/footer" Target="footer1.xml"/><Relationship Id="rId31" Type="http://schemas.openxmlformats.org/officeDocument/2006/relationships/image" Target="media/image9.png"/><Relationship Id="rId44" Type="http://schemas.openxmlformats.org/officeDocument/2006/relationships/footer" Target="footer13.xml"/><Relationship Id="rId52" Type="http://schemas.openxmlformats.org/officeDocument/2006/relationships/footer" Target="footer17.xml"/><Relationship Id="rId60" Type="http://schemas.openxmlformats.org/officeDocument/2006/relationships/image" Target="media/image21.png"/><Relationship Id="rId65" Type="http://schemas.openxmlformats.org/officeDocument/2006/relationships/image" Target="media/image26.png"/><Relationship Id="rId73" Type="http://schemas.openxmlformats.org/officeDocument/2006/relationships/image" Target="media/image34.png"/><Relationship Id="rId78" Type="http://schemas.openxmlformats.org/officeDocument/2006/relationships/image" Target="media/image39.png"/><Relationship Id="rId8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footer" Target="footer3.xml"/><Relationship Id="rId18" Type="http://schemas.openxmlformats.org/officeDocument/2006/relationships/image" Target="media/image5.jpeg"/><Relationship Id="rId39" Type="http://schemas.openxmlformats.org/officeDocument/2006/relationships/image" Target="media/image17.jpeg"/><Relationship Id="rId34" Type="http://schemas.openxmlformats.org/officeDocument/2006/relationships/image" Target="media/image12.png"/><Relationship Id="rId50" Type="http://schemas.openxmlformats.org/officeDocument/2006/relationships/header" Target="header5.xml"/><Relationship Id="rId55" Type="http://schemas.openxmlformats.org/officeDocument/2006/relationships/footer" Target="footer19.xml"/><Relationship Id="rId76" Type="http://schemas.openxmlformats.org/officeDocument/2006/relationships/image" Target="media/image37.png"/><Relationship Id="rId7" Type="http://schemas.openxmlformats.org/officeDocument/2006/relationships/endnotes" Target="endnotes.xml"/><Relationship Id="rId71" Type="http://schemas.openxmlformats.org/officeDocument/2006/relationships/image" Target="media/image32.jpeg"/><Relationship Id="rId2" Type="http://schemas.openxmlformats.org/officeDocument/2006/relationships/numbering" Target="numbering.xml"/><Relationship Id="rId29" Type="http://schemas.openxmlformats.org/officeDocument/2006/relationships/footer" Target="footer12.xml"/><Relationship Id="rId24" Type="http://schemas.openxmlformats.org/officeDocument/2006/relationships/footer" Target="footer7.xml"/><Relationship Id="rId40" Type="http://schemas.openxmlformats.org/officeDocument/2006/relationships/image" Target="media/image18.jpeg"/><Relationship Id="rId45" Type="http://schemas.openxmlformats.org/officeDocument/2006/relationships/footer" Target="footer14.xml"/><Relationship Id="rId66" Type="http://schemas.openxmlformats.org/officeDocument/2006/relationships/image" Target="media/image27.png"/></Relationships>
</file>

<file path=word/_rels/footnotes.xml.rels><?xml version="1.0" encoding="UTF-8" standalone="yes"?>
<Relationships xmlns="http://schemas.openxmlformats.org/package/2006/relationships"><Relationship Id="rId1" Type="http://schemas.openxmlformats.org/officeDocument/2006/relationships/hyperlink" Target="https://sbsolar.com.tr/1kw-kac-hp-bir-beygir-kac-kw?srsltid=AfmBOopeJLuU2e08CtSYKdRWghT6TSx7iJDNzzfTjy0U2vio8kOh7QKR"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C2BEBBC1788444E48CC625219A557BFA"/>
        <w:category>
          <w:name w:val="General"/>
          <w:gallery w:val="placeholder"/>
        </w:category>
        <w:types>
          <w:type w:val="bbPlcHdr"/>
        </w:types>
        <w:behaviors>
          <w:behavior w:val="content"/>
        </w:behaviors>
        <w:guid w:val="{F307420A-9D70-4C27-8AD8-F3AD3398ACC6}"/>
      </w:docPartPr>
      <w:docPartBody>
        <w:p w:rsidR="000B4D45" w:rsidRDefault="000F6C11" w:rsidP="000F6C11">
          <w:pPr>
            <w:pStyle w:val="C2BEBBC1788444E48CC625219A557BFA"/>
          </w:pPr>
          <w:r w:rsidRPr="00AE2588">
            <w:rPr>
              <w:rStyle w:val="YerTutucuMetni"/>
            </w:rPr>
            <w:t>Choose an item.</w:t>
          </w:r>
        </w:p>
      </w:docPartBody>
    </w:docPart>
    <w:docPart>
      <w:docPartPr>
        <w:name w:val="96865C239E5643668C69ED2D59A79D74"/>
        <w:category>
          <w:name w:val="General"/>
          <w:gallery w:val="placeholder"/>
        </w:category>
        <w:types>
          <w:type w:val="bbPlcHdr"/>
        </w:types>
        <w:behaviors>
          <w:behavior w:val="content"/>
        </w:behaviors>
        <w:guid w:val="{B2D7E97C-7832-4783-8FF3-9239DEB0C41B}"/>
      </w:docPartPr>
      <w:docPartBody>
        <w:p w:rsidR="000B4D45" w:rsidRDefault="000F6C11" w:rsidP="000F6C11">
          <w:pPr>
            <w:pStyle w:val="96865C239E5643668C69ED2D59A79D74"/>
          </w:pPr>
          <w:r w:rsidRPr="00AE2588">
            <w:rPr>
              <w:rStyle w:val="YerTutucuMetni"/>
            </w:rPr>
            <w:t>Choose an item.</w:t>
          </w:r>
        </w:p>
      </w:docPartBody>
    </w:docPart>
    <w:docPart>
      <w:docPartPr>
        <w:name w:val="210B7E9420784A3C9E70C86B29F771DD"/>
        <w:category>
          <w:name w:val="General"/>
          <w:gallery w:val="placeholder"/>
        </w:category>
        <w:types>
          <w:type w:val="bbPlcHdr"/>
        </w:types>
        <w:behaviors>
          <w:behavior w:val="content"/>
        </w:behaviors>
        <w:guid w:val="{A712F16F-5931-41D1-A17C-E54BEEC698F6}"/>
      </w:docPartPr>
      <w:docPartBody>
        <w:p w:rsidR="000B4D45" w:rsidRDefault="000F6C11" w:rsidP="000F6C11">
          <w:pPr>
            <w:pStyle w:val="210B7E9420784A3C9E70C86B29F771DD"/>
          </w:pPr>
          <w:r w:rsidRPr="00AE2588">
            <w:rPr>
              <w:rStyle w:val="YerTutucuMetni"/>
            </w:rPr>
            <w:t>Choose an item.</w:t>
          </w:r>
        </w:p>
      </w:docPartBody>
    </w:docPart>
    <w:docPart>
      <w:docPartPr>
        <w:name w:val="3E356AD16E7D4ECFA25906B14C1A5D7A"/>
        <w:category>
          <w:name w:val="General"/>
          <w:gallery w:val="placeholder"/>
        </w:category>
        <w:types>
          <w:type w:val="bbPlcHdr"/>
        </w:types>
        <w:behaviors>
          <w:behavior w:val="content"/>
        </w:behaviors>
        <w:guid w:val="{BE39A9E3-9AFF-489E-82EA-355168C515C6}"/>
      </w:docPartPr>
      <w:docPartBody>
        <w:p w:rsidR="007832E3" w:rsidRDefault="004E7296" w:rsidP="004E7296">
          <w:pPr>
            <w:pStyle w:val="3E356AD16E7D4ECFA25906B14C1A5D7A"/>
          </w:pPr>
          <w:r w:rsidRPr="00981B18">
            <w:rPr>
              <w:rFonts w:ascii="Arial" w:hAnsi="Arial" w:cs="Arial"/>
              <w:sz w:val="18"/>
              <w:szCs w:val="18"/>
            </w:rPr>
            <w:t>[</w:t>
          </w:r>
          <w:r w:rsidRPr="00981B18">
            <w:rPr>
              <w:rStyle w:val="YerTutucuMetni"/>
              <w:rFonts w:ascii="Arial" w:hAnsi="Arial" w:cs="Arial"/>
              <w:i/>
              <w:iCs/>
              <w:sz w:val="18"/>
              <w:szCs w:val="18"/>
              <w:highlight w:val="lightGray"/>
            </w:rPr>
            <w:t>Please indicate</w:t>
          </w:r>
          <w:r w:rsidRPr="00981B18">
            <w:rPr>
              <w:rFonts w:ascii="Arial" w:hAnsi="Arial" w:cs="Arial"/>
              <w:sz w:val="18"/>
              <w:szCs w:val="18"/>
            </w:rPr>
            <w:t>]</w:t>
          </w:r>
        </w:p>
      </w:docPartBody>
    </w:docPart>
    <w:docPart>
      <w:docPartPr>
        <w:name w:val="9344688A70564F5296A8B196821326B6"/>
        <w:category>
          <w:name w:val="General"/>
          <w:gallery w:val="placeholder"/>
        </w:category>
        <w:types>
          <w:type w:val="bbPlcHdr"/>
        </w:types>
        <w:behaviors>
          <w:behavior w:val="content"/>
        </w:behaviors>
        <w:guid w:val="{24B876B3-E564-46AF-B3D1-8637F5CE9B73}"/>
      </w:docPartPr>
      <w:docPartBody>
        <w:p w:rsidR="007832E3" w:rsidRDefault="004E7296" w:rsidP="004E7296">
          <w:pPr>
            <w:pStyle w:val="9344688A70564F5296A8B196821326B6"/>
          </w:pPr>
          <w:r w:rsidRPr="00981B18">
            <w:rPr>
              <w:rFonts w:ascii="Arial" w:hAnsi="Arial" w:cs="Arial"/>
              <w:bCs/>
              <w:sz w:val="18"/>
              <w:szCs w:val="18"/>
            </w:rPr>
            <w:t>[</w:t>
          </w:r>
          <w:r w:rsidRPr="00981B18">
            <w:rPr>
              <w:rStyle w:val="YerTutucuMetni"/>
              <w:rFonts w:ascii="Arial" w:hAnsi="Arial" w:cs="Arial"/>
              <w:i/>
              <w:iCs/>
              <w:sz w:val="18"/>
              <w:szCs w:val="18"/>
              <w:highlight w:val="lightGray"/>
            </w:rPr>
            <w:t>Please briefly describe</w:t>
          </w:r>
          <w:r w:rsidRPr="00981B18">
            <w:rPr>
              <w:rFonts w:ascii="Arial" w:hAnsi="Arial" w:cs="Arial"/>
              <w:bCs/>
              <w:sz w:val="18"/>
              <w:szCs w:val="18"/>
            </w:rPr>
            <w: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A2"/>
    <w:family w:val="swiss"/>
    <w:pitch w:val="variable"/>
    <w:sig w:usb0="E0002EFF" w:usb1="C000785B" w:usb2="00000009" w:usb3="00000000" w:csb0="000001FF"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A2"/>
    <w:family w:val="swiss"/>
    <w:pitch w:val="variable"/>
    <w:sig w:usb0="E4002EFF" w:usb1="C200247B" w:usb2="00000009" w:usb3="00000000" w:csb0="000001FF" w:csb1="00000000"/>
  </w:font>
  <w:font w:name="Calibri Light">
    <w:panose1 w:val="020F0302020204030204"/>
    <w:charset w:val="A2"/>
    <w:family w:val="swiss"/>
    <w:pitch w:val="variable"/>
    <w:sig w:usb0="E4002EFF" w:usb1="C200247B" w:usb2="00000009" w:usb3="00000000" w:csb0="000001FF" w:csb1="00000000"/>
  </w:font>
  <w:font w:name="Times">
    <w:panose1 w:val="02020603050405020304"/>
    <w:charset w:val="00"/>
    <w:family w:val="roman"/>
    <w:pitch w:val="variable"/>
    <w:sig w:usb0="E0002EFF" w:usb1="C000785B" w:usb2="00000009" w:usb3="00000000" w:csb0="000001FF" w:csb1="00000000"/>
  </w:font>
  <w:font w:name="Segoe UI">
    <w:panose1 w:val="020B0502040204020203"/>
    <w:charset w:val="A2"/>
    <w:family w:val="swiss"/>
    <w:pitch w:val="variable"/>
    <w:sig w:usb0="E4002EFF" w:usb1="C000E47F" w:usb2="00000009" w:usb3="00000000" w:csb0="000001FF" w:csb1="00000000"/>
  </w:font>
  <w:font w:name="Verdana">
    <w:panose1 w:val="020B0604030504040204"/>
    <w:charset w:val="A2"/>
    <w:family w:val="swiss"/>
    <w:pitch w:val="variable"/>
    <w:sig w:usb0="A00006FF" w:usb1="4000205B" w:usb2="0000001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Batang">
    <w:altName w:val="바탕"/>
    <w:panose1 w:val="02030600000101010101"/>
    <w:charset w:val="81"/>
    <w:family w:val="roman"/>
    <w:pitch w:val="variable"/>
    <w:sig w:usb0="B00002AF" w:usb1="69D77CFB" w:usb2="00000030" w:usb3="00000000" w:csb0="0008009F" w:csb1="00000000"/>
  </w:font>
  <w:font w:name="SimSun">
    <w:altName w:val="宋体"/>
    <w:panose1 w:val="02010600030101010101"/>
    <w:charset w:val="86"/>
    <w:family w:val="auto"/>
    <w:pitch w:val="variable"/>
    <w:sig w:usb0="00000203" w:usb1="288F0000" w:usb2="00000016" w:usb3="00000000" w:csb0="00040001" w:csb1="00000000"/>
  </w:font>
  <w:font w:name="Montserrat-SemiBold">
    <w:altName w:val="Calibri"/>
    <w:panose1 w:val="00000000000000000000"/>
    <w:charset w:val="A2"/>
    <w:family w:val="auto"/>
    <w:notTrueType/>
    <w:pitch w:val="default"/>
    <w:sig w:usb0="00000005" w:usb1="00000000" w:usb2="00000000" w:usb3="00000000" w:csb0="00000010"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revisionView w:formatting="0"/>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248D9"/>
    <w:rsid w:val="000036FE"/>
    <w:rsid w:val="00020E8F"/>
    <w:rsid w:val="00033342"/>
    <w:rsid w:val="00085A34"/>
    <w:rsid w:val="000A4774"/>
    <w:rsid w:val="000B4D45"/>
    <w:rsid w:val="000E1A10"/>
    <w:rsid w:val="000F591E"/>
    <w:rsid w:val="000F6C11"/>
    <w:rsid w:val="00136580"/>
    <w:rsid w:val="001571ED"/>
    <w:rsid w:val="001577BD"/>
    <w:rsid w:val="00190BDA"/>
    <w:rsid w:val="002426A6"/>
    <w:rsid w:val="00263AD9"/>
    <w:rsid w:val="00285CDF"/>
    <w:rsid w:val="00287736"/>
    <w:rsid w:val="00291711"/>
    <w:rsid w:val="002A5A1D"/>
    <w:rsid w:val="002B017D"/>
    <w:rsid w:val="002C774A"/>
    <w:rsid w:val="002F3801"/>
    <w:rsid w:val="00340E71"/>
    <w:rsid w:val="003874AA"/>
    <w:rsid w:val="00404B2C"/>
    <w:rsid w:val="004405E1"/>
    <w:rsid w:val="00451AE7"/>
    <w:rsid w:val="00455EC6"/>
    <w:rsid w:val="00486D20"/>
    <w:rsid w:val="004A65AA"/>
    <w:rsid w:val="004C276D"/>
    <w:rsid w:val="004E1616"/>
    <w:rsid w:val="004E7296"/>
    <w:rsid w:val="00501FB5"/>
    <w:rsid w:val="005248D9"/>
    <w:rsid w:val="00525740"/>
    <w:rsid w:val="00550E6E"/>
    <w:rsid w:val="005B7E1D"/>
    <w:rsid w:val="005E383A"/>
    <w:rsid w:val="005F3E31"/>
    <w:rsid w:val="00604FB8"/>
    <w:rsid w:val="00633432"/>
    <w:rsid w:val="00635E49"/>
    <w:rsid w:val="00675268"/>
    <w:rsid w:val="00676C27"/>
    <w:rsid w:val="00681948"/>
    <w:rsid w:val="00693C05"/>
    <w:rsid w:val="006B0816"/>
    <w:rsid w:val="006B25B8"/>
    <w:rsid w:val="006C4EAD"/>
    <w:rsid w:val="006E5F32"/>
    <w:rsid w:val="006F2972"/>
    <w:rsid w:val="006F3A71"/>
    <w:rsid w:val="00701647"/>
    <w:rsid w:val="00704A2A"/>
    <w:rsid w:val="0071102A"/>
    <w:rsid w:val="0071475C"/>
    <w:rsid w:val="0072112C"/>
    <w:rsid w:val="00723772"/>
    <w:rsid w:val="007608CC"/>
    <w:rsid w:val="007702BD"/>
    <w:rsid w:val="00777241"/>
    <w:rsid w:val="00781E53"/>
    <w:rsid w:val="007832E3"/>
    <w:rsid w:val="007B1AEB"/>
    <w:rsid w:val="007F5566"/>
    <w:rsid w:val="00823C1C"/>
    <w:rsid w:val="0082581E"/>
    <w:rsid w:val="00873205"/>
    <w:rsid w:val="00883453"/>
    <w:rsid w:val="00885E3C"/>
    <w:rsid w:val="008970AB"/>
    <w:rsid w:val="008A57DE"/>
    <w:rsid w:val="008D4BCC"/>
    <w:rsid w:val="008E458D"/>
    <w:rsid w:val="008E6950"/>
    <w:rsid w:val="009866DB"/>
    <w:rsid w:val="009A0F42"/>
    <w:rsid w:val="009A2A17"/>
    <w:rsid w:val="009F4B93"/>
    <w:rsid w:val="00A265AF"/>
    <w:rsid w:val="00A34AAF"/>
    <w:rsid w:val="00A42B4D"/>
    <w:rsid w:val="00A62C22"/>
    <w:rsid w:val="00A97A38"/>
    <w:rsid w:val="00AB036D"/>
    <w:rsid w:val="00AC61D2"/>
    <w:rsid w:val="00B1404C"/>
    <w:rsid w:val="00B4592E"/>
    <w:rsid w:val="00BE41A4"/>
    <w:rsid w:val="00C018D0"/>
    <w:rsid w:val="00C1498C"/>
    <w:rsid w:val="00C17D27"/>
    <w:rsid w:val="00C40E50"/>
    <w:rsid w:val="00C80B32"/>
    <w:rsid w:val="00C910DB"/>
    <w:rsid w:val="00CA26D5"/>
    <w:rsid w:val="00CF013D"/>
    <w:rsid w:val="00D0206A"/>
    <w:rsid w:val="00D24B37"/>
    <w:rsid w:val="00D450E9"/>
    <w:rsid w:val="00D45329"/>
    <w:rsid w:val="00D6428E"/>
    <w:rsid w:val="00D911ED"/>
    <w:rsid w:val="00D940D5"/>
    <w:rsid w:val="00DA2477"/>
    <w:rsid w:val="00DA629A"/>
    <w:rsid w:val="00DB7A21"/>
    <w:rsid w:val="00DE0A5B"/>
    <w:rsid w:val="00DF2B35"/>
    <w:rsid w:val="00DF41E9"/>
    <w:rsid w:val="00E0578A"/>
    <w:rsid w:val="00E07586"/>
    <w:rsid w:val="00E3231B"/>
    <w:rsid w:val="00E41B7E"/>
    <w:rsid w:val="00E5153C"/>
    <w:rsid w:val="00E770A2"/>
    <w:rsid w:val="00EB4331"/>
    <w:rsid w:val="00EC0705"/>
    <w:rsid w:val="00F948C1"/>
    <w:rsid w:val="00FB64B3"/>
    <w:rsid w:val="00FE0A93"/>
    <w:rsid w:val="00FE4C93"/>
    <w:rsid w:val="00FE5F72"/>
    <w:rsid w:val="00FF32DB"/>
    <w:rsid w:val="00FF3385"/>
    <w:rsid w:val="00FF70DD"/>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tr-TR" w:eastAsia="tr-TR"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styleId="YerTutucuMetni">
    <w:name w:val="Placeholder Text"/>
    <w:basedOn w:val="VarsaylanParagrafYazTipi"/>
    <w:uiPriority w:val="99"/>
    <w:semiHidden/>
    <w:rsid w:val="00D6428E"/>
    <w:rPr>
      <w:color w:val="666666"/>
    </w:rPr>
  </w:style>
  <w:style w:type="paragraph" w:customStyle="1" w:styleId="C2BEBBC1788444E48CC625219A557BFA">
    <w:name w:val="C2BEBBC1788444E48CC625219A557BFA"/>
    <w:rsid w:val="000F6C11"/>
    <w:pPr>
      <w:spacing w:line="278" w:lineRule="auto"/>
    </w:pPr>
    <w:rPr>
      <w:kern w:val="2"/>
      <w:sz w:val="24"/>
      <w:szCs w:val="24"/>
      <w:lang w:val="en-US" w:eastAsia="en-US"/>
      <w14:ligatures w14:val="standardContextual"/>
    </w:rPr>
  </w:style>
  <w:style w:type="paragraph" w:customStyle="1" w:styleId="96865C239E5643668C69ED2D59A79D74">
    <w:name w:val="96865C239E5643668C69ED2D59A79D74"/>
    <w:rsid w:val="000F6C11"/>
    <w:pPr>
      <w:spacing w:line="278" w:lineRule="auto"/>
    </w:pPr>
    <w:rPr>
      <w:kern w:val="2"/>
      <w:sz w:val="24"/>
      <w:szCs w:val="24"/>
      <w:lang w:val="en-US" w:eastAsia="en-US"/>
      <w14:ligatures w14:val="standardContextual"/>
    </w:rPr>
  </w:style>
  <w:style w:type="paragraph" w:customStyle="1" w:styleId="210B7E9420784A3C9E70C86B29F771DD">
    <w:name w:val="210B7E9420784A3C9E70C86B29F771DD"/>
    <w:rsid w:val="000F6C11"/>
    <w:pPr>
      <w:spacing w:line="278" w:lineRule="auto"/>
    </w:pPr>
    <w:rPr>
      <w:kern w:val="2"/>
      <w:sz w:val="24"/>
      <w:szCs w:val="24"/>
      <w:lang w:val="en-US" w:eastAsia="en-US"/>
      <w14:ligatures w14:val="standardContextual"/>
    </w:rPr>
  </w:style>
  <w:style w:type="paragraph" w:customStyle="1" w:styleId="3E356AD16E7D4ECFA25906B14C1A5D7A">
    <w:name w:val="3E356AD16E7D4ECFA25906B14C1A5D7A"/>
    <w:rsid w:val="004E7296"/>
    <w:pPr>
      <w:spacing w:line="278" w:lineRule="auto"/>
    </w:pPr>
    <w:rPr>
      <w:kern w:val="2"/>
      <w:sz w:val="24"/>
      <w:szCs w:val="24"/>
      <w:lang w:val="en-US" w:eastAsia="en-US"/>
      <w14:ligatures w14:val="standardContextual"/>
    </w:rPr>
  </w:style>
  <w:style w:type="paragraph" w:customStyle="1" w:styleId="9344688A70564F5296A8B196821326B6">
    <w:name w:val="9344688A70564F5296A8B196821326B6"/>
    <w:rsid w:val="004E7296"/>
    <w:pPr>
      <w:spacing w:line="278" w:lineRule="auto"/>
    </w:pPr>
    <w:rPr>
      <w:kern w:val="2"/>
      <w:sz w:val="24"/>
      <w:szCs w:val="24"/>
      <w:lang w:val="en-US" w:eastAsia="en-US"/>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246F5CB-1D3A-4DF1-9AE8-41A4FA30B5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82</Pages>
  <Words>17601</Words>
  <Characters>100331</Characters>
  <Application>Microsoft Office Word</Application>
  <DocSecurity>0</DocSecurity>
  <Lines>836</Lines>
  <Paragraphs>235</Paragraphs>
  <ScaleCrop>false</ScaleCrop>
  <HeadingPairs>
    <vt:vector size="6" baseType="variant">
      <vt:variant>
        <vt:lpstr>Konu Başlığı</vt:lpstr>
      </vt:variant>
      <vt:variant>
        <vt:i4>1</vt:i4>
      </vt:variant>
      <vt:variant>
        <vt:lpstr>Başlıklar</vt:lpstr>
      </vt:variant>
      <vt:variant>
        <vt:i4>17</vt:i4>
      </vt:variant>
      <vt:variant>
        <vt:lpstr>Title</vt:lpstr>
      </vt:variant>
      <vt:variant>
        <vt:i4>1</vt:i4>
      </vt:variant>
    </vt:vector>
  </HeadingPairs>
  <TitlesOfParts>
    <vt:vector size="19" baseType="lpstr">
      <vt:lpstr/>
      <vt:lpstr>Part 1: General Subproject and Site Information</vt:lpstr>
      <vt:lpstr>Part 2: Implementation Arrangements</vt:lpstr>
      <vt:lpstr>Part 3: ESMP Matrix: Risk and Impacts, Mitigation and Monitoring</vt:lpstr>
      <vt:lpstr>    3.a) Construction ESMP Matrix</vt:lpstr>
      <vt:lpstr>    3.b) Operation ESMP Matrix</vt:lpstr>
      <vt:lpstr>Appendices</vt:lpstr>
      <vt:lpstr>    Appendix-1. Site Map</vt:lpstr>
      <vt:lpstr>    Appendix-2. Copies of Existing Permitting Documentation</vt:lpstr>
      <vt:lpstr>    Appendix-3. Copies of Title Deed(s)</vt:lpstr>
      <vt:lpstr>    Appendix-4. Photographic Log</vt:lpstr>
      <vt:lpstr>    Appendix-5. Construction Notice Template</vt:lpstr>
      <vt:lpstr>    Appendix-6. E&amp;S Incident Notification Form</vt:lpstr>
      <vt:lpstr>    Appendix-7. Simplified Labor Management Procedure</vt:lpstr>
      <vt:lpstr>    Appendix-8. Roles and Responsibilities</vt:lpstr>
      <vt:lpstr>    Appendix-9. Chance Find Procedure</vt:lpstr>
      <vt:lpstr>    Appendix-10. Change Notification Form</vt:lpstr>
      <vt:lpstr>    Appendix-11.  Emissions and Environmental Noise Calculations</vt:lpstr>
      <vt:lpstr/>
    </vt:vector>
  </TitlesOfParts>
  <Company>ILBANK</Company>
  <LinksUpToDate>false</LinksUpToDate>
  <CharactersWithSpaces>117697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Çağrı Gürbüz</dc:creator>
  <cp:keywords>TD-fm60hhw8, N-kq84q69a</cp:keywords>
  <dc:description/>
  <cp:lastModifiedBy>ELIF TUNA ONDER</cp:lastModifiedBy>
  <cp:revision>3</cp:revision>
  <dcterms:created xsi:type="dcterms:W3CDTF">2025-11-11T10:16:00Z</dcterms:created>
  <dcterms:modified xsi:type="dcterms:W3CDTF">2025-11-11T10:20:00Z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330b4b9e-0498-4d30-9a97-e26094023483</vt:lpwstr>
  </property>
  <property fmtid="{D5CDD505-2E9C-101B-9397-08002B2CF9AE}" pid="3" name="Classification">
    <vt:lpwstr>TD-fm60hhw8</vt:lpwstr>
  </property>
  <property fmtid="{D5CDD505-2E9C-101B-9397-08002B2CF9AE}" pid="4" name="KVKK">
    <vt:lpwstr>N-kq84q69a</vt:lpwstr>
  </property>
  <property fmtid="{D5CDD505-2E9C-101B-9397-08002B2CF9AE}" pid="5" name="VisualMarking">
    <vt:lpwstr>RemoveTag</vt:lpwstr>
  </property>
</Properties>
</file>